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61B1D" w14:textId="608850B2" w:rsidR="00233334" w:rsidRPr="00233334" w:rsidRDefault="00AE3A71" w:rsidP="00233334">
      <w:pPr>
        <w:spacing w:after="0" w:line="240" w:lineRule="auto"/>
        <w:jc w:val="center"/>
        <w:rPr>
          <w:rFonts w:ascii="Garamond" w:hAnsi="Garamond"/>
          <w:i/>
          <w:sz w:val="24"/>
          <w:szCs w:val="24"/>
        </w:rPr>
      </w:pPr>
      <w:r w:rsidRPr="00233334">
        <w:rPr>
          <w:rFonts w:ascii="Garamond" w:hAnsi="Garamond"/>
          <w:b/>
          <w:bCs/>
          <w:sz w:val="24"/>
          <w:szCs w:val="24"/>
        </w:rPr>
        <w:t>ROBERT N. STAVINS</w:t>
      </w:r>
      <w:r w:rsidRPr="00233334">
        <w:rPr>
          <w:rFonts w:ascii="Garamond" w:hAnsi="Garamond"/>
          <w:sz w:val="24"/>
          <w:szCs w:val="24"/>
        </w:rPr>
        <w:br/>
      </w:r>
      <w:r w:rsidR="001218D7" w:rsidRPr="001218D7">
        <w:rPr>
          <w:rFonts w:ascii="Garamond" w:hAnsi="Garamond"/>
          <w:i/>
          <w:iCs/>
          <w:sz w:val="24"/>
          <w:szCs w:val="24"/>
        </w:rPr>
        <w:t>A. J. Meyer Professor of Energy &amp; Economic Development</w:t>
      </w:r>
      <w:r w:rsidRPr="00233334">
        <w:rPr>
          <w:rFonts w:ascii="Garamond" w:hAnsi="Garamond"/>
          <w:i/>
          <w:sz w:val="24"/>
          <w:szCs w:val="24"/>
        </w:rPr>
        <w:br/>
        <w:t>Director, Harvard Environmental Economics Program</w:t>
      </w:r>
      <w:r w:rsidRPr="00233334">
        <w:rPr>
          <w:rFonts w:ascii="Garamond" w:hAnsi="Garamond"/>
          <w:i/>
          <w:sz w:val="24"/>
          <w:szCs w:val="24"/>
        </w:rPr>
        <w:br/>
      </w:r>
      <w:r w:rsidR="001218D7">
        <w:rPr>
          <w:rFonts w:ascii="Garamond" w:hAnsi="Garamond"/>
          <w:i/>
          <w:sz w:val="24"/>
          <w:szCs w:val="24"/>
        </w:rPr>
        <w:t>Director</w:t>
      </w:r>
      <w:r w:rsidRPr="00233334">
        <w:rPr>
          <w:rFonts w:ascii="Garamond" w:hAnsi="Garamond"/>
          <w:i/>
          <w:sz w:val="24"/>
          <w:szCs w:val="24"/>
        </w:rPr>
        <w:t xml:space="preserve">, </w:t>
      </w:r>
      <w:r w:rsidR="001218D7">
        <w:rPr>
          <w:rFonts w:ascii="Garamond" w:hAnsi="Garamond"/>
          <w:i/>
          <w:sz w:val="24"/>
          <w:szCs w:val="24"/>
        </w:rPr>
        <w:t>Harvard Project on Climate Agreements</w:t>
      </w:r>
      <w:r w:rsidRPr="00233334">
        <w:rPr>
          <w:rFonts w:ascii="Garamond" w:hAnsi="Garamond"/>
          <w:i/>
          <w:sz w:val="24"/>
          <w:szCs w:val="24"/>
        </w:rPr>
        <w:br/>
        <w:t>John F. Kennedy School of Government, Harvard University</w:t>
      </w:r>
    </w:p>
    <w:p w14:paraId="560ACE92" w14:textId="77777777" w:rsidR="00233334" w:rsidRPr="00091340" w:rsidRDefault="00AE3A71" w:rsidP="00233334">
      <w:pPr>
        <w:spacing w:after="0" w:line="240" w:lineRule="auto"/>
        <w:jc w:val="center"/>
        <w:rPr>
          <w:rFonts w:ascii="Garamond" w:hAnsi="Garamond"/>
          <w:sz w:val="20"/>
          <w:szCs w:val="20"/>
        </w:rPr>
      </w:pPr>
      <w:r w:rsidRPr="00091340">
        <w:rPr>
          <w:rFonts w:ascii="Garamond" w:hAnsi="Garamond"/>
          <w:sz w:val="20"/>
          <w:szCs w:val="20"/>
        </w:rPr>
        <w:br/>
      </w:r>
    </w:p>
    <w:tbl>
      <w:tblPr>
        <w:tblStyle w:val="TableGrid"/>
        <w:tblW w:w="1026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472"/>
      </w:tblGrid>
      <w:tr w:rsidR="00233334" w14:paraId="30DD49C7" w14:textId="77777777" w:rsidTr="00421590">
        <w:tc>
          <w:tcPr>
            <w:tcW w:w="4788" w:type="dxa"/>
          </w:tcPr>
          <w:p w14:paraId="77A3A93A" w14:textId="77777777" w:rsidR="00233334" w:rsidRPr="00233334" w:rsidRDefault="00233334" w:rsidP="00233334">
            <w:pPr>
              <w:rPr>
                <w:rFonts w:ascii="Garamond" w:hAnsi="Garamond"/>
                <w:b/>
                <w:sz w:val="20"/>
                <w:szCs w:val="20"/>
              </w:rPr>
            </w:pPr>
            <w:r w:rsidRPr="00233334">
              <w:rPr>
                <w:rFonts w:ascii="Garamond" w:hAnsi="Garamond"/>
                <w:b/>
                <w:sz w:val="20"/>
                <w:szCs w:val="20"/>
              </w:rPr>
              <w:t>Address</w:t>
            </w:r>
            <w:r>
              <w:rPr>
                <w:rFonts w:ascii="Garamond" w:hAnsi="Garamond"/>
                <w:b/>
                <w:sz w:val="20"/>
                <w:szCs w:val="20"/>
              </w:rPr>
              <w:t>:</w:t>
            </w:r>
          </w:p>
          <w:p w14:paraId="5CA00F61" w14:textId="77777777" w:rsidR="00233334" w:rsidRDefault="00233334" w:rsidP="00233334">
            <w:pPr>
              <w:rPr>
                <w:rFonts w:ascii="Garamond" w:hAnsi="Garamond"/>
                <w:sz w:val="20"/>
                <w:szCs w:val="20"/>
              </w:rPr>
            </w:pPr>
            <w:r>
              <w:rPr>
                <w:rFonts w:ascii="Garamond" w:hAnsi="Garamond"/>
                <w:sz w:val="20"/>
                <w:szCs w:val="20"/>
              </w:rPr>
              <w:t>Harvard Kennedy School, Mailbox #11</w:t>
            </w:r>
          </w:p>
          <w:p w14:paraId="037AD914" w14:textId="77777777" w:rsidR="00233334" w:rsidRDefault="00233334" w:rsidP="00233334">
            <w:pPr>
              <w:rPr>
                <w:rFonts w:ascii="Garamond" w:hAnsi="Garamond"/>
                <w:sz w:val="20"/>
                <w:szCs w:val="20"/>
              </w:rPr>
            </w:pPr>
            <w:r w:rsidRPr="00091340">
              <w:rPr>
                <w:rFonts w:ascii="Garamond" w:hAnsi="Garamond"/>
                <w:sz w:val="20"/>
                <w:szCs w:val="20"/>
              </w:rPr>
              <w:t xml:space="preserve">79 John F. Kennedy </w:t>
            </w:r>
            <w:r>
              <w:rPr>
                <w:rFonts w:ascii="Garamond" w:hAnsi="Garamond"/>
                <w:sz w:val="20"/>
                <w:szCs w:val="20"/>
              </w:rPr>
              <w:t>Street, Office: Littauer 306</w:t>
            </w:r>
          </w:p>
          <w:p w14:paraId="1AE689C4" w14:textId="77777777" w:rsidR="00233334" w:rsidRDefault="00233334" w:rsidP="00233334">
            <w:pPr>
              <w:rPr>
                <w:rFonts w:ascii="Garamond" w:hAnsi="Garamond"/>
                <w:sz w:val="20"/>
                <w:szCs w:val="20"/>
              </w:rPr>
            </w:pPr>
            <w:r w:rsidRPr="00091340">
              <w:rPr>
                <w:rFonts w:ascii="Garamond" w:hAnsi="Garamond"/>
                <w:sz w:val="20"/>
                <w:szCs w:val="20"/>
              </w:rPr>
              <w:t>Cambridge, MA 02138</w:t>
            </w:r>
          </w:p>
        </w:tc>
        <w:tc>
          <w:tcPr>
            <w:tcW w:w="5472" w:type="dxa"/>
          </w:tcPr>
          <w:p w14:paraId="193FF235" w14:textId="59012F45" w:rsidR="00233334" w:rsidRDefault="00233334" w:rsidP="00233334">
            <w:pPr>
              <w:jc w:val="right"/>
              <w:rPr>
                <w:rFonts w:ascii="Garamond" w:hAnsi="Garamond"/>
                <w:sz w:val="20"/>
                <w:szCs w:val="20"/>
              </w:rPr>
            </w:pPr>
            <w:r>
              <w:rPr>
                <w:rFonts w:ascii="Garamond" w:hAnsi="Garamond"/>
                <w:sz w:val="20"/>
                <w:szCs w:val="20"/>
              </w:rPr>
              <w:t>Phone: (617) 495-182</w:t>
            </w:r>
            <w:r w:rsidR="00A065F1">
              <w:rPr>
                <w:rFonts w:ascii="Garamond" w:hAnsi="Garamond"/>
                <w:sz w:val="20"/>
                <w:szCs w:val="20"/>
              </w:rPr>
              <w:t>0</w:t>
            </w:r>
          </w:p>
          <w:p w14:paraId="453B921A" w14:textId="35A2155C" w:rsidR="00233334" w:rsidRDefault="00233334" w:rsidP="00233334">
            <w:pPr>
              <w:jc w:val="right"/>
              <w:rPr>
                <w:rFonts w:ascii="Garamond" w:hAnsi="Garamond"/>
                <w:sz w:val="20"/>
                <w:szCs w:val="20"/>
              </w:rPr>
            </w:pPr>
            <w:r w:rsidRPr="00091340">
              <w:rPr>
                <w:rFonts w:ascii="Garamond" w:hAnsi="Garamond"/>
                <w:sz w:val="20"/>
                <w:szCs w:val="20"/>
              </w:rPr>
              <w:t xml:space="preserve">E-Mail: </w:t>
            </w:r>
            <w:hyperlink r:id="rId8" w:history="1">
              <w:r w:rsidRPr="00F71FBD">
                <w:rPr>
                  <w:rStyle w:val="Hyperlink"/>
                  <w:rFonts w:ascii="Garamond" w:hAnsi="Garamond"/>
                  <w:sz w:val="20"/>
                  <w:szCs w:val="20"/>
                </w:rPr>
                <w:t>robert_stavins@hks.harvard.edu</w:t>
              </w:r>
            </w:hyperlink>
          </w:p>
          <w:p w14:paraId="588E71F3" w14:textId="4E33E823" w:rsidR="00233334" w:rsidRDefault="00A065F1" w:rsidP="00233334">
            <w:pPr>
              <w:jc w:val="right"/>
              <w:rPr>
                <w:rFonts w:ascii="Garamond" w:hAnsi="Garamond"/>
                <w:sz w:val="20"/>
                <w:szCs w:val="20"/>
              </w:rPr>
            </w:pPr>
            <w:r>
              <w:rPr>
                <w:rFonts w:ascii="Garamond" w:hAnsi="Garamond"/>
                <w:sz w:val="20"/>
                <w:szCs w:val="20"/>
              </w:rPr>
              <w:t>Website</w:t>
            </w:r>
            <w:r w:rsidR="00233334" w:rsidRPr="00091340">
              <w:rPr>
                <w:rFonts w:ascii="Garamond" w:hAnsi="Garamond"/>
                <w:sz w:val="20"/>
                <w:szCs w:val="20"/>
              </w:rPr>
              <w:t xml:space="preserve">: </w:t>
            </w:r>
            <w:hyperlink r:id="rId9" w:history="1">
              <w:r w:rsidRPr="00B54FC4">
                <w:rPr>
                  <w:rStyle w:val="Hyperlink"/>
                  <w:rFonts w:ascii="Garamond" w:hAnsi="Garamond"/>
                  <w:sz w:val="20"/>
                  <w:szCs w:val="20"/>
                </w:rPr>
                <w:t>www.stavins.com</w:t>
              </w:r>
            </w:hyperlink>
          </w:p>
          <w:p w14:paraId="1960C7CA" w14:textId="713CB5D1" w:rsidR="00A065F1" w:rsidRDefault="00A065F1" w:rsidP="00233334">
            <w:pPr>
              <w:jc w:val="right"/>
              <w:rPr>
                <w:rFonts w:ascii="Garamond" w:hAnsi="Garamond"/>
                <w:sz w:val="20"/>
                <w:szCs w:val="20"/>
              </w:rPr>
            </w:pPr>
            <w:r>
              <w:rPr>
                <w:rFonts w:ascii="Garamond" w:hAnsi="Garamond"/>
                <w:sz w:val="20"/>
                <w:szCs w:val="20"/>
              </w:rPr>
              <w:t>Twitter:  @RobertStavins</w:t>
            </w:r>
          </w:p>
        </w:tc>
      </w:tr>
    </w:tbl>
    <w:p w14:paraId="34643661" w14:textId="77777777" w:rsidR="00AE3A71" w:rsidRPr="00091340" w:rsidRDefault="00AE3A71" w:rsidP="00233334">
      <w:pPr>
        <w:spacing w:after="0" w:line="240" w:lineRule="auto"/>
        <w:jc w:val="center"/>
        <w:rPr>
          <w:rFonts w:ascii="Garamond" w:hAnsi="Garamond"/>
          <w:sz w:val="20"/>
          <w:szCs w:val="20"/>
        </w:rPr>
      </w:pPr>
      <w:r w:rsidRPr="00091340">
        <w:rPr>
          <w:rFonts w:ascii="Garamond" w:hAnsi="Garamond"/>
          <w:sz w:val="20"/>
          <w:szCs w:val="20"/>
        </w:rPr>
        <w:br/>
      </w:r>
    </w:p>
    <w:p w14:paraId="0386EDF9" w14:textId="77777777" w:rsidR="00233334" w:rsidRDefault="00AE3A71" w:rsidP="00233334">
      <w:pPr>
        <w:tabs>
          <w:tab w:val="left" w:pos="-360"/>
        </w:tabs>
        <w:spacing w:after="0" w:line="240" w:lineRule="auto"/>
        <w:ind w:hanging="360"/>
        <w:rPr>
          <w:rFonts w:ascii="Garamond" w:hAnsi="Garamond"/>
          <w:sz w:val="20"/>
          <w:szCs w:val="20"/>
        </w:rPr>
      </w:pPr>
      <w:r w:rsidRPr="00091340">
        <w:rPr>
          <w:rFonts w:ascii="Garamond" w:hAnsi="Garamond"/>
          <w:b/>
          <w:bCs/>
          <w:sz w:val="20"/>
          <w:szCs w:val="20"/>
        </w:rPr>
        <w:t>EDUCATION:</w:t>
      </w:r>
      <w:r w:rsidR="00233334">
        <w:rPr>
          <w:rFonts w:ascii="Garamond" w:hAnsi="Garamond"/>
          <w:b/>
          <w:bCs/>
          <w:sz w:val="20"/>
          <w:szCs w:val="20"/>
        </w:rPr>
        <w:tab/>
      </w:r>
      <w:r w:rsidRPr="00091340">
        <w:rPr>
          <w:rFonts w:ascii="Garamond" w:hAnsi="Garamond"/>
          <w:sz w:val="20"/>
          <w:szCs w:val="20"/>
        </w:rPr>
        <w:t>Ph.D. Harvard University, Economics, June 1988</w:t>
      </w:r>
    </w:p>
    <w:p w14:paraId="6A642EEA" w14:textId="77777777" w:rsidR="00233334" w:rsidRDefault="00AE3A71" w:rsidP="00233334">
      <w:pPr>
        <w:tabs>
          <w:tab w:val="left" w:pos="-360"/>
        </w:tabs>
        <w:spacing w:after="0" w:line="240" w:lineRule="auto"/>
        <w:ind w:left="1800" w:hanging="360"/>
        <w:rPr>
          <w:rFonts w:ascii="Garamond" w:hAnsi="Garamond"/>
          <w:sz w:val="20"/>
          <w:szCs w:val="20"/>
        </w:rPr>
      </w:pPr>
      <w:r w:rsidRPr="00091340">
        <w:rPr>
          <w:rFonts w:ascii="Garamond" w:hAnsi="Garamond"/>
          <w:sz w:val="20"/>
          <w:szCs w:val="20"/>
        </w:rPr>
        <w:t>M.S. Cornell University, Agricultural Economics</w:t>
      </w:r>
    </w:p>
    <w:p w14:paraId="2068AF76" w14:textId="77777777" w:rsidR="00AE3A71" w:rsidRDefault="00AE3A71" w:rsidP="00233334">
      <w:pPr>
        <w:tabs>
          <w:tab w:val="left" w:pos="-360"/>
        </w:tabs>
        <w:spacing w:after="0" w:line="240" w:lineRule="auto"/>
        <w:ind w:left="1800" w:hanging="360"/>
        <w:rPr>
          <w:rFonts w:ascii="Garamond" w:hAnsi="Garamond"/>
          <w:sz w:val="20"/>
          <w:szCs w:val="20"/>
        </w:rPr>
      </w:pPr>
      <w:r w:rsidRPr="00091340">
        <w:rPr>
          <w:rFonts w:ascii="Garamond" w:hAnsi="Garamond"/>
          <w:sz w:val="20"/>
          <w:szCs w:val="20"/>
        </w:rPr>
        <w:t>B.A. Northwestern University, Philosophy </w:t>
      </w:r>
    </w:p>
    <w:p w14:paraId="6B1FFD48" w14:textId="77777777" w:rsidR="00233334" w:rsidRPr="00091340" w:rsidRDefault="00233334" w:rsidP="00233334">
      <w:pPr>
        <w:tabs>
          <w:tab w:val="left" w:pos="-360"/>
        </w:tabs>
        <w:spacing w:after="0" w:line="240" w:lineRule="auto"/>
        <w:ind w:left="1800" w:hanging="360"/>
        <w:rPr>
          <w:rFonts w:ascii="Garamond" w:hAnsi="Garamond"/>
          <w:sz w:val="20"/>
          <w:szCs w:val="20"/>
        </w:rPr>
      </w:pPr>
    </w:p>
    <w:p w14:paraId="4544B4EF" w14:textId="77777777" w:rsidR="008A093D" w:rsidRDefault="00AE3A71" w:rsidP="006829BF">
      <w:pPr>
        <w:tabs>
          <w:tab w:val="left" w:pos="-360"/>
        </w:tabs>
        <w:spacing w:after="0" w:line="240" w:lineRule="auto"/>
        <w:ind w:hanging="360"/>
        <w:rPr>
          <w:rFonts w:ascii="Garamond" w:hAnsi="Garamond"/>
          <w:sz w:val="20"/>
          <w:szCs w:val="20"/>
        </w:rPr>
      </w:pPr>
      <w:r w:rsidRPr="00091340">
        <w:rPr>
          <w:rFonts w:ascii="Garamond" w:hAnsi="Garamond"/>
          <w:b/>
          <w:bCs/>
          <w:sz w:val="20"/>
          <w:szCs w:val="20"/>
        </w:rPr>
        <w:t>RESEARCH AND TEACHING FOCUS:</w:t>
      </w:r>
      <w:r w:rsidR="00233334">
        <w:rPr>
          <w:rFonts w:ascii="Garamond" w:hAnsi="Garamond"/>
          <w:b/>
          <w:bCs/>
          <w:sz w:val="20"/>
          <w:szCs w:val="20"/>
        </w:rPr>
        <w:tab/>
      </w:r>
      <w:r w:rsidRPr="00091340">
        <w:rPr>
          <w:rFonts w:ascii="Garamond" w:hAnsi="Garamond"/>
          <w:sz w:val="20"/>
          <w:szCs w:val="20"/>
        </w:rPr>
        <w:t>Environmental &amp; Natural</w:t>
      </w:r>
      <w:r w:rsidR="008A093D">
        <w:rPr>
          <w:rFonts w:ascii="Garamond" w:hAnsi="Garamond"/>
          <w:sz w:val="20"/>
          <w:szCs w:val="20"/>
        </w:rPr>
        <w:t xml:space="preserve"> Resource Economics and Policy</w:t>
      </w:r>
    </w:p>
    <w:p w14:paraId="77DDFF60" w14:textId="77777777" w:rsidR="008A093D" w:rsidRDefault="008A093D" w:rsidP="006829BF">
      <w:pPr>
        <w:spacing w:after="120" w:line="240" w:lineRule="auto"/>
        <w:ind w:left="360" w:hanging="720"/>
        <w:rPr>
          <w:rFonts w:ascii="Garamond" w:hAnsi="Garamond"/>
          <w:b/>
          <w:bCs/>
          <w:sz w:val="20"/>
          <w:szCs w:val="20"/>
        </w:rPr>
      </w:pPr>
    </w:p>
    <w:p w14:paraId="1A9AFBD1" w14:textId="77777777" w:rsidR="00AE3A71" w:rsidRPr="00091340" w:rsidRDefault="00AE3A71" w:rsidP="006829BF">
      <w:pPr>
        <w:spacing w:after="240" w:line="240" w:lineRule="auto"/>
        <w:ind w:left="360" w:hanging="720"/>
        <w:rPr>
          <w:rFonts w:ascii="Garamond" w:hAnsi="Garamond"/>
          <w:sz w:val="20"/>
          <w:szCs w:val="20"/>
        </w:rPr>
      </w:pPr>
      <w:r w:rsidRPr="00091340">
        <w:rPr>
          <w:rFonts w:ascii="Garamond" w:hAnsi="Garamond"/>
          <w:b/>
          <w:bCs/>
          <w:sz w:val="20"/>
          <w:szCs w:val="20"/>
        </w:rPr>
        <w:t>PUBLICATIONS:</w:t>
      </w:r>
    </w:p>
    <w:p w14:paraId="46BB30CE" w14:textId="77777777" w:rsidR="00F7290B" w:rsidRPr="00F7290B" w:rsidRDefault="00AE3A71" w:rsidP="00F7290B">
      <w:pPr>
        <w:spacing w:after="240" w:line="240" w:lineRule="auto"/>
        <w:ind w:left="360" w:hanging="720"/>
        <w:rPr>
          <w:rFonts w:ascii="Garamond" w:hAnsi="Garamond"/>
          <w:sz w:val="20"/>
          <w:szCs w:val="20"/>
        </w:rPr>
      </w:pPr>
      <w:r w:rsidRPr="00091340">
        <w:rPr>
          <w:rFonts w:ascii="Garamond" w:hAnsi="Garamond"/>
          <w:b/>
          <w:bCs/>
          <w:i/>
          <w:iCs/>
          <w:sz w:val="20"/>
          <w:szCs w:val="20"/>
        </w:rPr>
        <w:t>Articles in Journals</w:t>
      </w:r>
    </w:p>
    <w:p w14:paraId="5BCE6D29" w14:textId="70531A1C" w:rsidR="00EA0E5C" w:rsidRPr="00EA0E5C" w:rsidRDefault="00EA0E5C" w:rsidP="00235044">
      <w:pPr>
        <w:keepLines/>
        <w:suppressAutoHyphens/>
        <w:spacing w:after="180" w:line="240" w:lineRule="auto"/>
        <w:ind w:left="360" w:hanging="720"/>
        <w:rPr>
          <w:rFonts w:ascii="Garamond" w:hAnsi="Garamond"/>
          <w:bCs/>
          <w:iCs/>
          <w:sz w:val="20"/>
          <w:szCs w:val="20"/>
        </w:rPr>
      </w:pPr>
      <w:r>
        <w:rPr>
          <w:rFonts w:ascii="Garamond" w:hAnsi="Garamond"/>
          <w:bCs/>
          <w:iCs/>
          <w:sz w:val="20"/>
          <w:szCs w:val="20"/>
        </w:rPr>
        <w:t xml:space="preserve">“What Really Happened at COP-28 in Dubai:  A Personal View.”  </w:t>
      </w:r>
      <w:r>
        <w:rPr>
          <w:rFonts w:ascii="Garamond" w:hAnsi="Garamond"/>
          <w:bCs/>
          <w:i/>
          <w:sz w:val="20"/>
          <w:szCs w:val="20"/>
        </w:rPr>
        <w:t>Economics and Policy of Energy and the Environment</w:t>
      </w:r>
      <w:r w:rsidR="004E7324">
        <w:rPr>
          <w:rFonts w:ascii="Garamond" w:hAnsi="Garamond"/>
          <w:bCs/>
          <w:iCs/>
          <w:sz w:val="20"/>
          <w:szCs w:val="20"/>
        </w:rPr>
        <w:t xml:space="preserve">, volume </w:t>
      </w:r>
      <w:r w:rsidR="005629B5">
        <w:rPr>
          <w:rFonts w:ascii="Garamond" w:hAnsi="Garamond"/>
          <w:bCs/>
          <w:iCs/>
          <w:sz w:val="20"/>
          <w:szCs w:val="20"/>
        </w:rPr>
        <w:t xml:space="preserve">35, </w:t>
      </w:r>
      <w:r w:rsidR="004E7324">
        <w:rPr>
          <w:rFonts w:ascii="Garamond" w:hAnsi="Garamond"/>
          <w:bCs/>
          <w:iCs/>
          <w:sz w:val="20"/>
          <w:szCs w:val="20"/>
        </w:rPr>
        <w:t>number 1</w:t>
      </w:r>
      <w:r w:rsidR="005629B5">
        <w:rPr>
          <w:rFonts w:ascii="Garamond" w:hAnsi="Garamond"/>
          <w:bCs/>
          <w:iCs/>
          <w:sz w:val="20"/>
          <w:szCs w:val="20"/>
        </w:rPr>
        <w:t>, July 2024</w:t>
      </w:r>
      <w:r w:rsidR="007D2C66">
        <w:rPr>
          <w:rFonts w:ascii="Garamond" w:hAnsi="Garamond"/>
          <w:bCs/>
          <w:iCs/>
          <w:sz w:val="20"/>
          <w:szCs w:val="20"/>
        </w:rPr>
        <w:t>, pp. 5-13</w:t>
      </w:r>
      <w:r w:rsidR="005629B5">
        <w:rPr>
          <w:rFonts w:ascii="Garamond" w:hAnsi="Garamond"/>
          <w:bCs/>
          <w:iCs/>
          <w:sz w:val="20"/>
          <w:szCs w:val="20"/>
        </w:rPr>
        <w:t>.</w:t>
      </w:r>
      <w:r w:rsidR="00082568">
        <w:rPr>
          <w:rFonts w:ascii="Garamond" w:hAnsi="Garamond"/>
          <w:bCs/>
          <w:iCs/>
          <w:sz w:val="20"/>
          <w:szCs w:val="20"/>
        </w:rPr>
        <w:t xml:space="preserve">  [A-109]</w:t>
      </w:r>
    </w:p>
    <w:p w14:paraId="0D63DE4C" w14:textId="1E025D9F" w:rsidR="00235044" w:rsidRPr="00D62CA9" w:rsidRDefault="00A06C1B" w:rsidP="00235044">
      <w:pPr>
        <w:keepLines/>
        <w:suppressAutoHyphens/>
        <w:spacing w:after="180" w:line="240" w:lineRule="auto"/>
        <w:ind w:left="360" w:hanging="720"/>
        <w:rPr>
          <w:rFonts w:ascii="Garamond" w:hAnsi="Garamond"/>
          <w:bCs/>
          <w:iCs/>
          <w:sz w:val="20"/>
          <w:szCs w:val="20"/>
        </w:rPr>
      </w:pPr>
      <w:r>
        <w:rPr>
          <w:rFonts w:ascii="Garamond" w:hAnsi="Garamond"/>
          <w:bCs/>
          <w:iCs/>
          <w:sz w:val="20"/>
          <w:szCs w:val="20"/>
        </w:rPr>
        <w:t xml:space="preserve">“High-Resolution US Methane Emissions Inferred from an Inversion of 2019 TROPOMI Satellite Data:  Contributions from Individual States, Urban Areas, and Landfills.”  </w:t>
      </w:r>
      <w:r w:rsidR="00235044" w:rsidRPr="003913B0">
        <w:rPr>
          <w:rFonts w:ascii="Garamond" w:hAnsi="Garamond"/>
          <w:bCs/>
          <w:i/>
          <w:sz w:val="20"/>
          <w:szCs w:val="20"/>
        </w:rPr>
        <w:t>Atmospheric Chemistry and Physics</w:t>
      </w:r>
      <w:r w:rsidR="00235044">
        <w:rPr>
          <w:rFonts w:ascii="Garamond" w:hAnsi="Garamond"/>
          <w:bCs/>
          <w:iCs/>
          <w:sz w:val="20"/>
          <w:szCs w:val="20"/>
        </w:rPr>
        <w:t xml:space="preserve"> 24(2024): </w:t>
      </w:r>
      <w:r w:rsidR="00235044" w:rsidRPr="00736280">
        <w:rPr>
          <w:rFonts w:ascii="Garamond" w:hAnsi="Garamond"/>
          <w:bCs/>
          <w:iCs/>
          <w:sz w:val="20"/>
          <w:szCs w:val="20"/>
        </w:rPr>
        <w:t>5</w:t>
      </w:r>
      <w:r w:rsidR="00235044">
        <w:rPr>
          <w:rFonts w:ascii="Garamond" w:hAnsi="Garamond"/>
          <w:bCs/>
          <w:iCs/>
          <w:sz w:val="20"/>
          <w:szCs w:val="20"/>
        </w:rPr>
        <w:t xml:space="preserve">069-5091.  With H. Nesser, D. Jacob, </w:t>
      </w:r>
      <w:r w:rsidR="00235044" w:rsidRPr="00736280">
        <w:rPr>
          <w:rFonts w:ascii="Garamond" w:hAnsi="Garamond"/>
          <w:bCs/>
          <w:i/>
          <w:sz w:val="20"/>
          <w:szCs w:val="20"/>
        </w:rPr>
        <w:t>et al.</w:t>
      </w:r>
      <w:r w:rsidR="00235044">
        <w:rPr>
          <w:rFonts w:ascii="Garamond" w:hAnsi="Garamond"/>
          <w:bCs/>
          <w:iCs/>
          <w:sz w:val="20"/>
          <w:szCs w:val="20"/>
        </w:rPr>
        <w:t xml:space="preserve">  [A-108]</w:t>
      </w:r>
    </w:p>
    <w:p w14:paraId="7AC1F3D2" w14:textId="1C7AE39B" w:rsidR="00736280" w:rsidRPr="00D62CA9" w:rsidRDefault="00736280" w:rsidP="00B52606">
      <w:pPr>
        <w:keepLines/>
        <w:suppressAutoHyphens/>
        <w:spacing w:after="180" w:line="240" w:lineRule="auto"/>
        <w:ind w:left="360" w:hanging="720"/>
        <w:rPr>
          <w:rFonts w:ascii="Garamond" w:hAnsi="Garamond"/>
          <w:bCs/>
          <w:iCs/>
          <w:sz w:val="20"/>
          <w:szCs w:val="20"/>
        </w:rPr>
      </w:pPr>
      <w:r>
        <w:rPr>
          <w:rFonts w:ascii="Garamond" w:hAnsi="Garamond"/>
          <w:bCs/>
          <w:iCs/>
          <w:sz w:val="20"/>
          <w:szCs w:val="20"/>
        </w:rPr>
        <w:t>“</w:t>
      </w:r>
      <w:r w:rsidRPr="00736280">
        <w:rPr>
          <w:rFonts w:ascii="Garamond" w:hAnsi="Garamond"/>
          <w:bCs/>
          <w:iCs/>
          <w:sz w:val="20"/>
          <w:szCs w:val="20"/>
        </w:rPr>
        <w:t xml:space="preserve">Satellite </w:t>
      </w:r>
      <w:r>
        <w:rPr>
          <w:rFonts w:ascii="Garamond" w:hAnsi="Garamond"/>
          <w:bCs/>
          <w:iCs/>
          <w:sz w:val="20"/>
          <w:szCs w:val="20"/>
        </w:rPr>
        <w:t>Q</w:t>
      </w:r>
      <w:r w:rsidRPr="00736280">
        <w:rPr>
          <w:rFonts w:ascii="Garamond" w:hAnsi="Garamond"/>
          <w:bCs/>
          <w:iCs/>
          <w:sz w:val="20"/>
          <w:szCs w:val="20"/>
        </w:rPr>
        <w:t xml:space="preserve">uantification of </w:t>
      </w:r>
      <w:r>
        <w:rPr>
          <w:rFonts w:ascii="Garamond" w:hAnsi="Garamond"/>
          <w:bCs/>
          <w:iCs/>
          <w:sz w:val="20"/>
          <w:szCs w:val="20"/>
        </w:rPr>
        <w:t>M</w:t>
      </w:r>
      <w:r w:rsidRPr="00736280">
        <w:rPr>
          <w:rFonts w:ascii="Garamond" w:hAnsi="Garamond"/>
          <w:bCs/>
          <w:iCs/>
          <w:sz w:val="20"/>
          <w:szCs w:val="20"/>
        </w:rPr>
        <w:t xml:space="preserve">ethane </w:t>
      </w:r>
      <w:r>
        <w:rPr>
          <w:rFonts w:ascii="Garamond" w:hAnsi="Garamond"/>
          <w:bCs/>
          <w:iCs/>
          <w:sz w:val="20"/>
          <w:szCs w:val="20"/>
        </w:rPr>
        <w:t>E</w:t>
      </w:r>
      <w:r w:rsidRPr="00736280">
        <w:rPr>
          <w:rFonts w:ascii="Garamond" w:hAnsi="Garamond"/>
          <w:bCs/>
          <w:iCs/>
          <w:sz w:val="20"/>
          <w:szCs w:val="20"/>
        </w:rPr>
        <w:t xml:space="preserve">missions and </w:t>
      </w:r>
      <w:r>
        <w:rPr>
          <w:rFonts w:ascii="Garamond" w:hAnsi="Garamond"/>
          <w:bCs/>
          <w:iCs/>
          <w:sz w:val="20"/>
          <w:szCs w:val="20"/>
        </w:rPr>
        <w:t>O</w:t>
      </w:r>
      <w:r w:rsidRPr="00736280">
        <w:rPr>
          <w:rFonts w:ascii="Garamond" w:hAnsi="Garamond"/>
          <w:bCs/>
          <w:iCs/>
          <w:sz w:val="20"/>
          <w:szCs w:val="20"/>
        </w:rPr>
        <w:t>il/</w:t>
      </w:r>
      <w:r>
        <w:rPr>
          <w:rFonts w:ascii="Garamond" w:hAnsi="Garamond"/>
          <w:bCs/>
          <w:iCs/>
          <w:sz w:val="20"/>
          <w:szCs w:val="20"/>
        </w:rPr>
        <w:t>G</w:t>
      </w:r>
      <w:r w:rsidRPr="00736280">
        <w:rPr>
          <w:rFonts w:ascii="Garamond" w:hAnsi="Garamond"/>
          <w:bCs/>
          <w:iCs/>
          <w:sz w:val="20"/>
          <w:szCs w:val="20"/>
        </w:rPr>
        <w:t xml:space="preserve">as </w:t>
      </w:r>
      <w:r>
        <w:rPr>
          <w:rFonts w:ascii="Garamond" w:hAnsi="Garamond"/>
          <w:bCs/>
          <w:iCs/>
          <w:sz w:val="20"/>
          <w:szCs w:val="20"/>
        </w:rPr>
        <w:t>M</w:t>
      </w:r>
      <w:r w:rsidRPr="00736280">
        <w:rPr>
          <w:rFonts w:ascii="Garamond" w:hAnsi="Garamond"/>
          <w:bCs/>
          <w:iCs/>
          <w:sz w:val="20"/>
          <w:szCs w:val="20"/>
        </w:rPr>
        <w:t xml:space="preserve">ethane </w:t>
      </w:r>
      <w:r>
        <w:rPr>
          <w:rFonts w:ascii="Garamond" w:hAnsi="Garamond"/>
          <w:bCs/>
          <w:iCs/>
          <w:sz w:val="20"/>
          <w:szCs w:val="20"/>
        </w:rPr>
        <w:t>I</w:t>
      </w:r>
      <w:r w:rsidRPr="00736280">
        <w:rPr>
          <w:rFonts w:ascii="Garamond" w:hAnsi="Garamond"/>
          <w:bCs/>
          <w:iCs/>
          <w:sz w:val="20"/>
          <w:szCs w:val="20"/>
        </w:rPr>
        <w:t xml:space="preserve">ntensities from </w:t>
      </w:r>
      <w:r>
        <w:rPr>
          <w:rFonts w:ascii="Garamond" w:hAnsi="Garamond"/>
          <w:bCs/>
          <w:iCs/>
          <w:sz w:val="20"/>
          <w:szCs w:val="20"/>
        </w:rPr>
        <w:t>I</w:t>
      </w:r>
      <w:r w:rsidRPr="00736280">
        <w:rPr>
          <w:rFonts w:ascii="Garamond" w:hAnsi="Garamond"/>
          <w:bCs/>
          <w:iCs/>
          <w:sz w:val="20"/>
          <w:szCs w:val="20"/>
        </w:rPr>
        <w:t xml:space="preserve">ndividual </w:t>
      </w:r>
      <w:r>
        <w:rPr>
          <w:rFonts w:ascii="Garamond" w:hAnsi="Garamond"/>
          <w:bCs/>
          <w:iCs/>
          <w:sz w:val="20"/>
          <w:szCs w:val="20"/>
        </w:rPr>
        <w:t>C</w:t>
      </w:r>
      <w:r w:rsidRPr="00736280">
        <w:rPr>
          <w:rFonts w:ascii="Garamond" w:hAnsi="Garamond"/>
          <w:bCs/>
          <w:iCs/>
          <w:sz w:val="20"/>
          <w:szCs w:val="20"/>
        </w:rPr>
        <w:t xml:space="preserve">ountries in the Middle East and North Africa: </w:t>
      </w:r>
      <w:r>
        <w:rPr>
          <w:rFonts w:ascii="Garamond" w:hAnsi="Garamond"/>
          <w:bCs/>
          <w:iCs/>
          <w:sz w:val="20"/>
          <w:szCs w:val="20"/>
        </w:rPr>
        <w:t>I</w:t>
      </w:r>
      <w:r w:rsidRPr="00736280">
        <w:rPr>
          <w:rFonts w:ascii="Garamond" w:hAnsi="Garamond"/>
          <w:bCs/>
          <w:iCs/>
          <w:sz w:val="20"/>
          <w:szCs w:val="20"/>
        </w:rPr>
        <w:t xml:space="preserve">mplications for </w:t>
      </w:r>
      <w:r>
        <w:rPr>
          <w:rFonts w:ascii="Garamond" w:hAnsi="Garamond"/>
          <w:bCs/>
          <w:iCs/>
          <w:sz w:val="20"/>
          <w:szCs w:val="20"/>
        </w:rPr>
        <w:t>C</w:t>
      </w:r>
      <w:r w:rsidRPr="00736280">
        <w:rPr>
          <w:rFonts w:ascii="Garamond" w:hAnsi="Garamond"/>
          <w:bCs/>
          <w:iCs/>
          <w:sz w:val="20"/>
          <w:szCs w:val="20"/>
        </w:rPr>
        <w:t xml:space="preserve">limate </w:t>
      </w:r>
      <w:r>
        <w:rPr>
          <w:rFonts w:ascii="Garamond" w:hAnsi="Garamond"/>
          <w:bCs/>
          <w:iCs/>
          <w:sz w:val="20"/>
          <w:szCs w:val="20"/>
        </w:rPr>
        <w:t>A</w:t>
      </w:r>
      <w:r w:rsidRPr="00736280">
        <w:rPr>
          <w:rFonts w:ascii="Garamond" w:hAnsi="Garamond"/>
          <w:bCs/>
          <w:iCs/>
          <w:sz w:val="20"/>
          <w:szCs w:val="20"/>
        </w:rPr>
        <w:t>ction</w:t>
      </w:r>
      <w:r>
        <w:rPr>
          <w:rFonts w:ascii="Garamond" w:hAnsi="Garamond"/>
          <w:bCs/>
          <w:iCs/>
          <w:sz w:val="20"/>
          <w:szCs w:val="20"/>
        </w:rPr>
        <w:t xml:space="preserve">.”  </w:t>
      </w:r>
      <w:r w:rsidRPr="003913B0">
        <w:rPr>
          <w:rFonts w:ascii="Garamond" w:hAnsi="Garamond"/>
          <w:bCs/>
          <w:i/>
          <w:sz w:val="20"/>
          <w:szCs w:val="20"/>
        </w:rPr>
        <w:t>Atmospheric Chemistry and Physics</w:t>
      </w:r>
      <w:r w:rsidR="003913B0">
        <w:rPr>
          <w:rFonts w:ascii="Garamond" w:hAnsi="Garamond"/>
          <w:bCs/>
          <w:iCs/>
          <w:sz w:val="20"/>
          <w:szCs w:val="20"/>
        </w:rPr>
        <w:t xml:space="preserve"> 23(2023): </w:t>
      </w:r>
      <w:r w:rsidRPr="00736280">
        <w:rPr>
          <w:rFonts w:ascii="Garamond" w:hAnsi="Garamond"/>
          <w:bCs/>
          <w:iCs/>
          <w:sz w:val="20"/>
          <w:szCs w:val="20"/>
        </w:rPr>
        <w:t>5945–5967</w:t>
      </w:r>
      <w:r w:rsidR="003913B0">
        <w:rPr>
          <w:rFonts w:ascii="Garamond" w:hAnsi="Garamond"/>
          <w:bCs/>
          <w:iCs/>
          <w:sz w:val="20"/>
          <w:szCs w:val="20"/>
        </w:rPr>
        <w:t>.  W</w:t>
      </w:r>
      <w:r>
        <w:rPr>
          <w:rFonts w:ascii="Garamond" w:hAnsi="Garamond"/>
          <w:bCs/>
          <w:iCs/>
          <w:sz w:val="20"/>
          <w:szCs w:val="20"/>
        </w:rPr>
        <w:t xml:space="preserve">ith Z. Chen, D. Jacob, </w:t>
      </w:r>
      <w:r w:rsidRPr="00736280">
        <w:rPr>
          <w:rFonts w:ascii="Garamond" w:hAnsi="Garamond"/>
          <w:bCs/>
          <w:i/>
          <w:sz w:val="20"/>
          <w:szCs w:val="20"/>
        </w:rPr>
        <w:t>et al.</w:t>
      </w:r>
      <w:r w:rsidR="00D62CA9">
        <w:rPr>
          <w:rFonts w:ascii="Garamond" w:hAnsi="Garamond"/>
          <w:bCs/>
          <w:iCs/>
          <w:sz w:val="20"/>
          <w:szCs w:val="20"/>
        </w:rPr>
        <w:t xml:space="preserve">  [A-107]</w:t>
      </w:r>
    </w:p>
    <w:p w14:paraId="7D5B15B2" w14:textId="3E1E43CF" w:rsidR="00A82061" w:rsidRDefault="00A82061" w:rsidP="00B52606">
      <w:pPr>
        <w:keepLines/>
        <w:suppressAutoHyphens/>
        <w:spacing w:after="180" w:line="240" w:lineRule="auto"/>
        <w:ind w:left="360" w:hanging="720"/>
        <w:rPr>
          <w:rFonts w:ascii="Garamond" w:hAnsi="Garamond"/>
          <w:bCs/>
          <w:iCs/>
          <w:sz w:val="20"/>
          <w:szCs w:val="20"/>
        </w:rPr>
      </w:pPr>
      <w:r>
        <w:rPr>
          <w:rFonts w:ascii="Garamond" w:hAnsi="Garamond"/>
          <w:bCs/>
          <w:iCs/>
          <w:sz w:val="20"/>
          <w:szCs w:val="20"/>
        </w:rPr>
        <w:t>“</w:t>
      </w:r>
      <w:r w:rsidRPr="00A82061">
        <w:rPr>
          <w:rFonts w:ascii="Garamond" w:hAnsi="Garamond"/>
          <w:bCs/>
          <w:iCs/>
          <w:sz w:val="20"/>
          <w:szCs w:val="20"/>
        </w:rPr>
        <w:t>Martin Weitzman: A Gift That Keeps on Giving</w:t>
      </w:r>
      <w:r>
        <w:rPr>
          <w:rFonts w:ascii="Garamond" w:hAnsi="Garamond"/>
          <w:bCs/>
          <w:iCs/>
          <w:sz w:val="20"/>
          <w:szCs w:val="20"/>
        </w:rPr>
        <w:t xml:space="preserve">.”  </w:t>
      </w:r>
      <w:r w:rsidRPr="00A82061">
        <w:rPr>
          <w:rFonts w:ascii="Garamond" w:hAnsi="Garamond"/>
          <w:bCs/>
          <w:i/>
          <w:sz w:val="20"/>
          <w:szCs w:val="20"/>
        </w:rPr>
        <w:t>Journal of the Association of Environmental and Resource Economists</w:t>
      </w:r>
      <w:r w:rsidRPr="00A82061">
        <w:rPr>
          <w:rFonts w:ascii="Garamond" w:hAnsi="Garamond"/>
          <w:bCs/>
          <w:iCs/>
          <w:sz w:val="20"/>
          <w:szCs w:val="20"/>
        </w:rPr>
        <w:t>, volume 9, number 5, September 2022</w:t>
      </w:r>
      <w:r>
        <w:rPr>
          <w:rFonts w:ascii="Garamond" w:hAnsi="Garamond"/>
          <w:bCs/>
          <w:iCs/>
          <w:sz w:val="20"/>
          <w:szCs w:val="20"/>
        </w:rPr>
        <w:t>, pp. 843-850.</w:t>
      </w:r>
      <w:r w:rsidR="0077034B">
        <w:rPr>
          <w:rFonts w:ascii="Garamond" w:hAnsi="Garamond"/>
          <w:bCs/>
          <w:iCs/>
          <w:sz w:val="20"/>
          <w:szCs w:val="20"/>
        </w:rPr>
        <w:t xml:space="preserve"> With G. Wagner.</w:t>
      </w:r>
      <w:r w:rsidR="00F80E8A">
        <w:rPr>
          <w:rFonts w:ascii="Garamond" w:hAnsi="Garamond"/>
          <w:bCs/>
          <w:iCs/>
          <w:sz w:val="20"/>
          <w:szCs w:val="20"/>
        </w:rPr>
        <w:t xml:space="preserve">  [A-106]</w:t>
      </w:r>
    </w:p>
    <w:p w14:paraId="164C2B4D" w14:textId="5964714A" w:rsidR="0036235B" w:rsidRPr="0036235B" w:rsidRDefault="0036235B" w:rsidP="00B52606">
      <w:pPr>
        <w:keepLines/>
        <w:suppressAutoHyphens/>
        <w:spacing w:after="180" w:line="240" w:lineRule="auto"/>
        <w:ind w:left="360" w:hanging="720"/>
        <w:rPr>
          <w:rFonts w:ascii="Garamond" w:hAnsi="Garamond"/>
          <w:bCs/>
          <w:iCs/>
          <w:sz w:val="20"/>
          <w:szCs w:val="20"/>
        </w:rPr>
      </w:pPr>
      <w:r>
        <w:rPr>
          <w:rFonts w:ascii="Garamond" w:hAnsi="Garamond"/>
          <w:bCs/>
          <w:iCs/>
          <w:sz w:val="20"/>
          <w:szCs w:val="20"/>
        </w:rPr>
        <w:t xml:space="preserve">“The Relative Merits of Carbon Pricing Instruments:  Taxes versus Trading.”  </w:t>
      </w:r>
      <w:r>
        <w:rPr>
          <w:rFonts w:ascii="Garamond" w:hAnsi="Garamond"/>
          <w:bCs/>
          <w:i/>
          <w:sz w:val="20"/>
          <w:szCs w:val="20"/>
        </w:rPr>
        <w:t>Review of Environmental Economics and Policy</w:t>
      </w:r>
      <w:r>
        <w:rPr>
          <w:rFonts w:ascii="Garamond" w:hAnsi="Garamond"/>
          <w:bCs/>
          <w:iCs/>
          <w:sz w:val="20"/>
          <w:szCs w:val="20"/>
        </w:rPr>
        <w:t>, volume 16, number 1, winter 2022, pp. 1-21.  [A-105]</w:t>
      </w:r>
    </w:p>
    <w:p w14:paraId="0325E1FF" w14:textId="1D0A1317" w:rsidR="00B52606" w:rsidRPr="00B52606" w:rsidRDefault="00B52606" w:rsidP="00B52606">
      <w:pPr>
        <w:keepLines/>
        <w:suppressAutoHyphens/>
        <w:spacing w:after="180" w:line="240" w:lineRule="auto"/>
        <w:ind w:left="360" w:hanging="720"/>
        <w:rPr>
          <w:rFonts w:ascii="Garamond" w:hAnsi="Garamond"/>
          <w:bCs/>
          <w:iCs/>
          <w:sz w:val="20"/>
          <w:szCs w:val="20"/>
        </w:rPr>
      </w:pPr>
      <w:r>
        <w:rPr>
          <w:rFonts w:ascii="Garamond" w:hAnsi="Garamond"/>
          <w:bCs/>
          <w:iCs/>
          <w:sz w:val="20"/>
          <w:szCs w:val="20"/>
        </w:rPr>
        <w:t>“</w:t>
      </w:r>
      <w:r w:rsidRPr="00B52606">
        <w:rPr>
          <w:rFonts w:ascii="Garamond" w:hAnsi="Garamond"/>
          <w:bCs/>
          <w:iCs/>
          <w:sz w:val="20"/>
          <w:szCs w:val="20"/>
        </w:rPr>
        <w:t xml:space="preserve">Keep </w:t>
      </w:r>
      <w:r>
        <w:rPr>
          <w:rFonts w:ascii="Garamond" w:hAnsi="Garamond"/>
          <w:bCs/>
          <w:iCs/>
          <w:sz w:val="20"/>
          <w:szCs w:val="20"/>
        </w:rPr>
        <w:t>C</w:t>
      </w:r>
      <w:r w:rsidRPr="00B52606">
        <w:rPr>
          <w:rFonts w:ascii="Garamond" w:hAnsi="Garamond"/>
          <w:bCs/>
          <w:iCs/>
          <w:sz w:val="20"/>
          <w:szCs w:val="20"/>
        </w:rPr>
        <w:t xml:space="preserve">limate </w:t>
      </w:r>
      <w:r>
        <w:rPr>
          <w:rFonts w:ascii="Garamond" w:hAnsi="Garamond"/>
          <w:bCs/>
          <w:iCs/>
          <w:sz w:val="20"/>
          <w:szCs w:val="20"/>
        </w:rPr>
        <w:t>P</w:t>
      </w:r>
      <w:r w:rsidRPr="00B52606">
        <w:rPr>
          <w:rFonts w:ascii="Garamond" w:hAnsi="Garamond"/>
          <w:bCs/>
          <w:iCs/>
          <w:sz w:val="20"/>
          <w:szCs w:val="20"/>
        </w:rPr>
        <w:t xml:space="preserve">olicy </w:t>
      </w:r>
      <w:r>
        <w:rPr>
          <w:rFonts w:ascii="Garamond" w:hAnsi="Garamond"/>
          <w:bCs/>
          <w:iCs/>
          <w:sz w:val="20"/>
          <w:szCs w:val="20"/>
        </w:rPr>
        <w:t>F</w:t>
      </w:r>
      <w:r w:rsidRPr="00B52606">
        <w:rPr>
          <w:rFonts w:ascii="Garamond" w:hAnsi="Garamond"/>
          <w:bCs/>
          <w:iCs/>
          <w:sz w:val="20"/>
          <w:szCs w:val="20"/>
        </w:rPr>
        <w:t xml:space="preserve">ocused on the </w:t>
      </w:r>
      <w:r>
        <w:rPr>
          <w:rFonts w:ascii="Garamond" w:hAnsi="Garamond"/>
          <w:bCs/>
          <w:iCs/>
          <w:sz w:val="20"/>
          <w:szCs w:val="20"/>
        </w:rPr>
        <w:t>S</w:t>
      </w:r>
      <w:r w:rsidRPr="00B52606">
        <w:rPr>
          <w:rFonts w:ascii="Garamond" w:hAnsi="Garamond"/>
          <w:bCs/>
          <w:iCs/>
          <w:sz w:val="20"/>
          <w:szCs w:val="20"/>
        </w:rPr>
        <w:t xml:space="preserve">ocial </w:t>
      </w:r>
      <w:r>
        <w:rPr>
          <w:rFonts w:ascii="Garamond" w:hAnsi="Garamond"/>
          <w:bCs/>
          <w:iCs/>
          <w:sz w:val="20"/>
          <w:szCs w:val="20"/>
        </w:rPr>
        <w:t>C</w:t>
      </w:r>
      <w:r w:rsidRPr="00B52606">
        <w:rPr>
          <w:rFonts w:ascii="Garamond" w:hAnsi="Garamond"/>
          <w:bCs/>
          <w:iCs/>
          <w:sz w:val="20"/>
          <w:szCs w:val="20"/>
        </w:rPr>
        <w:t xml:space="preserve">ost of </w:t>
      </w:r>
      <w:r>
        <w:rPr>
          <w:rFonts w:ascii="Garamond" w:hAnsi="Garamond"/>
          <w:bCs/>
          <w:iCs/>
          <w:sz w:val="20"/>
          <w:szCs w:val="20"/>
        </w:rPr>
        <w:t>C</w:t>
      </w:r>
      <w:r w:rsidRPr="00B52606">
        <w:rPr>
          <w:rFonts w:ascii="Garamond" w:hAnsi="Garamond"/>
          <w:bCs/>
          <w:iCs/>
          <w:sz w:val="20"/>
          <w:szCs w:val="20"/>
        </w:rPr>
        <w:t>arbon</w:t>
      </w:r>
      <w:r>
        <w:rPr>
          <w:rFonts w:ascii="Garamond" w:hAnsi="Garamond"/>
          <w:bCs/>
          <w:iCs/>
          <w:sz w:val="20"/>
          <w:szCs w:val="20"/>
        </w:rPr>
        <w:t xml:space="preserve">.”  </w:t>
      </w:r>
      <w:r>
        <w:rPr>
          <w:rFonts w:ascii="Garamond" w:hAnsi="Garamond"/>
          <w:bCs/>
          <w:i/>
          <w:sz w:val="20"/>
          <w:szCs w:val="20"/>
        </w:rPr>
        <w:t>Science</w:t>
      </w:r>
      <w:r>
        <w:rPr>
          <w:rFonts w:ascii="Garamond" w:hAnsi="Garamond"/>
          <w:bCs/>
          <w:iCs/>
          <w:sz w:val="20"/>
          <w:szCs w:val="20"/>
        </w:rPr>
        <w:t xml:space="preserve">, Policy Forum Insights, Volume </w:t>
      </w:r>
      <w:r w:rsidRPr="00B52606">
        <w:rPr>
          <w:rFonts w:ascii="Garamond" w:hAnsi="Garamond"/>
          <w:bCs/>
          <w:iCs/>
          <w:sz w:val="20"/>
          <w:szCs w:val="20"/>
        </w:rPr>
        <w:t>373</w:t>
      </w:r>
      <w:r>
        <w:rPr>
          <w:rFonts w:ascii="Garamond" w:hAnsi="Garamond"/>
          <w:bCs/>
          <w:iCs/>
          <w:sz w:val="20"/>
          <w:szCs w:val="20"/>
        </w:rPr>
        <w:t xml:space="preserve">, Issue </w:t>
      </w:r>
      <w:r w:rsidRPr="00B52606">
        <w:rPr>
          <w:rFonts w:ascii="Garamond" w:hAnsi="Garamond"/>
          <w:bCs/>
          <w:iCs/>
          <w:sz w:val="20"/>
          <w:szCs w:val="20"/>
        </w:rPr>
        <w:t>6557</w:t>
      </w:r>
      <w:r>
        <w:rPr>
          <w:rFonts w:ascii="Garamond" w:hAnsi="Garamond"/>
          <w:bCs/>
          <w:iCs/>
          <w:sz w:val="20"/>
          <w:szCs w:val="20"/>
        </w:rPr>
        <w:t>, August 20, 2021</w:t>
      </w:r>
      <w:r w:rsidR="0026063A">
        <w:rPr>
          <w:rFonts w:ascii="Garamond" w:hAnsi="Garamond"/>
          <w:bCs/>
          <w:iCs/>
          <w:sz w:val="20"/>
          <w:szCs w:val="20"/>
        </w:rPr>
        <w:t>, pp. 850-852</w:t>
      </w:r>
      <w:r>
        <w:rPr>
          <w:rFonts w:ascii="Garamond" w:hAnsi="Garamond"/>
          <w:bCs/>
          <w:iCs/>
          <w:sz w:val="20"/>
          <w:szCs w:val="20"/>
        </w:rPr>
        <w:t>.  With J. Aldy, M. Kotchen, and J. Stock.  [A</w:t>
      </w:r>
      <w:r w:rsidR="00525686">
        <w:rPr>
          <w:rFonts w:ascii="Garamond" w:hAnsi="Garamond"/>
          <w:bCs/>
          <w:iCs/>
          <w:sz w:val="20"/>
          <w:szCs w:val="20"/>
        </w:rPr>
        <w:t>-104]</w:t>
      </w:r>
    </w:p>
    <w:p w14:paraId="5F5BAFE1" w14:textId="07710B39" w:rsidR="005A6CCF" w:rsidRPr="005A6CCF" w:rsidRDefault="005A6CCF" w:rsidP="00EC2DB8">
      <w:pPr>
        <w:keepLines/>
        <w:suppressAutoHyphens/>
        <w:spacing w:after="180" w:line="240" w:lineRule="auto"/>
        <w:ind w:left="360" w:hanging="720"/>
        <w:rPr>
          <w:rFonts w:ascii="Garamond" w:hAnsi="Garamond"/>
          <w:bCs/>
          <w:sz w:val="20"/>
          <w:szCs w:val="20"/>
        </w:rPr>
      </w:pPr>
      <w:r>
        <w:rPr>
          <w:rFonts w:ascii="Garamond" w:hAnsi="Garamond"/>
          <w:bCs/>
          <w:iCs/>
          <w:sz w:val="20"/>
          <w:szCs w:val="20"/>
        </w:rPr>
        <w:t xml:space="preserve">“Book Review:  James M. Gabler: Passions: The Wines and Travels of Thomas Jefferson.”  </w:t>
      </w:r>
      <w:r>
        <w:rPr>
          <w:rFonts w:ascii="Garamond" w:hAnsi="Garamond"/>
          <w:bCs/>
          <w:i/>
          <w:iCs/>
          <w:sz w:val="20"/>
          <w:szCs w:val="20"/>
        </w:rPr>
        <w:t>Journal of Wine Economics</w:t>
      </w:r>
      <w:r>
        <w:rPr>
          <w:rFonts w:ascii="Garamond" w:hAnsi="Garamond"/>
          <w:bCs/>
          <w:sz w:val="20"/>
          <w:szCs w:val="20"/>
        </w:rPr>
        <w:t xml:space="preserve"> 16(2021)</w:t>
      </w:r>
      <w:r w:rsidR="00426C0A">
        <w:rPr>
          <w:rFonts w:ascii="Garamond" w:hAnsi="Garamond"/>
          <w:bCs/>
          <w:sz w:val="20"/>
          <w:szCs w:val="20"/>
        </w:rPr>
        <w:t>: 102-1</w:t>
      </w:r>
      <w:r w:rsidR="000A510E">
        <w:rPr>
          <w:rFonts w:ascii="Garamond" w:hAnsi="Garamond"/>
          <w:bCs/>
          <w:sz w:val="20"/>
          <w:szCs w:val="20"/>
        </w:rPr>
        <w:t>0</w:t>
      </w:r>
      <w:r w:rsidR="00426C0A">
        <w:rPr>
          <w:rFonts w:ascii="Garamond" w:hAnsi="Garamond"/>
          <w:bCs/>
          <w:sz w:val="20"/>
          <w:szCs w:val="20"/>
        </w:rPr>
        <w:t>4.  [A-103]</w:t>
      </w:r>
    </w:p>
    <w:p w14:paraId="5B772614" w14:textId="64BB2795" w:rsidR="000665F4" w:rsidRPr="000665F4" w:rsidRDefault="000665F4" w:rsidP="00EC2DB8">
      <w:pPr>
        <w:keepLines/>
        <w:suppressAutoHyphens/>
        <w:spacing w:after="180" w:line="240" w:lineRule="auto"/>
        <w:ind w:left="360" w:hanging="720"/>
        <w:rPr>
          <w:rFonts w:ascii="Garamond" w:hAnsi="Garamond"/>
          <w:bCs/>
          <w:iCs/>
          <w:sz w:val="20"/>
          <w:szCs w:val="20"/>
        </w:rPr>
      </w:pPr>
      <w:r>
        <w:rPr>
          <w:rFonts w:ascii="Garamond" w:hAnsi="Garamond"/>
          <w:bCs/>
          <w:iCs/>
          <w:sz w:val="20"/>
          <w:szCs w:val="20"/>
        </w:rPr>
        <w:t>“</w:t>
      </w:r>
      <w:r w:rsidR="003B3978">
        <w:rPr>
          <w:rFonts w:ascii="Garamond" w:hAnsi="Garamond"/>
          <w:bCs/>
          <w:iCs/>
          <w:sz w:val="20"/>
          <w:szCs w:val="20"/>
        </w:rPr>
        <w:t>Domestic Challenges Could Limit New U.S. Climate Policy</w:t>
      </w:r>
      <w:r>
        <w:rPr>
          <w:rFonts w:ascii="Garamond" w:hAnsi="Garamond"/>
          <w:bCs/>
          <w:iCs/>
          <w:sz w:val="20"/>
          <w:szCs w:val="20"/>
        </w:rPr>
        <w:t xml:space="preserve">.”  </w:t>
      </w:r>
      <w:r>
        <w:rPr>
          <w:rFonts w:ascii="Garamond" w:hAnsi="Garamond"/>
          <w:bCs/>
          <w:i/>
          <w:sz w:val="20"/>
          <w:szCs w:val="20"/>
        </w:rPr>
        <w:t>East Asia Forum Quarterly</w:t>
      </w:r>
      <w:r>
        <w:rPr>
          <w:rFonts w:ascii="Garamond" w:hAnsi="Garamond"/>
          <w:bCs/>
          <w:iCs/>
          <w:sz w:val="20"/>
          <w:szCs w:val="20"/>
        </w:rPr>
        <w:t xml:space="preserve">, </w:t>
      </w:r>
      <w:r w:rsidR="003B3978">
        <w:rPr>
          <w:rFonts w:ascii="Garamond" w:hAnsi="Garamond"/>
          <w:bCs/>
          <w:iCs/>
          <w:sz w:val="20"/>
          <w:szCs w:val="20"/>
        </w:rPr>
        <w:t>Volume 13, Number 1</w:t>
      </w:r>
      <w:r>
        <w:rPr>
          <w:rFonts w:ascii="Garamond" w:hAnsi="Garamond"/>
          <w:bCs/>
          <w:iCs/>
          <w:sz w:val="20"/>
          <w:szCs w:val="20"/>
        </w:rPr>
        <w:t>, March 2021</w:t>
      </w:r>
      <w:r w:rsidR="003B3978">
        <w:rPr>
          <w:rFonts w:ascii="Garamond" w:hAnsi="Garamond"/>
          <w:bCs/>
          <w:iCs/>
          <w:sz w:val="20"/>
          <w:szCs w:val="20"/>
        </w:rPr>
        <w:t>, 2 pages</w:t>
      </w:r>
      <w:r>
        <w:rPr>
          <w:rFonts w:ascii="Garamond" w:hAnsi="Garamond"/>
          <w:bCs/>
          <w:iCs/>
          <w:sz w:val="20"/>
          <w:szCs w:val="20"/>
        </w:rPr>
        <w:t>.</w:t>
      </w:r>
      <w:r w:rsidR="00BC6FE4">
        <w:rPr>
          <w:rFonts w:ascii="Garamond" w:hAnsi="Garamond"/>
          <w:bCs/>
          <w:iCs/>
          <w:sz w:val="20"/>
          <w:szCs w:val="20"/>
        </w:rPr>
        <w:t xml:space="preserve">  [A-102]</w:t>
      </w:r>
    </w:p>
    <w:p w14:paraId="04FCA7DC" w14:textId="77777777" w:rsidR="00EC2DB8" w:rsidRPr="00A80A15" w:rsidRDefault="00EC2DB8" w:rsidP="00EC2DB8">
      <w:pPr>
        <w:keepLines/>
        <w:suppressAutoHyphens/>
        <w:spacing w:after="180" w:line="240" w:lineRule="auto"/>
        <w:ind w:left="360" w:hanging="720"/>
        <w:rPr>
          <w:rFonts w:ascii="Garamond" w:hAnsi="Garamond"/>
          <w:bCs/>
          <w:iCs/>
          <w:sz w:val="20"/>
          <w:szCs w:val="20"/>
        </w:rPr>
      </w:pPr>
      <w:r>
        <w:rPr>
          <w:rFonts w:ascii="Garamond" w:hAnsi="Garamond"/>
          <w:bCs/>
          <w:iCs/>
          <w:sz w:val="20"/>
          <w:szCs w:val="20"/>
        </w:rPr>
        <w:t xml:space="preserve">“Film Review:  </w:t>
      </w:r>
      <w:r w:rsidR="00520F23">
        <w:rPr>
          <w:rFonts w:ascii="Garamond" w:hAnsi="Garamond"/>
          <w:bCs/>
          <w:iCs/>
          <w:sz w:val="20"/>
          <w:szCs w:val="20"/>
        </w:rPr>
        <w:t xml:space="preserve">Jason Wise (Director), </w:t>
      </w:r>
      <w:r w:rsidR="00520F23">
        <w:rPr>
          <w:rFonts w:ascii="Garamond" w:hAnsi="Garamond"/>
          <w:bCs/>
          <w:i/>
          <w:sz w:val="20"/>
          <w:szCs w:val="20"/>
        </w:rPr>
        <w:t xml:space="preserve">Somm </w:t>
      </w:r>
      <w:r w:rsidR="00520F23" w:rsidRPr="00520F23">
        <w:rPr>
          <w:rFonts w:ascii="Garamond" w:hAnsi="Garamond"/>
          <w:bCs/>
          <w:iCs/>
          <w:sz w:val="20"/>
          <w:szCs w:val="20"/>
        </w:rPr>
        <w:t>3</w:t>
      </w:r>
      <w:r w:rsidR="00520F23">
        <w:rPr>
          <w:rFonts w:ascii="Garamond" w:hAnsi="Garamond"/>
          <w:bCs/>
          <w:iCs/>
          <w:sz w:val="20"/>
          <w:szCs w:val="20"/>
        </w:rPr>
        <w:t xml:space="preserve">.”  </w:t>
      </w:r>
      <w:r>
        <w:rPr>
          <w:rFonts w:ascii="Garamond" w:hAnsi="Garamond"/>
          <w:bCs/>
          <w:i/>
          <w:iCs/>
          <w:sz w:val="20"/>
          <w:szCs w:val="20"/>
        </w:rPr>
        <w:t>Journal of Wine Economics</w:t>
      </w:r>
      <w:r>
        <w:rPr>
          <w:rFonts w:ascii="Garamond" w:hAnsi="Garamond"/>
          <w:bCs/>
          <w:iCs/>
          <w:sz w:val="20"/>
          <w:szCs w:val="20"/>
        </w:rPr>
        <w:t xml:space="preserve"> 1</w:t>
      </w:r>
      <w:r w:rsidR="00520F23">
        <w:rPr>
          <w:rFonts w:ascii="Garamond" w:hAnsi="Garamond"/>
          <w:bCs/>
          <w:iCs/>
          <w:sz w:val="20"/>
          <w:szCs w:val="20"/>
        </w:rPr>
        <w:t>5</w:t>
      </w:r>
      <w:r>
        <w:rPr>
          <w:rFonts w:ascii="Garamond" w:hAnsi="Garamond"/>
          <w:bCs/>
          <w:iCs/>
          <w:sz w:val="20"/>
          <w:szCs w:val="20"/>
        </w:rPr>
        <w:t>(20</w:t>
      </w:r>
      <w:r w:rsidR="00520F23">
        <w:rPr>
          <w:rFonts w:ascii="Garamond" w:hAnsi="Garamond"/>
          <w:bCs/>
          <w:iCs/>
          <w:sz w:val="20"/>
          <w:szCs w:val="20"/>
        </w:rPr>
        <w:t>20</w:t>
      </w:r>
      <w:r>
        <w:rPr>
          <w:rFonts w:ascii="Garamond" w:hAnsi="Garamond"/>
          <w:bCs/>
          <w:iCs/>
          <w:sz w:val="20"/>
          <w:szCs w:val="20"/>
        </w:rPr>
        <w:t>):</w:t>
      </w:r>
      <w:r w:rsidR="00735497">
        <w:rPr>
          <w:rFonts w:ascii="Garamond" w:hAnsi="Garamond"/>
          <w:bCs/>
          <w:iCs/>
          <w:sz w:val="20"/>
          <w:szCs w:val="20"/>
        </w:rPr>
        <w:t>423-426</w:t>
      </w:r>
      <w:r>
        <w:rPr>
          <w:rFonts w:ascii="Garamond" w:hAnsi="Garamond"/>
          <w:bCs/>
          <w:iCs/>
          <w:sz w:val="20"/>
          <w:szCs w:val="20"/>
        </w:rPr>
        <w:t>.  [A-101]</w:t>
      </w:r>
    </w:p>
    <w:p w14:paraId="6BC0472F" w14:textId="449C7F69" w:rsidR="00251ECF" w:rsidRPr="00251ECF" w:rsidRDefault="002A0067" w:rsidP="00251ECF">
      <w:pPr>
        <w:keepLines/>
        <w:suppressAutoHyphens/>
        <w:spacing w:after="180" w:line="240" w:lineRule="auto"/>
        <w:ind w:left="360" w:hanging="720"/>
        <w:rPr>
          <w:rFonts w:ascii="Garamond" w:hAnsi="Garamond"/>
          <w:bCs/>
          <w:sz w:val="20"/>
          <w:szCs w:val="20"/>
        </w:rPr>
      </w:pPr>
      <w:r>
        <w:rPr>
          <w:rFonts w:ascii="Garamond" w:hAnsi="Garamond"/>
          <w:bCs/>
          <w:sz w:val="20"/>
          <w:szCs w:val="20"/>
        </w:rPr>
        <w:t xml:space="preserve"> </w:t>
      </w:r>
      <w:r w:rsidR="00251ECF">
        <w:rPr>
          <w:rFonts w:ascii="Garamond" w:hAnsi="Garamond"/>
          <w:bCs/>
          <w:sz w:val="20"/>
          <w:szCs w:val="20"/>
        </w:rPr>
        <w:t xml:space="preserve">“Rolling the Dice in the Corridors of Power:  William Nordhaus’s Impacts on Climate Change Policy.”  </w:t>
      </w:r>
      <w:r w:rsidR="00251ECF">
        <w:rPr>
          <w:rFonts w:ascii="Garamond" w:hAnsi="Garamond"/>
          <w:bCs/>
          <w:i/>
          <w:iCs/>
          <w:sz w:val="20"/>
          <w:szCs w:val="20"/>
        </w:rPr>
        <w:t>Climate Change Economics</w:t>
      </w:r>
      <w:r w:rsidR="009C2BBB">
        <w:rPr>
          <w:rFonts w:ascii="Garamond" w:hAnsi="Garamond"/>
          <w:bCs/>
          <w:i/>
          <w:iCs/>
          <w:sz w:val="20"/>
          <w:szCs w:val="20"/>
        </w:rPr>
        <w:t xml:space="preserve">, </w:t>
      </w:r>
      <w:r w:rsidR="009C2BBB">
        <w:rPr>
          <w:rFonts w:ascii="Garamond" w:hAnsi="Garamond"/>
          <w:bCs/>
          <w:sz w:val="20"/>
          <w:szCs w:val="20"/>
        </w:rPr>
        <w:t>Volume 11, Number 4 (2020)</w:t>
      </w:r>
      <w:r w:rsidR="003D7456">
        <w:rPr>
          <w:rFonts w:ascii="Garamond" w:hAnsi="Garamond"/>
          <w:bCs/>
          <w:sz w:val="20"/>
          <w:szCs w:val="20"/>
        </w:rPr>
        <w:t>, pp. 1-18.</w:t>
      </w:r>
      <w:r w:rsidR="00251ECF">
        <w:rPr>
          <w:rFonts w:ascii="Garamond" w:hAnsi="Garamond"/>
          <w:bCs/>
          <w:sz w:val="20"/>
          <w:szCs w:val="20"/>
        </w:rPr>
        <w:t xml:space="preserve">  </w:t>
      </w:r>
      <w:r w:rsidR="00D24C8A">
        <w:rPr>
          <w:rFonts w:ascii="Garamond" w:hAnsi="Garamond"/>
          <w:bCs/>
          <w:sz w:val="20"/>
          <w:szCs w:val="20"/>
        </w:rPr>
        <w:t xml:space="preserve">With Joseph Aldy.  </w:t>
      </w:r>
      <w:r w:rsidR="00251ECF">
        <w:rPr>
          <w:rFonts w:ascii="Garamond" w:hAnsi="Garamond"/>
          <w:bCs/>
          <w:sz w:val="20"/>
          <w:szCs w:val="20"/>
        </w:rPr>
        <w:t>[A-98]</w:t>
      </w:r>
    </w:p>
    <w:p w14:paraId="4A77D2FB" w14:textId="77777777" w:rsidR="005E1637" w:rsidRDefault="002A0067" w:rsidP="00FA2BA6">
      <w:pPr>
        <w:keepLines/>
        <w:suppressAutoHyphens/>
        <w:spacing w:after="180" w:line="240" w:lineRule="auto"/>
        <w:ind w:left="360" w:hanging="720"/>
        <w:rPr>
          <w:rFonts w:ascii="Garamond" w:hAnsi="Garamond"/>
          <w:bCs/>
          <w:iCs/>
          <w:sz w:val="20"/>
          <w:szCs w:val="20"/>
        </w:rPr>
      </w:pPr>
      <w:r>
        <w:rPr>
          <w:rFonts w:ascii="Garamond" w:hAnsi="Garamond"/>
          <w:bCs/>
          <w:sz w:val="20"/>
          <w:szCs w:val="20"/>
        </w:rPr>
        <w:t xml:space="preserve"> </w:t>
      </w:r>
      <w:r w:rsidR="005E1637">
        <w:rPr>
          <w:rFonts w:ascii="Garamond" w:hAnsi="Garamond"/>
          <w:bCs/>
          <w:sz w:val="20"/>
          <w:szCs w:val="20"/>
        </w:rPr>
        <w:t>“</w:t>
      </w:r>
      <w:r w:rsidR="005E1637" w:rsidRPr="00A22879">
        <w:rPr>
          <w:rFonts w:ascii="Garamond" w:hAnsi="Garamond"/>
          <w:bCs/>
          <w:sz w:val="20"/>
          <w:szCs w:val="20"/>
        </w:rPr>
        <w:t>The Future of U.S. Carbon-Pricing Policy</w:t>
      </w:r>
      <w:r w:rsidR="005E1637">
        <w:rPr>
          <w:rFonts w:ascii="Garamond" w:hAnsi="Garamond"/>
          <w:bCs/>
          <w:sz w:val="20"/>
          <w:szCs w:val="20"/>
        </w:rPr>
        <w:t xml:space="preserve">.”  </w:t>
      </w:r>
      <w:r w:rsidR="005E1637" w:rsidRPr="006F4B20">
        <w:rPr>
          <w:rFonts w:ascii="Garamond" w:hAnsi="Garamond"/>
          <w:bCs/>
          <w:i/>
          <w:sz w:val="20"/>
          <w:szCs w:val="20"/>
        </w:rPr>
        <w:t>Environmental and Energy Policy and the Economy</w:t>
      </w:r>
      <w:r w:rsidR="005E1637" w:rsidRPr="006F4B20">
        <w:rPr>
          <w:rFonts w:ascii="Garamond" w:hAnsi="Garamond"/>
          <w:bCs/>
          <w:sz w:val="20"/>
          <w:szCs w:val="20"/>
        </w:rPr>
        <w:t xml:space="preserve">, volume 1, </w:t>
      </w:r>
      <w:r w:rsidR="00964409">
        <w:rPr>
          <w:rFonts w:ascii="Garamond" w:hAnsi="Garamond"/>
          <w:bCs/>
          <w:sz w:val="20"/>
          <w:szCs w:val="20"/>
        </w:rPr>
        <w:t xml:space="preserve">pp. 8-64.  </w:t>
      </w:r>
      <w:r w:rsidR="005E1637">
        <w:rPr>
          <w:rFonts w:ascii="Garamond" w:hAnsi="Garamond"/>
          <w:bCs/>
          <w:sz w:val="20"/>
          <w:szCs w:val="20"/>
        </w:rPr>
        <w:t>U</w:t>
      </w:r>
      <w:r w:rsidR="005E1637" w:rsidRPr="006F4B20">
        <w:rPr>
          <w:rFonts w:ascii="Garamond" w:hAnsi="Garamond"/>
          <w:bCs/>
          <w:sz w:val="20"/>
          <w:szCs w:val="20"/>
        </w:rPr>
        <w:t>niversity of Chicago Press</w:t>
      </w:r>
      <w:r w:rsidR="005E1637">
        <w:rPr>
          <w:rFonts w:ascii="Garamond" w:hAnsi="Garamond"/>
          <w:bCs/>
          <w:sz w:val="20"/>
          <w:szCs w:val="20"/>
        </w:rPr>
        <w:t>, 2020</w:t>
      </w:r>
      <w:r w:rsidR="005E1637" w:rsidRPr="006F4B20">
        <w:rPr>
          <w:rFonts w:ascii="Garamond" w:hAnsi="Garamond"/>
          <w:bCs/>
          <w:sz w:val="20"/>
          <w:szCs w:val="20"/>
        </w:rPr>
        <w:t>.</w:t>
      </w:r>
      <w:r w:rsidR="005E1637">
        <w:rPr>
          <w:rFonts w:ascii="Garamond" w:hAnsi="Garamond"/>
          <w:bCs/>
          <w:sz w:val="20"/>
          <w:szCs w:val="20"/>
        </w:rPr>
        <w:t xml:space="preserve">  [A-97]</w:t>
      </w:r>
      <w:r w:rsidR="005E1637">
        <w:rPr>
          <w:rFonts w:ascii="Garamond" w:hAnsi="Garamond"/>
          <w:bCs/>
          <w:iCs/>
          <w:sz w:val="20"/>
          <w:szCs w:val="20"/>
        </w:rPr>
        <w:t xml:space="preserve"> </w:t>
      </w:r>
    </w:p>
    <w:p w14:paraId="71E5B93A" w14:textId="77777777" w:rsidR="00FA2BA6" w:rsidRPr="00A80A15" w:rsidRDefault="00FA2BA6" w:rsidP="00FA2BA6">
      <w:pPr>
        <w:keepLines/>
        <w:suppressAutoHyphens/>
        <w:spacing w:after="180" w:line="240" w:lineRule="auto"/>
        <w:ind w:left="360" w:hanging="720"/>
        <w:rPr>
          <w:rFonts w:ascii="Garamond" w:hAnsi="Garamond"/>
          <w:bCs/>
          <w:iCs/>
          <w:sz w:val="20"/>
          <w:szCs w:val="20"/>
        </w:rPr>
      </w:pPr>
      <w:r>
        <w:rPr>
          <w:rFonts w:ascii="Garamond" w:hAnsi="Garamond"/>
          <w:bCs/>
          <w:iCs/>
          <w:sz w:val="20"/>
          <w:szCs w:val="20"/>
        </w:rPr>
        <w:t xml:space="preserve">“Book Review:  Gert Crum and Jan Bartelsman: Le Domaine de la Romanée-Conti.”  </w:t>
      </w:r>
      <w:r>
        <w:rPr>
          <w:rFonts w:ascii="Garamond" w:hAnsi="Garamond"/>
          <w:bCs/>
          <w:i/>
          <w:iCs/>
          <w:sz w:val="20"/>
          <w:szCs w:val="20"/>
        </w:rPr>
        <w:t>Journal of Wine Economics</w:t>
      </w:r>
      <w:r>
        <w:rPr>
          <w:rFonts w:ascii="Garamond" w:hAnsi="Garamond"/>
          <w:bCs/>
          <w:iCs/>
          <w:sz w:val="20"/>
          <w:szCs w:val="20"/>
        </w:rPr>
        <w:t xml:space="preserve"> 14(2019):224-227.  [A-100]</w:t>
      </w:r>
    </w:p>
    <w:p w14:paraId="14FFE24E" w14:textId="77777777" w:rsidR="002E076A" w:rsidRDefault="00FA2BA6" w:rsidP="00FA2BA6">
      <w:pPr>
        <w:keepLines/>
        <w:suppressAutoHyphens/>
        <w:spacing w:after="180" w:line="240" w:lineRule="auto"/>
        <w:ind w:left="360" w:hanging="720"/>
        <w:rPr>
          <w:rFonts w:ascii="Garamond" w:hAnsi="Garamond"/>
          <w:bCs/>
          <w:sz w:val="20"/>
          <w:szCs w:val="20"/>
        </w:rPr>
      </w:pPr>
      <w:r w:rsidRPr="002E076A">
        <w:rPr>
          <w:rFonts w:ascii="Garamond" w:hAnsi="Garamond"/>
          <w:bCs/>
          <w:sz w:val="20"/>
          <w:szCs w:val="20"/>
        </w:rPr>
        <w:lastRenderedPageBreak/>
        <w:t xml:space="preserve"> </w:t>
      </w:r>
      <w:r w:rsidR="002E076A" w:rsidRPr="002E076A">
        <w:rPr>
          <w:rFonts w:ascii="Garamond" w:hAnsi="Garamond"/>
          <w:bCs/>
          <w:sz w:val="20"/>
          <w:szCs w:val="20"/>
        </w:rPr>
        <w:t>“Policy Evolution Under the Clean Air Act.”</w:t>
      </w:r>
      <w:r w:rsidR="002E076A">
        <w:rPr>
          <w:rFonts w:ascii="Garamond" w:hAnsi="Garamond"/>
          <w:bCs/>
          <w:sz w:val="20"/>
          <w:szCs w:val="20"/>
        </w:rPr>
        <w:t xml:space="preserve">  </w:t>
      </w:r>
      <w:r w:rsidR="002E076A" w:rsidRPr="002E076A">
        <w:rPr>
          <w:rFonts w:ascii="Garamond" w:hAnsi="Garamond"/>
          <w:bCs/>
          <w:i/>
          <w:sz w:val="20"/>
          <w:szCs w:val="20"/>
        </w:rPr>
        <w:t>Journal of Economic Perspectives</w:t>
      </w:r>
      <w:r w:rsidR="002E076A">
        <w:rPr>
          <w:rFonts w:ascii="Garamond" w:hAnsi="Garamond"/>
          <w:bCs/>
          <w:sz w:val="20"/>
          <w:szCs w:val="20"/>
        </w:rPr>
        <w:t xml:space="preserve">, </w:t>
      </w:r>
      <w:r w:rsidR="002E076A" w:rsidRPr="002E076A">
        <w:rPr>
          <w:rFonts w:ascii="Garamond" w:hAnsi="Garamond"/>
          <w:bCs/>
          <w:sz w:val="20"/>
          <w:szCs w:val="20"/>
        </w:rPr>
        <w:t xml:space="preserve">Volume 33, Issue 4, </w:t>
      </w:r>
      <w:r w:rsidR="002E076A">
        <w:rPr>
          <w:rFonts w:ascii="Garamond" w:hAnsi="Garamond"/>
          <w:bCs/>
          <w:sz w:val="20"/>
          <w:szCs w:val="20"/>
        </w:rPr>
        <w:t xml:space="preserve">pp. 27-50, </w:t>
      </w:r>
      <w:r w:rsidR="002E076A" w:rsidRPr="002E076A">
        <w:rPr>
          <w:rFonts w:ascii="Garamond" w:hAnsi="Garamond"/>
          <w:bCs/>
          <w:sz w:val="20"/>
          <w:szCs w:val="20"/>
        </w:rPr>
        <w:t>Fall 2019</w:t>
      </w:r>
      <w:r w:rsidR="002E076A">
        <w:rPr>
          <w:rFonts w:ascii="Garamond" w:hAnsi="Garamond"/>
          <w:bCs/>
          <w:sz w:val="20"/>
          <w:szCs w:val="20"/>
        </w:rPr>
        <w:t>.</w:t>
      </w:r>
      <w:r w:rsidR="009E0F10">
        <w:rPr>
          <w:rFonts w:ascii="Garamond" w:hAnsi="Garamond"/>
          <w:bCs/>
          <w:sz w:val="20"/>
          <w:szCs w:val="20"/>
        </w:rPr>
        <w:t xml:space="preserve">  With Richard Schmalensee.</w:t>
      </w:r>
      <w:r w:rsidR="002E076A">
        <w:rPr>
          <w:rFonts w:ascii="Garamond" w:hAnsi="Garamond"/>
          <w:bCs/>
          <w:sz w:val="20"/>
          <w:szCs w:val="20"/>
        </w:rPr>
        <w:t xml:space="preserve">  [A-99</w:t>
      </w:r>
      <w:r w:rsidR="00D93868">
        <w:rPr>
          <w:rFonts w:ascii="Garamond" w:hAnsi="Garamond"/>
          <w:bCs/>
          <w:sz w:val="20"/>
          <w:szCs w:val="20"/>
        </w:rPr>
        <w:t>]</w:t>
      </w:r>
    </w:p>
    <w:p w14:paraId="3799841B" w14:textId="77777777" w:rsidR="00D50BAD" w:rsidRPr="00D50BAD" w:rsidRDefault="00D50BAD" w:rsidP="006F4B20">
      <w:pPr>
        <w:keepLines/>
        <w:suppressAutoHyphens/>
        <w:spacing w:after="180" w:line="240" w:lineRule="auto"/>
        <w:ind w:left="360" w:hanging="720"/>
        <w:rPr>
          <w:rFonts w:ascii="Garamond" w:hAnsi="Garamond"/>
          <w:bCs/>
          <w:sz w:val="20"/>
          <w:szCs w:val="20"/>
        </w:rPr>
      </w:pPr>
      <w:r>
        <w:rPr>
          <w:rFonts w:ascii="Garamond" w:hAnsi="Garamond"/>
          <w:bCs/>
          <w:sz w:val="20"/>
          <w:szCs w:val="20"/>
        </w:rPr>
        <w:t xml:space="preserve">“Double Counting and the Paris Agreement Rulebook.”  Policy Forum Insights, </w:t>
      </w:r>
      <w:r>
        <w:rPr>
          <w:rFonts w:ascii="Garamond" w:hAnsi="Garamond"/>
          <w:bCs/>
          <w:i/>
          <w:sz w:val="20"/>
          <w:szCs w:val="20"/>
        </w:rPr>
        <w:t>Science</w:t>
      </w:r>
      <w:r>
        <w:rPr>
          <w:rFonts w:ascii="Garamond" w:hAnsi="Garamond"/>
          <w:bCs/>
          <w:sz w:val="20"/>
          <w:szCs w:val="20"/>
        </w:rPr>
        <w:t>, Volume 366, Issue 6462, pp. 180-183.  With L. Schneider, M. Duan, K. Kizzier, D. Broekhoff, F. Jotzo, H. Winkler, M. Lazarus, A. Howard, and C. Hood.  [A-98]</w:t>
      </w:r>
    </w:p>
    <w:p w14:paraId="176DDB60" w14:textId="20E26574" w:rsidR="00185B6D" w:rsidRPr="00185B6D" w:rsidRDefault="00185B6D" w:rsidP="005B114A">
      <w:pPr>
        <w:keepLines/>
        <w:suppressAutoHyphens/>
        <w:spacing w:after="180" w:line="240" w:lineRule="auto"/>
        <w:ind w:left="360" w:hanging="720"/>
        <w:rPr>
          <w:rFonts w:ascii="Garamond" w:hAnsi="Garamond"/>
          <w:bCs/>
          <w:sz w:val="20"/>
          <w:szCs w:val="20"/>
        </w:rPr>
      </w:pPr>
      <w:r>
        <w:rPr>
          <w:rFonts w:ascii="Garamond" w:hAnsi="Garamond"/>
          <w:bCs/>
          <w:sz w:val="20"/>
          <w:szCs w:val="20"/>
        </w:rPr>
        <w:t xml:space="preserve">“Learning from 30 Years of Cap-and-Trade.”  </w:t>
      </w:r>
      <w:r>
        <w:rPr>
          <w:rFonts w:ascii="Garamond" w:hAnsi="Garamond"/>
          <w:bCs/>
          <w:i/>
          <w:sz w:val="20"/>
          <w:szCs w:val="20"/>
        </w:rPr>
        <w:t>Resources</w:t>
      </w:r>
      <w:r>
        <w:rPr>
          <w:rFonts w:ascii="Garamond" w:hAnsi="Garamond"/>
          <w:bCs/>
          <w:sz w:val="20"/>
          <w:szCs w:val="20"/>
        </w:rPr>
        <w:t xml:space="preserve">, May </w:t>
      </w:r>
      <w:r w:rsidR="00A82246">
        <w:rPr>
          <w:rFonts w:ascii="Garamond" w:hAnsi="Garamond"/>
          <w:bCs/>
          <w:sz w:val="20"/>
          <w:szCs w:val="20"/>
        </w:rPr>
        <w:t>16</w:t>
      </w:r>
      <w:r>
        <w:rPr>
          <w:rFonts w:ascii="Garamond" w:hAnsi="Garamond"/>
          <w:bCs/>
          <w:sz w:val="20"/>
          <w:szCs w:val="20"/>
        </w:rPr>
        <w:t>, 2019</w:t>
      </w:r>
      <w:r w:rsidR="00A82246">
        <w:rPr>
          <w:rFonts w:ascii="Garamond" w:hAnsi="Garamond"/>
          <w:bCs/>
          <w:sz w:val="20"/>
          <w:szCs w:val="20"/>
        </w:rPr>
        <w:t>, 9 pages</w:t>
      </w:r>
      <w:r>
        <w:rPr>
          <w:rFonts w:ascii="Garamond" w:hAnsi="Garamond"/>
          <w:bCs/>
          <w:sz w:val="20"/>
          <w:szCs w:val="20"/>
        </w:rPr>
        <w:t>.  With R. Schmalensee.</w:t>
      </w:r>
      <w:r w:rsidR="006F4B20">
        <w:rPr>
          <w:rFonts w:ascii="Garamond" w:hAnsi="Garamond"/>
          <w:bCs/>
          <w:sz w:val="20"/>
          <w:szCs w:val="20"/>
        </w:rPr>
        <w:t xml:space="preserve">  [A-96]</w:t>
      </w:r>
    </w:p>
    <w:p w14:paraId="6C85A400" w14:textId="77777777" w:rsidR="009E5DFA" w:rsidRPr="009E5DFA" w:rsidRDefault="009E5DFA" w:rsidP="005B114A">
      <w:pPr>
        <w:keepLines/>
        <w:suppressAutoHyphens/>
        <w:spacing w:after="180" w:line="240" w:lineRule="auto"/>
        <w:ind w:left="360" w:hanging="720"/>
        <w:rPr>
          <w:rFonts w:ascii="Garamond" w:hAnsi="Garamond"/>
          <w:bCs/>
          <w:sz w:val="20"/>
          <w:szCs w:val="20"/>
        </w:rPr>
      </w:pPr>
      <w:r>
        <w:rPr>
          <w:rFonts w:ascii="Garamond" w:hAnsi="Garamond"/>
          <w:bCs/>
          <w:sz w:val="20"/>
          <w:szCs w:val="20"/>
        </w:rPr>
        <w:t xml:space="preserve">“Linking Heterogeneous Climate Policies (Consistent with the Paris Agreement).”  </w:t>
      </w:r>
      <w:r>
        <w:rPr>
          <w:rFonts w:ascii="Garamond" w:hAnsi="Garamond"/>
          <w:bCs/>
          <w:i/>
          <w:sz w:val="20"/>
          <w:szCs w:val="20"/>
        </w:rPr>
        <w:t>Environmental Law</w:t>
      </w:r>
      <w:r>
        <w:rPr>
          <w:rFonts w:ascii="Garamond" w:hAnsi="Garamond"/>
          <w:bCs/>
          <w:sz w:val="20"/>
          <w:szCs w:val="20"/>
        </w:rPr>
        <w:t xml:space="preserve"> 8(4, 2019): 647-698.  With M.A. Mehling and G.E. Metcalf  [A-95]</w:t>
      </w:r>
    </w:p>
    <w:p w14:paraId="5DF181B2" w14:textId="77777777" w:rsidR="00C91D7B" w:rsidRDefault="00C91D7B" w:rsidP="005B114A">
      <w:pPr>
        <w:keepLines/>
        <w:suppressAutoHyphens/>
        <w:spacing w:after="180" w:line="240" w:lineRule="auto"/>
        <w:ind w:left="360" w:hanging="720"/>
        <w:rPr>
          <w:rFonts w:ascii="Garamond" w:hAnsi="Garamond"/>
          <w:bCs/>
          <w:iCs/>
          <w:sz w:val="20"/>
          <w:szCs w:val="20"/>
        </w:rPr>
      </w:pPr>
      <w:r>
        <w:rPr>
          <w:rFonts w:ascii="Garamond" w:hAnsi="Garamond"/>
          <w:bCs/>
          <w:sz w:val="20"/>
          <w:szCs w:val="20"/>
        </w:rPr>
        <w:t>“</w:t>
      </w:r>
      <w:r w:rsidRPr="00F3204F">
        <w:rPr>
          <w:rFonts w:ascii="Garamond" w:hAnsi="Garamond"/>
          <w:bCs/>
          <w:sz w:val="20"/>
          <w:szCs w:val="20"/>
        </w:rPr>
        <w:t>International Climate Change Policy</w:t>
      </w:r>
      <w:r>
        <w:rPr>
          <w:rFonts w:ascii="Garamond" w:hAnsi="Garamond"/>
          <w:bCs/>
          <w:sz w:val="20"/>
          <w:szCs w:val="20"/>
        </w:rPr>
        <w:t xml:space="preserve">.”  </w:t>
      </w:r>
      <w:r w:rsidRPr="00CA6D87">
        <w:rPr>
          <w:rFonts w:ascii="Garamond" w:hAnsi="Garamond"/>
          <w:bCs/>
          <w:i/>
          <w:sz w:val="20"/>
          <w:szCs w:val="20"/>
        </w:rPr>
        <w:t>Annual Review of Resource Economics</w:t>
      </w:r>
      <w:r>
        <w:rPr>
          <w:rFonts w:ascii="Garamond" w:hAnsi="Garamond"/>
          <w:bCs/>
          <w:sz w:val="20"/>
          <w:szCs w:val="20"/>
        </w:rPr>
        <w:t>, 10</w:t>
      </w:r>
      <w:r w:rsidR="00985B67">
        <w:rPr>
          <w:rFonts w:ascii="Garamond" w:hAnsi="Garamond"/>
          <w:bCs/>
          <w:sz w:val="20"/>
          <w:szCs w:val="20"/>
        </w:rPr>
        <w:t xml:space="preserve"> (2018)</w:t>
      </w:r>
      <w:r w:rsidR="00FA56A7">
        <w:rPr>
          <w:rFonts w:ascii="Garamond" w:hAnsi="Garamond"/>
          <w:bCs/>
          <w:sz w:val="20"/>
          <w:szCs w:val="20"/>
        </w:rPr>
        <w:t>:335-360</w:t>
      </w:r>
      <w:r>
        <w:rPr>
          <w:rFonts w:ascii="Garamond" w:hAnsi="Garamond"/>
          <w:bCs/>
          <w:sz w:val="20"/>
          <w:szCs w:val="20"/>
        </w:rPr>
        <w:t>.  With G. Chan, and Z. Ji.</w:t>
      </w:r>
      <w:r w:rsidR="009849B7">
        <w:rPr>
          <w:rFonts w:ascii="Garamond" w:hAnsi="Garamond"/>
          <w:bCs/>
          <w:sz w:val="20"/>
          <w:szCs w:val="20"/>
        </w:rPr>
        <w:t xml:space="preserve">  [A-94]</w:t>
      </w:r>
    </w:p>
    <w:p w14:paraId="15096082" w14:textId="77777777" w:rsidR="00A80A15" w:rsidRPr="00A80A15" w:rsidRDefault="00A80A15" w:rsidP="005B114A">
      <w:pPr>
        <w:keepLines/>
        <w:suppressAutoHyphens/>
        <w:spacing w:after="180" w:line="240" w:lineRule="auto"/>
        <w:ind w:left="360" w:hanging="720"/>
        <w:rPr>
          <w:rFonts w:ascii="Garamond" w:hAnsi="Garamond"/>
          <w:bCs/>
          <w:iCs/>
          <w:sz w:val="20"/>
          <w:szCs w:val="20"/>
        </w:rPr>
      </w:pPr>
      <w:r>
        <w:rPr>
          <w:rFonts w:ascii="Garamond" w:hAnsi="Garamond"/>
          <w:bCs/>
          <w:iCs/>
          <w:sz w:val="20"/>
          <w:szCs w:val="20"/>
        </w:rPr>
        <w:t xml:space="preserve">“Film Review:  Rudi Goldman: Burgundy: People with a Passion for Wine.”  </w:t>
      </w:r>
      <w:r>
        <w:rPr>
          <w:rFonts w:ascii="Garamond" w:hAnsi="Garamond"/>
          <w:bCs/>
          <w:i/>
          <w:iCs/>
          <w:sz w:val="20"/>
          <w:szCs w:val="20"/>
        </w:rPr>
        <w:t>Journal of Wine Economics</w:t>
      </w:r>
      <w:r>
        <w:rPr>
          <w:rFonts w:ascii="Garamond" w:hAnsi="Garamond"/>
          <w:bCs/>
          <w:iCs/>
          <w:sz w:val="20"/>
          <w:szCs w:val="20"/>
        </w:rPr>
        <w:t xml:space="preserve"> 13(2018):105-108.  [A-93]</w:t>
      </w:r>
    </w:p>
    <w:p w14:paraId="23C822B6" w14:textId="77777777" w:rsidR="002917AD" w:rsidRPr="002917AD" w:rsidRDefault="00A80A15" w:rsidP="005B114A">
      <w:pPr>
        <w:keepLines/>
        <w:suppressAutoHyphens/>
        <w:spacing w:after="180" w:line="240" w:lineRule="auto"/>
        <w:ind w:left="360" w:hanging="720"/>
        <w:rPr>
          <w:rFonts w:ascii="Garamond" w:hAnsi="Garamond"/>
          <w:bCs/>
          <w:iCs/>
          <w:sz w:val="20"/>
          <w:szCs w:val="20"/>
        </w:rPr>
      </w:pPr>
      <w:r>
        <w:rPr>
          <w:rFonts w:ascii="Garamond" w:hAnsi="Garamond"/>
          <w:bCs/>
          <w:iCs/>
          <w:sz w:val="20"/>
          <w:szCs w:val="20"/>
        </w:rPr>
        <w:t xml:space="preserve"> </w:t>
      </w:r>
      <w:r w:rsidR="002917AD">
        <w:rPr>
          <w:rFonts w:ascii="Garamond" w:hAnsi="Garamond"/>
          <w:bCs/>
          <w:iCs/>
          <w:sz w:val="20"/>
          <w:szCs w:val="20"/>
        </w:rPr>
        <w:t xml:space="preserve">“Linking Climate Policies to Advance Global Mitigation.”  </w:t>
      </w:r>
      <w:r w:rsidR="002917AD">
        <w:rPr>
          <w:rFonts w:ascii="Garamond" w:hAnsi="Garamond"/>
          <w:bCs/>
          <w:i/>
          <w:iCs/>
          <w:sz w:val="20"/>
          <w:szCs w:val="20"/>
        </w:rPr>
        <w:t>Science</w:t>
      </w:r>
      <w:r w:rsidR="002917AD">
        <w:rPr>
          <w:rFonts w:ascii="Garamond" w:hAnsi="Garamond"/>
          <w:bCs/>
          <w:iCs/>
          <w:sz w:val="20"/>
          <w:szCs w:val="20"/>
        </w:rPr>
        <w:t xml:space="preserve"> 359 (6379), March 2, 2018, pp. 997-998.  With M.A. Mehling and G.E. Metcalf.  [A-92]</w:t>
      </w:r>
    </w:p>
    <w:p w14:paraId="4FE85E88" w14:textId="77777777" w:rsidR="0035491B" w:rsidRPr="0035491B" w:rsidRDefault="0035491B" w:rsidP="005B114A">
      <w:pPr>
        <w:keepLines/>
        <w:suppressAutoHyphens/>
        <w:spacing w:after="180" w:line="240" w:lineRule="auto"/>
        <w:ind w:left="360" w:hanging="720"/>
        <w:rPr>
          <w:rFonts w:ascii="Garamond" w:hAnsi="Garamond"/>
          <w:bCs/>
          <w:iCs/>
          <w:sz w:val="20"/>
          <w:szCs w:val="20"/>
        </w:rPr>
      </w:pPr>
      <w:r>
        <w:rPr>
          <w:rFonts w:ascii="Garamond" w:hAnsi="Garamond"/>
          <w:bCs/>
          <w:iCs/>
          <w:sz w:val="20"/>
          <w:szCs w:val="20"/>
        </w:rPr>
        <w:t xml:space="preserve">“Terroir in the New World:  Hedonic Estimation of Vineyard Sale Prices in California.”  </w:t>
      </w:r>
      <w:r>
        <w:rPr>
          <w:rFonts w:ascii="Garamond" w:hAnsi="Garamond"/>
          <w:bCs/>
          <w:i/>
          <w:iCs/>
          <w:sz w:val="20"/>
          <w:szCs w:val="20"/>
        </w:rPr>
        <w:t>Journal of Wine Economics</w:t>
      </w:r>
      <w:r>
        <w:rPr>
          <w:rFonts w:ascii="Garamond" w:hAnsi="Garamond"/>
          <w:bCs/>
          <w:iCs/>
          <w:sz w:val="20"/>
          <w:szCs w:val="20"/>
        </w:rPr>
        <w:t>, Volume 12, Number 3, 2017, pp. 282-301.  With R. Cross and A. J. Plantinga.  [A-91]</w:t>
      </w:r>
    </w:p>
    <w:p w14:paraId="207F6D03" w14:textId="77777777" w:rsidR="00F7290B" w:rsidRPr="00F7290B" w:rsidRDefault="00F7290B" w:rsidP="005B114A">
      <w:pPr>
        <w:keepLines/>
        <w:suppressAutoHyphens/>
        <w:spacing w:after="180" w:line="240" w:lineRule="auto"/>
        <w:ind w:left="360" w:hanging="720"/>
        <w:rPr>
          <w:rFonts w:ascii="Garamond" w:hAnsi="Garamond"/>
          <w:bCs/>
          <w:iCs/>
          <w:sz w:val="20"/>
          <w:szCs w:val="20"/>
        </w:rPr>
      </w:pPr>
      <w:r>
        <w:rPr>
          <w:rFonts w:ascii="Garamond" w:hAnsi="Garamond"/>
          <w:bCs/>
          <w:iCs/>
          <w:sz w:val="20"/>
          <w:szCs w:val="20"/>
        </w:rPr>
        <w:t xml:space="preserve">“Assessing the Energy-Efficiency Gap.”  </w:t>
      </w:r>
      <w:r>
        <w:rPr>
          <w:rFonts w:ascii="Garamond" w:hAnsi="Garamond"/>
          <w:bCs/>
          <w:i/>
          <w:iCs/>
          <w:sz w:val="20"/>
          <w:szCs w:val="20"/>
        </w:rPr>
        <w:t>Journal of Economic Literature</w:t>
      </w:r>
      <w:r>
        <w:rPr>
          <w:rFonts w:ascii="Garamond" w:hAnsi="Garamond"/>
          <w:bCs/>
          <w:iCs/>
          <w:sz w:val="20"/>
          <w:szCs w:val="20"/>
        </w:rPr>
        <w:t>, 2017, 55(4), pp. 1486-1525.  With T. D. Gerarden and R. G. Newell.  [A-90]</w:t>
      </w:r>
    </w:p>
    <w:p w14:paraId="5385CB41" w14:textId="77777777" w:rsidR="005B114A" w:rsidRDefault="005B114A" w:rsidP="005B114A">
      <w:pPr>
        <w:keepLines/>
        <w:suppressAutoHyphens/>
        <w:spacing w:after="180" w:line="240" w:lineRule="auto"/>
        <w:ind w:left="360" w:hanging="720"/>
        <w:rPr>
          <w:rFonts w:ascii="Garamond" w:hAnsi="Garamond"/>
          <w:bCs/>
          <w:iCs/>
          <w:sz w:val="20"/>
          <w:szCs w:val="20"/>
        </w:rPr>
      </w:pPr>
      <w:r>
        <w:rPr>
          <w:rFonts w:ascii="Garamond" w:hAnsi="Garamond"/>
          <w:bCs/>
          <w:iCs/>
          <w:sz w:val="20"/>
          <w:szCs w:val="20"/>
        </w:rPr>
        <w:t>“</w:t>
      </w:r>
      <w:r w:rsidRPr="005B114A">
        <w:rPr>
          <w:rFonts w:ascii="Garamond" w:hAnsi="Garamond"/>
          <w:bCs/>
          <w:iCs/>
          <w:sz w:val="20"/>
          <w:szCs w:val="20"/>
        </w:rPr>
        <w:t>The design of environmental markets: What have we learned from experience with cap and trade?</w:t>
      </w:r>
      <w:r>
        <w:rPr>
          <w:rFonts w:ascii="Garamond" w:hAnsi="Garamond"/>
          <w:bCs/>
          <w:iCs/>
          <w:sz w:val="20"/>
          <w:szCs w:val="20"/>
        </w:rPr>
        <w:t xml:space="preserve">”  </w:t>
      </w:r>
      <w:r w:rsidRPr="005B114A">
        <w:rPr>
          <w:rFonts w:ascii="Garamond" w:hAnsi="Garamond"/>
          <w:bCs/>
          <w:i/>
          <w:iCs/>
          <w:sz w:val="20"/>
          <w:szCs w:val="20"/>
        </w:rPr>
        <w:t>Oxford Review of Economic Policy</w:t>
      </w:r>
      <w:r w:rsidRPr="005B114A">
        <w:rPr>
          <w:rFonts w:ascii="Garamond" w:hAnsi="Garamond"/>
          <w:bCs/>
          <w:iCs/>
          <w:sz w:val="20"/>
          <w:szCs w:val="20"/>
        </w:rPr>
        <w:t>, Volume 33, Number 4, 2017, pp. 572–588</w:t>
      </w:r>
      <w:r>
        <w:rPr>
          <w:rFonts w:ascii="Garamond" w:hAnsi="Garamond"/>
          <w:bCs/>
          <w:iCs/>
          <w:sz w:val="20"/>
          <w:szCs w:val="20"/>
        </w:rPr>
        <w:t>.  With R. Schmalensee  [A-89]</w:t>
      </w:r>
    </w:p>
    <w:p w14:paraId="4ED35B2C" w14:textId="77777777" w:rsidR="00411756" w:rsidRDefault="00411756" w:rsidP="006829BF">
      <w:pPr>
        <w:keepLines/>
        <w:suppressAutoHyphens/>
        <w:spacing w:after="180" w:line="240" w:lineRule="auto"/>
        <w:ind w:left="360" w:hanging="720"/>
        <w:rPr>
          <w:rFonts w:ascii="Garamond" w:hAnsi="Garamond"/>
          <w:bCs/>
          <w:iCs/>
          <w:sz w:val="20"/>
          <w:szCs w:val="20"/>
        </w:rPr>
      </w:pPr>
      <w:r>
        <w:rPr>
          <w:rFonts w:ascii="Garamond" w:hAnsi="Garamond"/>
          <w:bCs/>
          <w:iCs/>
          <w:sz w:val="20"/>
          <w:szCs w:val="20"/>
        </w:rPr>
        <w:t>“</w:t>
      </w:r>
      <w:r w:rsidRPr="00411756">
        <w:rPr>
          <w:rFonts w:ascii="Garamond" w:hAnsi="Garamond"/>
          <w:bCs/>
          <w:iCs/>
          <w:sz w:val="20"/>
          <w:szCs w:val="20"/>
        </w:rPr>
        <w:t xml:space="preserve">The Evolution of Environmental Economics:  A View from the Inside.  </w:t>
      </w:r>
      <w:r w:rsidRPr="00411756">
        <w:rPr>
          <w:rFonts w:ascii="Garamond" w:hAnsi="Garamond"/>
          <w:bCs/>
          <w:i/>
          <w:iCs/>
          <w:sz w:val="20"/>
          <w:szCs w:val="20"/>
        </w:rPr>
        <w:t>The Singapore Economic Review</w:t>
      </w:r>
      <w:r w:rsidRPr="00411756">
        <w:rPr>
          <w:rFonts w:ascii="Garamond" w:hAnsi="Garamond"/>
          <w:bCs/>
          <w:iCs/>
          <w:sz w:val="20"/>
          <w:szCs w:val="20"/>
        </w:rPr>
        <w:t>, Vol. 62, No. 2 (2017) 251-274.</w:t>
      </w:r>
      <w:r>
        <w:rPr>
          <w:rFonts w:ascii="Garamond" w:hAnsi="Garamond"/>
          <w:bCs/>
          <w:iCs/>
          <w:sz w:val="20"/>
          <w:szCs w:val="20"/>
        </w:rPr>
        <w:t xml:space="preserve">  [A-88]</w:t>
      </w:r>
    </w:p>
    <w:p w14:paraId="1D5D89AB" w14:textId="77777777" w:rsidR="005378FD" w:rsidRPr="005378FD" w:rsidRDefault="005378FD" w:rsidP="006829BF">
      <w:pPr>
        <w:keepLines/>
        <w:suppressAutoHyphens/>
        <w:spacing w:after="180" w:line="240" w:lineRule="auto"/>
        <w:ind w:left="360" w:hanging="720"/>
        <w:rPr>
          <w:rFonts w:ascii="Garamond" w:hAnsi="Garamond"/>
          <w:bCs/>
          <w:iCs/>
          <w:sz w:val="20"/>
          <w:szCs w:val="20"/>
        </w:rPr>
      </w:pPr>
      <w:r>
        <w:rPr>
          <w:rFonts w:ascii="Garamond" w:hAnsi="Garamond"/>
          <w:bCs/>
          <w:iCs/>
          <w:sz w:val="20"/>
          <w:szCs w:val="20"/>
        </w:rPr>
        <w:t xml:space="preserve">“Lessons Learned from Three Decades of Experience with Cap and Trade.”  </w:t>
      </w:r>
      <w:r>
        <w:rPr>
          <w:rFonts w:ascii="Garamond" w:hAnsi="Garamond"/>
          <w:bCs/>
          <w:i/>
          <w:iCs/>
          <w:sz w:val="20"/>
          <w:szCs w:val="20"/>
        </w:rPr>
        <w:t>Review of Environmental Economics and Policy</w:t>
      </w:r>
      <w:r>
        <w:rPr>
          <w:rFonts w:ascii="Garamond" w:hAnsi="Garamond"/>
          <w:bCs/>
          <w:iCs/>
          <w:sz w:val="20"/>
          <w:szCs w:val="20"/>
        </w:rPr>
        <w:t>, Volume 11, Number 1, Summer 2017, pp. 59-79.</w:t>
      </w:r>
      <w:r w:rsidR="00597D77">
        <w:rPr>
          <w:rFonts w:ascii="Garamond" w:hAnsi="Garamond"/>
          <w:bCs/>
          <w:iCs/>
          <w:sz w:val="20"/>
          <w:szCs w:val="20"/>
        </w:rPr>
        <w:t xml:space="preserve">  With R. Schmalensee.</w:t>
      </w:r>
      <w:r>
        <w:rPr>
          <w:rFonts w:ascii="Garamond" w:hAnsi="Garamond"/>
          <w:bCs/>
          <w:iCs/>
          <w:sz w:val="20"/>
          <w:szCs w:val="20"/>
        </w:rPr>
        <w:t xml:space="preserve">  [A-87]</w:t>
      </w:r>
    </w:p>
    <w:p w14:paraId="28772111" w14:textId="0147B727" w:rsidR="006D7DA6" w:rsidRPr="006D7DA6" w:rsidRDefault="006D7DA6" w:rsidP="006829BF">
      <w:pPr>
        <w:keepLines/>
        <w:suppressAutoHyphens/>
        <w:spacing w:after="180" w:line="240" w:lineRule="auto"/>
        <w:ind w:left="360" w:hanging="720"/>
        <w:rPr>
          <w:rFonts w:ascii="Garamond" w:hAnsi="Garamond"/>
          <w:bCs/>
          <w:iCs/>
          <w:sz w:val="20"/>
          <w:szCs w:val="20"/>
        </w:rPr>
      </w:pPr>
      <w:r>
        <w:rPr>
          <w:rFonts w:ascii="Garamond" w:hAnsi="Garamond"/>
          <w:bCs/>
          <w:iCs/>
          <w:sz w:val="20"/>
          <w:szCs w:val="20"/>
        </w:rPr>
        <w:t xml:space="preserve">“Reforming the IPCC’s Assessment of Climate Change Economics.”  </w:t>
      </w:r>
      <w:r>
        <w:rPr>
          <w:rFonts w:ascii="Garamond" w:hAnsi="Garamond"/>
          <w:bCs/>
          <w:i/>
          <w:iCs/>
          <w:sz w:val="20"/>
          <w:szCs w:val="20"/>
        </w:rPr>
        <w:t>Climate Change Economics</w:t>
      </w:r>
      <w:r>
        <w:rPr>
          <w:rFonts w:ascii="Garamond" w:hAnsi="Garamond"/>
          <w:bCs/>
          <w:iCs/>
          <w:sz w:val="20"/>
          <w:szCs w:val="20"/>
        </w:rPr>
        <w:t>, Volume 7, Number 1, January 2016</w:t>
      </w:r>
      <w:r w:rsidR="00FE5521">
        <w:rPr>
          <w:rFonts w:ascii="Garamond" w:hAnsi="Garamond"/>
          <w:bCs/>
          <w:iCs/>
          <w:sz w:val="20"/>
          <w:szCs w:val="20"/>
        </w:rPr>
        <w:t>, pp. 1-16</w:t>
      </w:r>
      <w:r>
        <w:rPr>
          <w:rFonts w:ascii="Garamond" w:hAnsi="Garamond"/>
          <w:bCs/>
          <w:iCs/>
          <w:sz w:val="20"/>
          <w:szCs w:val="20"/>
        </w:rPr>
        <w:t>.  With G. Chan, C. Carraro, O. Edenhofer, and C. Kolstad.  [A-86]</w:t>
      </w:r>
    </w:p>
    <w:p w14:paraId="7D3C48A3" w14:textId="77777777" w:rsidR="00E259E2" w:rsidRPr="00E259E2" w:rsidRDefault="00E259E2" w:rsidP="006829BF">
      <w:pPr>
        <w:keepLines/>
        <w:suppressAutoHyphens/>
        <w:spacing w:after="180" w:line="240" w:lineRule="auto"/>
        <w:ind w:left="360" w:hanging="720"/>
        <w:rPr>
          <w:b/>
        </w:rPr>
      </w:pPr>
      <w:r w:rsidRPr="002C5A5B">
        <w:rPr>
          <w:rFonts w:ascii="Garamond" w:hAnsi="Garamond"/>
          <w:bCs/>
          <w:iCs/>
          <w:sz w:val="20"/>
          <w:szCs w:val="20"/>
        </w:rPr>
        <w:t>“The IPCC at a Crossroads:  Opportunities for Reform.”</w:t>
      </w:r>
      <w:r w:rsidRPr="00091340">
        <w:rPr>
          <w:rFonts w:ascii="Garamond" w:hAnsi="Garamond"/>
          <w:bCs/>
          <w:iCs/>
          <w:sz w:val="20"/>
          <w:szCs w:val="20"/>
        </w:rPr>
        <w:t xml:space="preserve">  </w:t>
      </w:r>
      <w:r>
        <w:rPr>
          <w:rFonts w:ascii="Garamond" w:hAnsi="Garamond"/>
          <w:bCs/>
          <w:i/>
          <w:iCs/>
          <w:sz w:val="20"/>
          <w:szCs w:val="20"/>
        </w:rPr>
        <w:t>Science,</w:t>
      </w:r>
      <w:r>
        <w:rPr>
          <w:rFonts w:ascii="Garamond" w:hAnsi="Garamond"/>
          <w:bCs/>
          <w:iCs/>
          <w:sz w:val="20"/>
          <w:szCs w:val="20"/>
        </w:rPr>
        <w:t xml:space="preserve"> Volume 350, Issue 6256, pp. </w:t>
      </w:r>
      <w:r w:rsidR="00C04A44">
        <w:rPr>
          <w:rFonts w:ascii="Garamond" w:hAnsi="Garamond"/>
          <w:bCs/>
          <w:iCs/>
          <w:sz w:val="20"/>
          <w:szCs w:val="20"/>
        </w:rPr>
        <w:t>34-35, October 2, 2015</w:t>
      </w:r>
      <w:r w:rsidRPr="00091340">
        <w:rPr>
          <w:rFonts w:ascii="Garamond" w:hAnsi="Garamond"/>
          <w:bCs/>
          <w:iCs/>
          <w:sz w:val="20"/>
          <w:szCs w:val="20"/>
        </w:rPr>
        <w:t>.  With</w:t>
      </w:r>
      <w:r w:rsidR="00C04A44">
        <w:rPr>
          <w:rFonts w:ascii="Garamond" w:hAnsi="Garamond"/>
          <w:bCs/>
          <w:iCs/>
          <w:sz w:val="20"/>
          <w:szCs w:val="20"/>
        </w:rPr>
        <w:t xml:space="preserve"> C. Carraro, O. Edenhofer, C. Flaschland, C. Kolstad, and R. Stowe.  [A-85]</w:t>
      </w:r>
    </w:p>
    <w:p w14:paraId="0CBB8FA7" w14:textId="62492226" w:rsidR="00AE3A71" w:rsidRPr="00091340" w:rsidRDefault="00000000" w:rsidP="006829BF">
      <w:pPr>
        <w:keepLines/>
        <w:suppressAutoHyphens/>
        <w:spacing w:after="180" w:line="240" w:lineRule="auto"/>
        <w:ind w:left="360" w:hanging="720"/>
        <w:rPr>
          <w:rFonts w:ascii="Garamond" w:hAnsi="Garamond"/>
          <w:sz w:val="20"/>
          <w:szCs w:val="20"/>
        </w:rPr>
      </w:pPr>
      <w:hyperlink r:id="rId10" w:history="1">
        <w:r w:rsidR="00790A60">
          <w:rPr>
            <w:rStyle w:val="Hyperlink"/>
            <w:rFonts w:ascii="Garamond" w:hAnsi="Garamond"/>
            <w:bCs/>
            <w:iCs/>
            <w:sz w:val="20"/>
            <w:szCs w:val="20"/>
          </w:rPr>
          <w:t>“</w:t>
        </w:r>
        <w:r w:rsidR="00AE3A71" w:rsidRPr="00091340">
          <w:rPr>
            <w:rStyle w:val="Hyperlink"/>
            <w:rFonts w:ascii="Garamond" w:hAnsi="Garamond"/>
            <w:bCs/>
            <w:iCs/>
            <w:sz w:val="20"/>
            <w:szCs w:val="20"/>
          </w:rPr>
          <w:t>Facilitating Linkage of Climate Policies through the Paris Outcome.</w:t>
        </w:r>
        <w:r w:rsidR="00790A60">
          <w:rPr>
            <w:rStyle w:val="Hyperlink"/>
            <w:rFonts w:ascii="Garamond" w:hAnsi="Garamond"/>
            <w:bCs/>
            <w:iCs/>
            <w:sz w:val="20"/>
            <w:szCs w:val="20"/>
          </w:rPr>
          <w:t>”</w:t>
        </w:r>
      </w:hyperlink>
      <w:r w:rsidR="00AE3A71" w:rsidRPr="00091340">
        <w:rPr>
          <w:rFonts w:ascii="Garamond" w:hAnsi="Garamond"/>
          <w:bCs/>
          <w:iCs/>
          <w:sz w:val="20"/>
          <w:szCs w:val="20"/>
        </w:rPr>
        <w:t xml:space="preserve">  </w:t>
      </w:r>
      <w:r w:rsidR="00AE3A71" w:rsidRPr="00091340">
        <w:rPr>
          <w:rFonts w:ascii="Garamond" w:hAnsi="Garamond"/>
          <w:bCs/>
          <w:i/>
          <w:iCs/>
          <w:sz w:val="20"/>
          <w:szCs w:val="20"/>
        </w:rPr>
        <w:t>Climate Policy</w:t>
      </w:r>
      <w:r w:rsidR="00AE3A71" w:rsidRPr="00091340">
        <w:rPr>
          <w:rFonts w:ascii="Garamond" w:hAnsi="Garamond"/>
          <w:bCs/>
          <w:iCs/>
          <w:sz w:val="20"/>
          <w:szCs w:val="20"/>
        </w:rPr>
        <w:t>, August 5, 2015</w:t>
      </w:r>
      <w:r w:rsidR="00E52079">
        <w:rPr>
          <w:rFonts w:ascii="Garamond" w:hAnsi="Garamond"/>
          <w:bCs/>
          <w:iCs/>
          <w:sz w:val="20"/>
          <w:szCs w:val="20"/>
        </w:rPr>
        <w:t>, pp. 1-17</w:t>
      </w:r>
      <w:r w:rsidR="00AE3A71" w:rsidRPr="00091340">
        <w:rPr>
          <w:rFonts w:ascii="Garamond" w:hAnsi="Garamond"/>
          <w:bCs/>
          <w:iCs/>
          <w:sz w:val="20"/>
          <w:szCs w:val="20"/>
        </w:rPr>
        <w:t>.  With D. Bodansky, S. Hoedl, and G. Metcalf.  [A-84]</w:t>
      </w:r>
    </w:p>
    <w:p w14:paraId="1282A5A7" w14:textId="51662EFD" w:rsidR="00AE3A71" w:rsidRPr="00091340" w:rsidRDefault="00000000" w:rsidP="006829BF">
      <w:pPr>
        <w:keepLines/>
        <w:suppressAutoHyphens/>
        <w:spacing w:after="180" w:line="240" w:lineRule="auto"/>
        <w:ind w:left="360" w:hanging="720"/>
        <w:rPr>
          <w:rFonts w:ascii="Garamond" w:hAnsi="Garamond"/>
          <w:sz w:val="20"/>
          <w:szCs w:val="20"/>
        </w:rPr>
      </w:pPr>
      <w:hyperlink r:id="rId11" w:history="1">
        <w:r w:rsidR="00790A60">
          <w:rPr>
            <w:rStyle w:val="Hyperlink"/>
            <w:rFonts w:ascii="Garamond" w:hAnsi="Garamond"/>
            <w:sz w:val="20"/>
            <w:szCs w:val="20"/>
          </w:rPr>
          <w:t>“</w:t>
        </w:r>
        <w:r w:rsidR="00AE3A71" w:rsidRPr="00091340">
          <w:rPr>
            <w:rStyle w:val="Hyperlink"/>
            <w:rFonts w:ascii="Garamond" w:hAnsi="Garamond"/>
            <w:sz w:val="20"/>
            <w:szCs w:val="20"/>
          </w:rPr>
          <w:t>Assessment and Communication of the Social Science of Climate Change: Bridging Research and Policy.</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Review of Environment, Energy, and Economics</w:t>
      </w:r>
      <w:r w:rsidR="00AE3A71" w:rsidRPr="00091340">
        <w:rPr>
          <w:rFonts w:ascii="Garamond" w:hAnsi="Garamond"/>
          <w:sz w:val="20"/>
          <w:szCs w:val="20"/>
        </w:rPr>
        <w:t>, February 25, 2015</w:t>
      </w:r>
      <w:r w:rsidR="00222EE1">
        <w:rPr>
          <w:rFonts w:ascii="Garamond" w:hAnsi="Garamond"/>
          <w:sz w:val="20"/>
          <w:szCs w:val="20"/>
        </w:rPr>
        <w:t>, pp. 3-7</w:t>
      </w:r>
      <w:r w:rsidR="00AE3A71" w:rsidRPr="00091340">
        <w:rPr>
          <w:rFonts w:ascii="Garamond" w:hAnsi="Garamond"/>
          <w:sz w:val="20"/>
          <w:szCs w:val="20"/>
        </w:rPr>
        <w:t>.  With C. Carraro &amp; C. Kolstad.  [A-83]</w:t>
      </w:r>
    </w:p>
    <w:p w14:paraId="3919C30C" w14:textId="422CFD30" w:rsidR="00AE3A71" w:rsidRPr="00091340" w:rsidRDefault="00000000" w:rsidP="006829BF">
      <w:pPr>
        <w:keepLines/>
        <w:suppressAutoHyphens/>
        <w:spacing w:after="180" w:line="240" w:lineRule="auto"/>
        <w:ind w:left="360" w:hanging="720"/>
        <w:rPr>
          <w:rFonts w:ascii="Garamond" w:hAnsi="Garamond"/>
          <w:sz w:val="20"/>
          <w:szCs w:val="20"/>
        </w:rPr>
      </w:pPr>
      <w:hyperlink r:id="rId12" w:history="1">
        <w:r w:rsidR="00790A60">
          <w:rPr>
            <w:rStyle w:val="Hyperlink"/>
            <w:rFonts w:ascii="Garamond" w:hAnsi="Garamond"/>
            <w:sz w:val="20"/>
            <w:szCs w:val="20"/>
          </w:rPr>
          <w:t>“</w:t>
        </w:r>
        <w:r w:rsidR="00AE3A71" w:rsidRPr="00091340">
          <w:rPr>
            <w:rStyle w:val="Hyperlink"/>
            <w:rFonts w:ascii="Garamond" w:hAnsi="Garamond"/>
            <w:sz w:val="20"/>
            <w:szCs w:val="20"/>
          </w:rPr>
          <w:t>Linkage of Greenhouse Gas Emissions Trading Systems: Learning from Experience.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Climate Policy</w:t>
      </w:r>
      <w:r w:rsidR="00AE3A71" w:rsidRPr="00091340">
        <w:rPr>
          <w:rFonts w:ascii="Garamond" w:hAnsi="Garamond"/>
          <w:sz w:val="20"/>
          <w:szCs w:val="20"/>
        </w:rPr>
        <w:t>, February 4, 2015</w:t>
      </w:r>
      <w:r w:rsidR="00CC629B">
        <w:rPr>
          <w:rFonts w:ascii="Garamond" w:hAnsi="Garamond"/>
          <w:sz w:val="20"/>
          <w:szCs w:val="20"/>
        </w:rPr>
        <w:t>, pp. 284-300</w:t>
      </w:r>
      <w:r w:rsidR="00AE3A71" w:rsidRPr="00091340">
        <w:rPr>
          <w:rFonts w:ascii="Garamond" w:hAnsi="Garamond"/>
          <w:sz w:val="20"/>
          <w:szCs w:val="20"/>
        </w:rPr>
        <w:t>.  With M. Ranson.  [A-82]</w:t>
      </w:r>
    </w:p>
    <w:p w14:paraId="2C5C72DC"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3" w:history="1">
        <w:r w:rsidR="00790A60">
          <w:rPr>
            <w:rStyle w:val="Hyperlink"/>
            <w:rFonts w:ascii="Garamond" w:hAnsi="Garamond"/>
            <w:sz w:val="20"/>
            <w:szCs w:val="20"/>
          </w:rPr>
          <w:t>“</w:t>
        </w:r>
        <w:r w:rsidR="00AE3A71" w:rsidRPr="00091340">
          <w:rPr>
            <w:rStyle w:val="Hyperlink"/>
            <w:rFonts w:ascii="Garamond" w:hAnsi="Garamond"/>
            <w:sz w:val="20"/>
            <w:szCs w:val="20"/>
          </w:rPr>
          <w:t>An Economic Perspective on the EPA</w:t>
        </w:r>
        <w:r w:rsidR="00091340" w:rsidRPr="00091340">
          <w:rPr>
            <w:rStyle w:val="Hyperlink"/>
            <w:rFonts w:ascii="Garamond" w:hAnsi="Garamond"/>
            <w:sz w:val="20"/>
            <w:szCs w:val="20"/>
          </w:rPr>
          <w:t>’</w:t>
        </w:r>
        <w:r w:rsidR="00AE3A71" w:rsidRPr="00091340">
          <w:rPr>
            <w:rStyle w:val="Hyperlink"/>
            <w:rFonts w:ascii="Garamond" w:hAnsi="Garamond"/>
            <w:sz w:val="20"/>
            <w:szCs w:val="20"/>
          </w:rPr>
          <w:t>s Clean Power Plan.</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Science</w:t>
      </w:r>
      <w:r w:rsidR="00AE3A71" w:rsidRPr="00091340">
        <w:rPr>
          <w:rFonts w:ascii="Garamond" w:hAnsi="Garamond"/>
          <w:sz w:val="20"/>
          <w:szCs w:val="20"/>
        </w:rPr>
        <w:t>, Volume 336, Issue 6211, November 14, 2014, pp. 815-816.  With M. Fowlie, L. Goulder, M. Kotchen, S. Borenstein, J. Bushnell, L. Davis, M. Greenstone, C. Kolstad, C. Knittel, M. Wara, F. Wolak, and C. Wolfram.  [A-81]</w:t>
      </w:r>
    </w:p>
    <w:p w14:paraId="71AF310B"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4" w:history="1">
        <w:r w:rsidR="00790A60">
          <w:rPr>
            <w:rStyle w:val="Hyperlink"/>
            <w:rFonts w:ascii="Garamond" w:hAnsi="Garamond"/>
            <w:sz w:val="20"/>
            <w:szCs w:val="20"/>
          </w:rPr>
          <w:t>“</w:t>
        </w:r>
        <w:r w:rsidR="00AE3A71" w:rsidRPr="00091340">
          <w:rPr>
            <w:rStyle w:val="Hyperlink"/>
            <w:rFonts w:ascii="Garamond" w:hAnsi="Garamond"/>
            <w:sz w:val="20"/>
            <w:szCs w:val="20"/>
          </w:rPr>
          <w:t>Film Review: David Leonard, A Year in Burgundy.</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Journal of Wine Economics</w:t>
      </w:r>
      <w:r w:rsidR="00AE3A71" w:rsidRPr="00091340">
        <w:rPr>
          <w:rFonts w:ascii="Garamond" w:hAnsi="Garamond"/>
          <w:sz w:val="20"/>
          <w:szCs w:val="20"/>
        </w:rPr>
        <w:t xml:space="preserve"> 9(2014): 100-103.  [A-80]</w:t>
      </w:r>
    </w:p>
    <w:p w14:paraId="68F96C01"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5" w:history="1">
        <w:r w:rsidR="00790A60">
          <w:rPr>
            <w:rStyle w:val="Hyperlink"/>
            <w:rFonts w:ascii="Garamond" w:hAnsi="Garamond"/>
            <w:sz w:val="20"/>
            <w:szCs w:val="20"/>
          </w:rPr>
          <w:t>“</w:t>
        </w:r>
        <w:r w:rsidR="00AE3A71" w:rsidRPr="00091340">
          <w:rPr>
            <w:rStyle w:val="Hyperlink"/>
            <w:rFonts w:ascii="Garamond" w:hAnsi="Garamond"/>
            <w:sz w:val="20"/>
            <w:szCs w:val="20"/>
          </w:rPr>
          <w:t>Film Review:  David Roach and Warwick Ross, Red Obsession.</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Journal of Wine Economics</w:t>
      </w:r>
      <w:r w:rsidR="00AE3A71" w:rsidRPr="00091340">
        <w:rPr>
          <w:rFonts w:ascii="Garamond" w:hAnsi="Garamond"/>
          <w:sz w:val="20"/>
          <w:szCs w:val="20"/>
        </w:rPr>
        <w:t xml:space="preserve"> 8(2013):  355-360.  [A-79]</w:t>
      </w:r>
    </w:p>
    <w:p w14:paraId="43B149B1"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6" w:history="1">
        <w:r w:rsidR="00790A60">
          <w:rPr>
            <w:rStyle w:val="Hyperlink"/>
            <w:rFonts w:ascii="Garamond" w:hAnsi="Garamond"/>
            <w:sz w:val="20"/>
            <w:szCs w:val="20"/>
          </w:rPr>
          <w:t>“</w:t>
        </w:r>
        <w:r w:rsidR="00AE3A71" w:rsidRPr="00091340">
          <w:rPr>
            <w:rStyle w:val="Hyperlink"/>
            <w:rFonts w:ascii="Garamond" w:hAnsi="Garamond"/>
            <w:sz w:val="20"/>
            <w:szCs w:val="20"/>
          </w:rPr>
          <w:t>Film Review:  Jason Wise, Somm.</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Journal of Wine Economics</w:t>
      </w:r>
      <w:r w:rsidR="00AE3A71" w:rsidRPr="00091340">
        <w:rPr>
          <w:rFonts w:ascii="Garamond" w:hAnsi="Garamond"/>
          <w:sz w:val="20"/>
          <w:szCs w:val="20"/>
        </w:rPr>
        <w:t xml:space="preserve"> 8(2013): 238-241.  [A-78]</w:t>
      </w:r>
    </w:p>
    <w:p w14:paraId="0364D14A"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7" w:history="1">
        <w:r w:rsidR="00790A60">
          <w:rPr>
            <w:rStyle w:val="Hyperlink"/>
            <w:rFonts w:ascii="Garamond" w:hAnsi="Garamond"/>
            <w:sz w:val="20"/>
            <w:szCs w:val="20"/>
          </w:rPr>
          <w:t>“</w:t>
        </w:r>
        <w:r w:rsidR="00AE3A71" w:rsidRPr="00091340">
          <w:rPr>
            <w:rStyle w:val="Hyperlink"/>
            <w:rFonts w:ascii="Garamond" w:hAnsi="Garamond"/>
            <w:sz w:val="20"/>
            <w:szCs w:val="20"/>
          </w:rPr>
          <w:t>The SO</w:t>
        </w:r>
        <w:r w:rsidR="00AE3A71" w:rsidRPr="00091340">
          <w:rPr>
            <w:rStyle w:val="Hyperlink"/>
            <w:rFonts w:ascii="Garamond" w:hAnsi="Garamond"/>
            <w:sz w:val="20"/>
            <w:szCs w:val="20"/>
            <w:vertAlign w:val="subscript"/>
          </w:rPr>
          <w:t>2</w:t>
        </w:r>
        <w:r w:rsidR="00AE3A71" w:rsidRPr="00091340">
          <w:rPr>
            <w:rStyle w:val="Hyperlink"/>
            <w:rFonts w:ascii="Garamond" w:hAnsi="Garamond"/>
            <w:sz w:val="20"/>
            <w:szCs w:val="20"/>
          </w:rPr>
          <w:t xml:space="preserve"> Allowance Trading System:  The Ironic History of a Grand Policy Experiment.</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Journal of Economic Perspectives</w:t>
      </w:r>
      <w:r w:rsidR="00AE3A71" w:rsidRPr="00091340">
        <w:rPr>
          <w:rFonts w:ascii="Garamond" w:hAnsi="Garamond"/>
          <w:sz w:val="20"/>
          <w:szCs w:val="20"/>
        </w:rPr>
        <w:t>, Volume 27, Number 1, Winter 2013, pp. 103-122.  With R. Schmalensee.  [A-77]</w:t>
      </w:r>
    </w:p>
    <w:p w14:paraId="4DBDAA05"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8" w:history="1">
        <w:r w:rsidR="00790A60">
          <w:rPr>
            <w:rStyle w:val="Hyperlink"/>
            <w:rFonts w:ascii="Garamond" w:hAnsi="Garamond"/>
            <w:sz w:val="20"/>
            <w:szCs w:val="20"/>
          </w:rPr>
          <w:t>“</w:t>
        </w:r>
        <w:r w:rsidR="00AE3A71" w:rsidRPr="00091340">
          <w:rPr>
            <w:rStyle w:val="Hyperlink"/>
            <w:rFonts w:ascii="Garamond" w:hAnsi="Garamond"/>
            <w:sz w:val="20"/>
            <w:szCs w:val="20"/>
          </w:rPr>
          <w:t>Post-Durban Climate Policy Architecture Based on Linkage of Cap-and-Trade Systems.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Chicago Journal of International Law</w:t>
      </w:r>
      <w:r w:rsidR="00AE3A71" w:rsidRPr="00091340">
        <w:rPr>
          <w:rFonts w:ascii="Garamond" w:hAnsi="Garamond"/>
          <w:sz w:val="20"/>
          <w:szCs w:val="20"/>
        </w:rPr>
        <w:t>, Volume 13, Number 2, Winter 2013, pp. 403-438.  With M. Ranson.  [A-76]</w:t>
      </w:r>
    </w:p>
    <w:p w14:paraId="00306D1E"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9" w:history="1">
        <w:r w:rsidR="00790A60">
          <w:rPr>
            <w:rStyle w:val="Hyperlink"/>
            <w:rFonts w:ascii="Garamond" w:hAnsi="Garamond"/>
            <w:sz w:val="20"/>
            <w:szCs w:val="20"/>
          </w:rPr>
          <w:t>“</w:t>
        </w:r>
        <w:r w:rsidR="00AE3A71" w:rsidRPr="00091340">
          <w:rPr>
            <w:rStyle w:val="Hyperlink"/>
            <w:rFonts w:ascii="Garamond" w:hAnsi="Garamond"/>
            <w:sz w:val="20"/>
            <w:szCs w:val="20"/>
          </w:rPr>
          <w:t>Climate Negotiators Create an Opportunity for Scholars.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Science</w:t>
      </w:r>
      <w:r w:rsidR="00AE3A71" w:rsidRPr="00091340">
        <w:rPr>
          <w:rFonts w:ascii="Garamond" w:hAnsi="Garamond"/>
          <w:sz w:val="20"/>
          <w:szCs w:val="20"/>
        </w:rPr>
        <w:t>, August 31, 2012, Volume 337, Number 6098, pp. 1043</w:t>
      </w:r>
      <w:r w:rsidR="00AE3A71" w:rsidRPr="00091340">
        <w:rPr>
          <w:rFonts w:ascii="Garamond" w:hAnsi="Garamond"/>
          <w:sz w:val="20"/>
          <w:szCs w:val="20"/>
        </w:rPr>
        <w:noBreakHyphen/>
        <w:t>1044.  With J.E. Aldy.  [A-75]</w:t>
      </w:r>
    </w:p>
    <w:p w14:paraId="5CD6CF92"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0" w:history="1">
        <w:r w:rsidR="00790A60">
          <w:rPr>
            <w:rStyle w:val="Hyperlink"/>
            <w:rFonts w:ascii="Garamond" w:hAnsi="Garamond"/>
            <w:sz w:val="20"/>
            <w:szCs w:val="20"/>
          </w:rPr>
          <w:t>“</w:t>
        </w:r>
        <w:r w:rsidR="00AE3A71" w:rsidRPr="00091340">
          <w:rPr>
            <w:rStyle w:val="Hyperlink"/>
            <w:rFonts w:ascii="Garamond" w:hAnsi="Garamond"/>
            <w:sz w:val="20"/>
            <w:szCs w:val="20"/>
          </w:rPr>
          <w:t>The Effect of Allowance Allocations on Cap-and-Trade System Performance.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Journal of Law and Economics</w:t>
      </w:r>
      <w:r w:rsidR="00AE3A71" w:rsidRPr="00091340">
        <w:rPr>
          <w:rFonts w:ascii="Garamond" w:hAnsi="Garamond"/>
          <w:sz w:val="20"/>
          <w:szCs w:val="20"/>
        </w:rPr>
        <w:t xml:space="preserve"> 54(4), 2011, (published August, 2012), pp. S267-S294.  With R.W. Hahn. [A-73]</w:t>
      </w:r>
    </w:p>
    <w:p w14:paraId="37E5EC4F"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1" w:history="1">
        <w:r w:rsidR="00790A60">
          <w:rPr>
            <w:rStyle w:val="Hyperlink"/>
            <w:rFonts w:ascii="Garamond" w:hAnsi="Garamond"/>
            <w:sz w:val="20"/>
            <w:szCs w:val="20"/>
          </w:rPr>
          <w:t>“</w:t>
        </w:r>
        <w:r w:rsidR="00AE3A71" w:rsidRPr="00091340">
          <w:rPr>
            <w:rStyle w:val="Hyperlink"/>
            <w:rFonts w:ascii="Garamond" w:hAnsi="Garamond"/>
            <w:sz w:val="20"/>
            <w:szCs w:val="20"/>
          </w:rPr>
          <w:t>The SO</w:t>
        </w:r>
        <w:r w:rsidR="00AE3A71" w:rsidRPr="00091340">
          <w:rPr>
            <w:rStyle w:val="Hyperlink"/>
            <w:rFonts w:ascii="Garamond" w:hAnsi="Garamond"/>
            <w:sz w:val="20"/>
            <w:szCs w:val="20"/>
            <w:vertAlign w:val="subscript"/>
          </w:rPr>
          <w:t>2</w:t>
        </w:r>
        <w:r w:rsidR="00AE3A71" w:rsidRPr="00091340">
          <w:rPr>
            <w:rStyle w:val="Hyperlink"/>
            <w:rFonts w:ascii="Garamond" w:hAnsi="Garamond"/>
            <w:sz w:val="20"/>
            <w:szCs w:val="20"/>
          </w:rPr>
          <w:t xml:space="preserve"> Allowance Trading System and the Clean Air Act Amendments of 1990:  Reflections on 20 Years of Policy Innovation.</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 xml:space="preserve">National Tax Journal </w:t>
      </w:r>
      <w:r w:rsidR="00AE3A71" w:rsidRPr="00091340">
        <w:rPr>
          <w:rFonts w:ascii="Garamond" w:hAnsi="Garamond"/>
          <w:sz w:val="20"/>
          <w:szCs w:val="20"/>
        </w:rPr>
        <w:t>65(2), June 2012, pp. 419-452.  With G. Chan, R. Stowe, and R. Sweeney. [A-72]</w:t>
      </w:r>
    </w:p>
    <w:p w14:paraId="0AA75384"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2" w:history="1">
        <w:r w:rsidR="00790A60">
          <w:rPr>
            <w:rStyle w:val="Hyperlink"/>
            <w:rFonts w:ascii="Garamond" w:hAnsi="Garamond"/>
            <w:sz w:val="20"/>
            <w:szCs w:val="20"/>
          </w:rPr>
          <w:t>“</w:t>
        </w:r>
        <w:r w:rsidR="00AE3A71" w:rsidRPr="00091340">
          <w:rPr>
            <w:rStyle w:val="Hyperlink"/>
            <w:rFonts w:ascii="Garamond" w:hAnsi="Garamond"/>
            <w:sz w:val="20"/>
            <w:szCs w:val="20"/>
          </w:rPr>
          <w:t>The Promise and Problems of Pricing Carbon: Theory and Experience.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Journal of Environment and Development</w:t>
      </w:r>
      <w:r w:rsidR="00AE3A71" w:rsidRPr="00091340">
        <w:rPr>
          <w:rFonts w:ascii="Garamond" w:hAnsi="Garamond"/>
          <w:sz w:val="20"/>
          <w:szCs w:val="20"/>
        </w:rPr>
        <w:t xml:space="preserve"> 21(2) 2012: 152-180.  With J. E. Aldy. [A-71]</w:t>
      </w:r>
    </w:p>
    <w:p w14:paraId="503BA700"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3" w:history="1">
        <w:r w:rsidR="00790A60">
          <w:rPr>
            <w:rStyle w:val="Hyperlink"/>
            <w:rFonts w:ascii="Garamond" w:hAnsi="Garamond"/>
            <w:sz w:val="20"/>
            <w:szCs w:val="20"/>
          </w:rPr>
          <w:t>“</w:t>
        </w:r>
        <w:r w:rsidR="00AE3A71" w:rsidRPr="00091340">
          <w:rPr>
            <w:rStyle w:val="Hyperlink"/>
            <w:rFonts w:ascii="Garamond" w:hAnsi="Garamond"/>
            <w:sz w:val="20"/>
            <w:szCs w:val="20"/>
          </w:rPr>
          <w:t>Using the Market to Address Climate Change: Insights from Theory and Experience.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 xml:space="preserve">Daedalus </w:t>
      </w:r>
      <w:r w:rsidR="00AE3A71" w:rsidRPr="00091340">
        <w:rPr>
          <w:rFonts w:ascii="Garamond" w:hAnsi="Garamond"/>
          <w:iCs/>
          <w:sz w:val="20"/>
          <w:szCs w:val="20"/>
        </w:rPr>
        <w:t xml:space="preserve">141(2), Spring 2012, pp. 45-60. </w:t>
      </w:r>
      <w:r w:rsidR="00AE3A71" w:rsidRPr="00091340">
        <w:rPr>
          <w:rFonts w:ascii="Garamond" w:hAnsi="Garamond"/>
          <w:i/>
          <w:iCs/>
          <w:sz w:val="20"/>
          <w:szCs w:val="20"/>
        </w:rPr>
        <w:t xml:space="preserve"> </w:t>
      </w:r>
      <w:r w:rsidR="00AE3A71" w:rsidRPr="00091340">
        <w:rPr>
          <w:rFonts w:ascii="Garamond" w:hAnsi="Garamond"/>
          <w:iCs/>
          <w:sz w:val="20"/>
          <w:szCs w:val="20"/>
        </w:rPr>
        <w:t>With J. E. Aldy. [A-70]</w:t>
      </w:r>
    </w:p>
    <w:p w14:paraId="1B827FBF"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4" w:history="1">
        <w:r w:rsidR="00790A60">
          <w:rPr>
            <w:rStyle w:val="Hyperlink"/>
            <w:rFonts w:ascii="Garamond" w:hAnsi="Garamond"/>
            <w:sz w:val="20"/>
            <w:szCs w:val="20"/>
          </w:rPr>
          <w:t>“</w:t>
        </w:r>
        <w:r w:rsidR="00AE3A71" w:rsidRPr="00091340">
          <w:rPr>
            <w:rStyle w:val="Hyperlink"/>
            <w:rFonts w:ascii="Garamond" w:hAnsi="Garamond"/>
            <w:sz w:val="20"/>
            <w:szCs w:val="20"/>
          </w:rPr>
          <w:t>An Unambiguous Consequence of the Durban Climate Talks.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Review of Environment, Energy, and Economics</w:t>
      </w:r>
      <w:r w:rsidR="00AE3A71" w:rsidRPr="00091340">
        <w:rPr>
          <w:rFonts w:ascii="Garamond" w:hAnsi="Garamond"/>
          <w:sz w:val="20"/>
          <w:szCs w:val="20"/>
        </w:rPr>
        <w:t>, March 9, 2012, pp. 1-4. [A-69]</w:t>
      </w:r>
    </w:p>
    <w:p w14:paraId="786B8691"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5" w:history="1">
        <w:r w:rsidR="00790A60">
          <w:rPr>
            <w:rStyle w:val="Hyperlink"/>
            <w:rFonts w:ascii="Garamond" w:hAnsi="Garamond"/>
            <w:sz w:val="20"/>
            <w:szCs w:val="20"/>
          </w:rPr>
          <w:t>“</w:t>
        </w:r>
        <w:r w:rsidR="00AE3A71" w:rsidRPr="00091340">
          <w:rPr>
            <w:rStyle w:val="Hyperlink"/>
            <w:rFonts w:ascii="Garamond" w:hAnsi="Garamond"/>
            <w:sz w:val="20"/>
            <w:szCs w:val="20"/>
          </w:rPr>
          <w:t>Three Key Elements of Post</w:t>
        </w:r>
        <w:r w:rsidR="00AE3A71" w:rsidRPr="00091340">
          <w:rPr>
            <w:rStyle w:val="Hyperlink"/>
            <w:rFonts w:ascii="Garamond" w:hAnsi="Garamond"/>
            <w:sz w:val="20"/>
            <w:szCs w:val="20"/>
          </w:rPr>
          <w:noBreakHyphen/>
          <w:t>2012 International Climate Policy Architecture.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Review of Environmental Economics and Policy</w:t>
      </w:r>
      <w:r w:rsidR="00AE3A71" w:rsidRPr="00091340">
        <w:rPr>
          <w:rFonts w:ascii="Garamond" w:hAnsi="Garamond"/>
          <w:sz w:val="20"/>
          <w:szCs w:val="20"/>
        </w:rPr>
        <w:t>, Winter 2012, Volume 6, Number 2, pages 1-22.  With S. M. Olmstead. [A-68]</w:t>
      </w:r>
    </w:p>
    <w:p w14:paraId="5016741E"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6" w:history="1">
        <w:r w:rsidR="00790A60">
          <w:rPr>
            <w:rStyle w:val="Hyperlink"/>
            <w:rFonts w:ascii="Garamond" w:hAnsi="Garamond"/>
            <w:sz w:val="20"/>
            <w:szCs w:val="20"/>
          </w:rPr>
          <w:t>“</w:t>
        </w:r>
        <w:r w:rsidR="00AE3A71" w:rsidRPr="00091340">
          <w:rPr>
            <w:rStyle w:val="Hyperlink"/>
            <w:rFonts w:ascii="Garamond" w:hAnsi="Garamond"/>
            <w:sz w:val="20"/>
            <w:szCs w:val="20"/>
          </w:rPr>
          <w:t>The Value of Terroir:  Hedonic Estimation of Vineyard Sale Prices.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Journal of Wine Economics</w:t>
      </w:r>
      <w:r w:rsidR="00AE3A71" w:rsidRPr="00091340">
        <w:rPr>
          <w:rFonts w:ascii="Garamond" w:hAnsi="Garamond"/>
          <w:sz w:val="20"/>
          <w:szCs w:val="20"/>
        </w:rPr>
        <w:t>, Volume 6, Number 1, 2011, pp. 1-14.  With R. Cross and A.J. Plantinga. [A-67]</w:t>
      </w:r>
    </w:p>
    <w:p w14:paraId="08717E17"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7" w:history="1">
        <w:r w:rsidR="00790A60">
          <w:rPr>
            <w:rStyle w:val="Hyperlink"/>
            <w:rFonts w:ascii="Garamond" w:hAnsi="Garamond"/>
            <w:sz w:val="20"/>
            <w:szCs w:val="20"/>
          </w:rPr>
          <w:t>“</w:t>
        </w:r>
        <w:r w:rsidR="00AE3A71" w:rsidRPr="00091340">
          <w:rPr>
            <w:rStyle w:val="Hyperlink"/>
            <w:rFonts w:ascii="Garamond" w:hAnsi="Garamond"/>
            <w:sz w:val="20"/>
            <w:szCs w:val="20"/>
          </w:rPr>
          <w:t>Challenges from State-Federal Interactions in U.S. Climate Change Policy.</w:t>
        </w:r>
        <w:r w:rsidR="00790A60">
          <w:rPr>
            <w:rStyle w:val="Hyperlink"/>
            <w:rFonts w:ascii="Garamond" w:hAnsi="Garamond"/>
            <w:sz w:val="20"/>
            <w:szCs w:val="20"/>
          </w:rPr>
          <w:t>”</w:t>
        </w:r>
        <w:r w:rsidR="00AE3A71" w:rsidRPr="00091340">
          <w:rPr>
            <w:rStyle w:val="Hyperlink"/>
            <w:rFonts w:ascii="Garamond" w:hAnsi="Garamond"/>
            <w:sz w:val="20"/>
            <w:szCs w:val="20"/>
          </w:rPr>
          <w:t xml:space="preserve"> </w:t>
        </w:r>
      </w:hyperlink>
      <w:r w:rsidR="00AE3A71" w:rsidRPr="00091340">
        <w:rPr>
          <w:rFonts w:ascii="Garamond" w:hAnsi="Garamond"/>
          <w:sz w:val="20"/>
          <w:szCs w:val="20"/>
        </w:rPr>
        <w:t xml:space="preserve"> </w:t>
      </w:r>
      <w:r w:rsidR="00AE3A71" w:rsidRPr="00091340">
        <w:rPr>
          <w:rFonts w:ascii="Garamond" w:hAnsi="Garamond"/>
          <w:i/>
          <w:iCs/>
          <w:sz w:val="20"/>
          <w:szCs w:val="20"/>
        </w:rPr>
        <w:t>American Economic Review Papers and Proceedings</w:t>
      </w:r>
      <w:r w:rsidR="00AE3A71" w:rsidRPr="00091340">
        <w:rPr>
          <w:rFonts w:ascii="Garamond" w:hAnsi="Garamond"/>
          <w:sz w:val="20"/>
          <w:szCs w:val="20"/>
        </w:rPr>
        <w:t>, volume 101, number 3, May 2011, pages 253-257.  With L.H. Goulder. [A-66]</w:t>
      </w:r>
    </w:p>
    <w:p w14:paraId="04FEEE02"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8" w:history="1">
        <w:r w:rsidR="00790A60">
          <w:rPr>
            <w:rStyle w:val="Hyperlink"/>
            <w:rFonts w:ascii="Garamond" w:hAnsi="Garamond"/>
            <w:sz w:val="20"/>
            <w:szCs w:val="20"/>
          </w:rPr>
          <w:t>“</w:t>
        </w:r>
        <w:r w:rsidR="00AE3A71" w:rsidRPr="00091340">
          <w:rPr>
            <w:rStyle w:val="Hyperlink"/>
            <w:rFonts w:ascii="Garamond" w:hAnsi="Garamond"/>
            <w:sz w:val="20"/>
            <w:szCs w:val="20"/>
          </w:rPr>
          <w:t>What Is the Value of Terroir?</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American Economic Review Papers and Proceedings</w:t>
      </w:r>
      <w:r w:rsidR="00AE3A71" w:rsidRPr="00091340">
        <w:rPr>
          <w:rFonts w:ascii="Garamond" w:hAnsi="Garamond"/>
          <w:sz w:val="20"/>
          <w:szCs w:val="20"/>
        </w:rPr>
        <w:t>, volume 101, number 3, May 2011, pages 152-156.  With R. Cross and A.J. Plantinga. [A-65]</w:t>
      </w:r>
    </w:p>
    <w:p w14:paraId="42FD784D"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9" w:history="1">
        <w:r w:rsidR="00790A60">
          <w:rPr>
            <w:rStyle w:val="Hyperlink"/>
            <w:rFonts w:ascii="Garamond" w:hAnsi="Garamond"/>
            <w:sz w:val="20"/>
            <w:szCs w:val="20"/>
          </w:rPr>
          <w:t>“</w:t>
        </w:r>
        <w:r w:rsidR="00AE3A71" w:rsidRPr="00091340">
          <w:rPr>
            <w:rStyle w:val="Hyperlink"/>
            <w:rFonts w:ascii="Garamond" w:hAnsi="Garamond"/>
            <w:sz w:val="20"/>
            <w:szCs w:val="20"/>
          </w:rPr>
          <w:t>Qué sucedió y por qué?</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790A60">
        <w:rPr>
          <w:rFonts w:ascii="Garamond" w:hAnsi="Garamond"/>
          <w:sz w:val="20"/>
          <w:szCs w:val="20"/>
        </w:rPr>
        <w:t>“</w:t>
      </w:r>
      <w:r w:rsidR="00AE3A71" w:rsidRPr="00091340">
        <w:rPr>
          <w:rFonts w:ascii="Garamond" w:hAnsi="Garamond"/>
          <w:sz w:val="20"/>
          <w:szCs w:val="20"/>
        </w:rPr>
        <w:t>What Happened and Why?  An Assessment of the Cancun Agreements</w:t>
      </w:r>
      <w:r w:rsidR="00790A60">
        <w:rPr>
          <w:rFonts w:ascii="Garamond" w:hAnsi="Garamond"/>
          <w:sz w:val="20"/>
          <w:szCs w:val="20"/>
        </w:rPr>
        <w:t>”</w:t>
      </w:r>
      <w:r w:rsidR="00AE3A71" w:rsidRPr="00091340">
        <w:rPr>
          <w:rFonts w:ascii="Garamond" w:hAnsi="Garamond"/>
          <w:sz w:val="20"/>
          <w:szCs w:val="20"/>
        </w:rPr>
        <w:t xml:space="preserve">)  </w:t>
      </w:r>
      <w:r w:rsidR="00AE3A71" w:rsidRPr="00091340">
        <w:rPr>
          <w:rFonts w:ascii="Garamond" w:hAnsi="Garamond"/>
          <w:i/>
          <w:iCs/>
          <w:sz w:val="20"/>
          <w:szCs w:val="20"/>
        </w:rPr>
        <w:t>Foreign Affairs Latinoamérica</w:t>
      </w:r>
      <w:r w:rsidR="00AE3A71" w:rsidRPr="00091340">
        <w:rPr>
          <w:rFonts w:ascii="Garamond" w:hAnsi="Garamond"/>
          <w:sz w:val="20"/>
          <w:szCs w:val="20"/>
        </w:rPr>
        <w:t>, Volume 11, Number 1, March 2011, pp. 42-49. [A-64]</w:t>
      </w:r>
    </w:p>
    <w:p w14:paraId="10FCF6F2"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0" w:history="1">
        <w:r w:rsidR="00790A60">
          <w:rPr>
            <w:rStyle w:val="Hyperlink"/>
            <w:rFonts w:ascii="Garamond" w:hAnsi="Garamond"/>
            <w:sz w:val="20"/>
            <w:szCs w:val="20"/>
          </w:rPr>
          <w:t>“</w:t>
        </w:r>
        <w:r w:rsidR="00AE3A71" w:rsidRPr="00091340">
          <w:rPr>
            <w:rStyle w:val="Hyperlink"/>
            <w:rFonts w:ascii="Garamond" w:hAnsi="Garamond"/>
            <w:sz w:val="20"/>
            <w:szCs w:val="20"/>
          </w:rPr>
          <w:t>The Problem of the Commons:  Still Unsettled After 100 Years.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American Economic Review</w:t>
      </w:r>
      <w:r w:rsidR="00AE3A71" w:rsidRPr="00091340">
        <w:rPr>
          <w:rFonts w:ascii="Garamond" w:hAnsi="Garamond"/>
          <w:sz w:val="20"/>
          <w:szCs w:val="20"/>
        </w:rPr>
        <w:t xml:space="preserve"> 101(2011):81-108. [A-63]</w:t>
      </w:r>
    </w:p>
    <w:p w14:paraId="539A54A4"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1" w:history="1">
        <w:r w:rsidR="00790A60">
          <w:rPr>
            <w:rStyle w:val="Hyperlink"/>
            <w:rFonts w:ascii="Garamond" w:hAnsi="Garamond"/>
            <w:sz w:val="20"/>
            <w:szCs w:val="20"/>
          </w:rPr>
          <w:t>“</w:t>
        </w:r>
        <w:r w:rsidR="00AE3A71" w:rsidRPr="00091340">
          <w:rPr>
            <w:rStyle w:val="Hyperlink"/>
            <w:rFonts w:ascii="Garamond" w:hAnsi="Garamond"/>
            <w:sz w:val="20"/>
            <w:szCs w:val="20"/>
          </w:rPr>
          <w:t>Corporate Social Responsibility, Business Strategy, and the Environment.</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Oxford Review of Economic Policy</w:t>
      </w:r>
      <w:r w:rsidR="00AE3A71" w:rsidRPr="00091340">
        <w:rPr>
          <w:rFonts w:ascii="Garamond" w:hAnsi="Garamond"/>
          <w:sz w:val="20"/>
          <w:szCs w:val="20"/>
        </w:rPr>
        <w:t xml:space="preserve"> 26.2 (June 2010): 164</w:t>
      </w:r>
      <w:r w:rsidR="00AE3A71" w:rsidRPr="00091340">
        <w:rPr>
          <w:rFonts w:ascii="Garamond" w:hAnsi="Garamond"/>
          <w:sz w:val="20"/>
          <w:szCs w:val="20"/>
        </w:rPr>
        <w:noBreakHyphen/>
        <w:t>181.  With F.L. Reinhardt. [A-62]</w:t>
      </w:r>
    </w:p>
    <w:p w14:paraId="62ADF04B"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2" w:history="1">
        <w:r w:rsidR="00790A60">
          <w:rPr>
            <w:rStyle w:val="Hyperlink"/>
            <w:rFonts w:ascii="Garamond" w:hAnsi="Garamond"/>
            <w:sz w:val="20"/>
            <w:szCs w:val="20"/>
          </w:rPr>
          <w:t>“</w:t>
        </w:r>
        <w:r w:rsidR="00AE3A71" w:rsidRPr="00091340">
          <w:rPr>
            <w:rStyle w:val="Hyperlink"/>
            <w:rFonts w:ascii="Garamond" w:hAnsi="Garamond"/>
            <w:sz w:val="20"/>
            <w:szCs w:val="20"/>
          </w:rPr>
          <w:t>What Hath Copenhagen Wrought?  A Preliminary Assessment.</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Environment</w:t>
      </w:r>
      <w:r w:rsidR="00AE3A71" w:rsidRPr="00091340">
        <w:rPr>
          <w:rFonts w:ascii="Garamond" w:hAnsi="Garamond"/>
          <w:sz w:val="20"/>
          <w:szCs w:val="20"/>
        </w:rPr>
        <w:t>, Volume 52, Number 3, May/June 2010, pp. 8-14.  With R.C. Stowe. [A-61]</w:t>
      </w:r>
    </w:p>
    <w:p w14:paraId="45E8497C"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3" w:history="1">
        <w:r w:rsidR="00790A60">
          <w:rPr>
            <w:rStyle w:val="Hyperlink"/>
            <w:rFonts w:ascii="Garamond" w:hAnsi="Garamond"/>
            <w:sz w:val="20"/>
            <w:szCs w:val="20"/>
          </w:rPr>
          <w:t>“</w:t>
        </w:r>
        <w:r w:rsidR="00AE3A71" w:rsidRPr="00091340">
          <w:rPr>
            <w:rStyle w:val="Hyperlink"/>
            <w:rFonts w:ascii="Garamond" w:hAnsi="Garamond"/>
            <w:sz w:val="20"/>
            <w:szCs w:val="20"/>
          </w:rPr>
          <w:t>Storing Carbon in Wood:  A Cheaper Way to Slow Climate Change?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Milken Institute Review</w:t>
      </w:r>
      <w:r w:rsidR="00AE3A71" w:rsidRPr="00091340">
        <w:rPr>
          <w:rFonts w:ascii="Garamond" w:hAnsi="Garamond"/>
          <w:sz w:val="20"/>
          <w:szCs w:val="20"/>
        </w:rPr>
        <w:t>, volume 12, number 1, 2010, pp. 18-25. [A-60]</w:t>
      </w:r>
    </w:p>
    <w:p w14:paraId="7B57E486"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4" w:history="1">
        <w:r w:rsidR="00790A60">
          <w:rPr>
            <w:rStyle w:val="Hyperlink"/>
            <w:rFonts w:ascii="Garamond" w:hAnsi="Garamond"/>
            <w:sz w:val="20"/>
            <w:szCs w:val="20"/>
          </w:rPr>
          <w:t>“</w:t>
        </w:r>
        <w:r w:rsidR="00AE3A71" w:rsidRPr="00091340">
          <w:rPr>
            <w:rStyle w:val="Hyperlink"/>
            <w:rFonts w:ascii="Garamond" w:hAnsi="Garamond"/>
            <w:sz w:val="20"/>
            <w:szCs w:val="20"/>
          </w:rPr>
          <w:t>Linking Tradable Permit Systems:  A Key Element of Emerging International Climate Policy Architecture.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sz w:val="20"/>
          <w:szCs w:val="20"/>
        </w:rPr>
        <w:t>Ecology Law Quarterly</w:t>
      </w:r>
      <w:r w:rsidR="00AE3A71" w:rsidRPr="00091340">
        <w:rPr>
          <w:rFonts w:ascii="Garamond" w:hAnsi="Garamond"/>
          <w:sz w:val="20"/>
          <w:szCs w:val="20"/>
        </w:rPr>
        <w:t xml:space="preserve"> 36(2010):789-808.  With M. Ranson and J. Jaffe. [A-59]</w:t>
      </w:r>
    </w:p>
    <w:p w14:paraId="75E6D7A5"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5" w:history="1">
        <w:r w:rsidR="00790A60">
          <w:rPr>
            <w:rStyle w:val="Hyperlink"/>
            <w:rFonts w:ascii="Garamond" w:hAnsi="Garamond"/>
            <w:sz w:val="20"/>
            <w:szCs w:val="20"/>
          </w:rPr>
          <w:t>“</w:t>
        </w:r>
        <w:r w:rsidR="00AE3A71" w:rsidRPr="00091340">
          <w:rPr>
            <w:rStyle w:val="Hyperlink"/>
            <w:rFonts w:ascii="Garamond" w:hAnsi="Garamond"/>
            <w:sz w:val="20"/>
            <w:szCs w:val="20"/>
          </w:rPr>
          <w:t>Comparing Price and Non-Price Approaches to Urban Water Conservation.</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Water Resources Research</w:t>
      </w:r>
      <w:r w:rsidR="00AE3A71" w:rsidRPr="00091340">
        <w:rPr>
          <w:rFonts w:ascii="Garamond" w:hAnsi="Garamond"/>
          <w:sz w:val="20"/>
          <w:szCs w:val="20"/>
        </w:rPr>
        <w:t>, 45 (2009), W04301.  With S.M. Olmstead. [A-58]</w:t>
      </w:r>
    </w:p>
    <w:p w14:paraId="33EBD598"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6" w:history="1">
        <w:r w:rsidR="00790A60">
          <w:rPr>
            <w:rStyle w:val="Hyperlink"/>
            <w:rFonts w:ascii="Garamond" w:hAnsi="Garamond"/>
            <w:sz w:val="20"/>
            <w:szCs w:val="20"/>
          </w:rPr>
          <w:t>“</w:t>
        </w:r>
        <w:r w:rsidR="00AE3A71" w:rsidRPr="00091340">
          <w:rPr>
            <w:rStyle w:val="Hyperlink"/>
            <w:rFonts w:ascii="Garamond" w:hAnsi="Garamond"/>
            <w:sz w:val="20"/>
            <w:szCs w:val="20"/>
          </w:rPr>
          <w:t>Addressing Climate Change with a Comprehensive U.S. Cap-and-Trade System.</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Oxford Review of Economic Policy</w:t>
      </w:r>
      <w:r w:rsidR="00AE3A71" w:rsidRPr="00091340">
        <w:rPr>
          <w:rFonts w:ascii="Garamond" w:hAnsi="Garamond"/>
          <w:sz w:val="20"/>
          <w:szCs w:val="20"/>
        </w:rPr>
        <w:t xml:space="preserve">, Volume 24, Number 2, 2008, pp. 298-321.  Reprinted in </w:t>
      </w:r>
      <w:r w:rsidR="00AE3A71" w:rsidRPr="00091340">
        <w:rPr>
          <w:rFonts w:ascii="Garamond" w:hAnsi="Garamond"/>
          <w:i/>
          <w:iCs/>
          <w:sz w:val="20"/>
          <w:szCs w:val="20"/>
        </w:rPr>
        <w:t>Environmental Law and Policy Annual Review</w:t>
      </w:r>
      <w:r w:rsidR="00AE3A71" w:rsidRPr="00091340">
        <w:rPr>
          <w:rFonts w:ascii="Garamond" w:hAnsi="Garamond"/>
          <w:sz w:val="20"/>
          <w:szCs w:val="20"/>
        </w:rPr>
        <w:t xml:space="preserve">, Volume 39, August 2009, pp. 10752-10766.    Reprinted in Dieter Helm and Cameron Hepburn, editors,  </w:t>
      </w:r>
      <w:r w:rsidR="00AE3A71" w:rsidRPr="00091340">
        <w:rPr>
          <w:rFonts w:ascii="Garamond" w:hAnsi="Garamond"/>
          <w:i/>
          <w:iCs/>
          <w:sz w:val="20"/>
          <w:szCs w:val="20"/>
        </w:rPr>
        <w:t>The Economics and Politics of Climate Change</w:t>
      </w:r>
      <w:r w:rsidR="00AE3A71" w:rsidRPr="00091340">
        <w:rPr>
          <w:rFonts w:ascii="Garamond" w:hAnsi="Garamond"/>
          <w:sz w:val="20"/>
          <w:szCs w:val="20"/>
        </w:rPr>
        <w:t>, pp. 197-221, New York:  Oxford University Press, 2009. [A-57]</w:t>
      </w:r>
    </w:p>
    <w:p w14:paraId="796DFD69"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7" w:history="1">
        <w:r w:rsidR="00790A60">
          <w:rPr>
            <w:rStyle w:val="Hyperlink"/>
            <w:rFonts w:ascii="Garamond" w:hAnsi="Garamond"/>
            <w:sz w:val="20"/>
            <w:szCs w:val="20"/>
          </w:rPr>
          <w:t>“</w:t>
        </w:r>
        <w:r w:rsidR="00AE3A71" w:rsidRPr="00091340">
          <w:rPr>
            <w:rStyle w:val="Hyperlink"/>
            <w:rFonts w:ascii="Garamond" w:hAnsi="Garamond"/>
            <w:sz w:val="20"/>
            <w:szCs w:val="20"/>
          </w:rPr>
          <w:t>Corporate Social Responsibility Through An Economic Lens.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Review of Environmental Economics and Policy</w:t>
      </w:r>
      <w:r w:rsidR="00AE3A71" w:rsidRPr="00091340">
        <w:rPr>
          <w:rFonts w:ascii="Garamond" w:hAnsi="Garamond"/>
          <w:sz w:val="20"/>
          <w:szCs w:val="20"/>
        </w:rPr>
        <w:t xml:space="preserve"> 2(2008): 219-239.  With F. Reinhardt and R. Vietor. [A-56]</w:t>
      </w:r>
    </w:p>
    <w:p w14:paraId="0B9F9325"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8" w:history="1">
        <w:r w:rsidR="00790A60">
          <w:rPr>
            <w:rStyle w:val="Hyperlink"/>
            <w:rFonts w:ascii="Garamond" w:hAnsi="Garamond"/>
            <w:sz w:val="20"/>
            <w:szCs w:val="20"/>
          </w:rPr>
          <w:t>“</w:t>
        </w:r>
        <w:r w:rsidR="00AE3A71" w:rsidRPr="00091340">
          <w:rPr>
            <w:rStyle w:val="Hyperlink"/>
            <w:rFonts w:ascii="Garamond" w:hAnsi="Garamond"/>
            <w:sz w:val="20"/>
            <w:szCs w:val="20"/>
          </w:rPr>
          <w:t>What Drives Land-Use Change in the United States? A National Analysis of Landowner Decisions.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Land Economics</w:t>
      </w:r>
      <w:r w:rsidR="00AE3A71" w:rsidRPr="00091340">
        <w:rPr>
          <w:rFonts w:ascii="Garamond" w:hAnsi="Garamond"/>
          <w:sz w:val="20"/>
          <w:szCs w:val="20"/>
        </w:rPr>
        <w:t xml:space="preserve"> 84(2008): 529-550.  With R.N. Lubowski and A.J. Plantinga. [A-55]</w:t>
      </w:r>
    </w:p>
    <w:p w14:paraId="03DC986F"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9" w:history="1">
        <w:r w:rsidR="00790A60">
          <w:rPr>
            <w:rStyle w:val="Hyperlink"/>
            <w:rFonts w:ascii="Garamond" w:hAnsi="Garamond"/>
            <w:sz w:val="20"/>
            <w:szCs w:val="20"/>
          </w:rPr>
          <w:t>“</w:t>
        </w:r>
        <w:r w:rsidR="00AE3A71" w:rsidRPr="00091340">
          <w:rPr>
            <w:rStyle w:val="Hyperlink"/>
            <w:rFonts w:ascii="Garamond" w:hAnsi="Garamond"/>
            <w:sz w:val="20"/>
            <w:szCs w:val="20"/>
          </w:rPr>
          <w:t>A Meaningful U.S. Cap-and-Trade System to Address Climate Change.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Harvard Environmental Law Review</w:t>
      </w:r>
      <w:r w:rsidR="00AE3A71" w:rsidRPr="00091340">
        <w:rPr>
          <w:rFonts w:ascii="Garamond" w:hAnsi="Garamond"/>
          <w:sz w:val="20"/>
          <w:szCs w:val="20"/>
        </w:rPr>
        <w:t xml:space="preserve"> 32(2008): 293-371. [A-54]</w:t>
      </w:r>
    </w:p>
    <w:p w14:paraId="40D09152"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40" w:history="1">
        <w:r w:rsidR="00790A60">
          <w:rPr>
            <w:rStyle w:val="Hyperlink"/>
            <w:rFonts w:ascii="Garamond" w:hAnsi="Garamond"/>
            <w:sz w:val="20"/>
            <w:szCs w:val="20"/>
          </w:rPr>
          <w:t>“</w:t>
        </w:r>
        <w:r w:rsidR="00AE3A71" w:rsidRPr="00091340">
          <w:rPr>
            <w:rStyle w:val="Hyperlink"/>
            <w:rFonts w:ascii="Garamond" w:hAnsi="Garamond"/>
            <w:sz w:val="20"/>
            <w:szCs w:val="20"/>
          </w:rPr>
          <w:t>Climate Policy Architectures for the Post-Kyoto World.</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sz w:val="20"/>
          <w:szCs w:val="20"/>
        </w:rPr>
        <w:t>Environment</w:t>
      </w:r>
      <w:r w:rsidR="00AE3A71" w:rsidRPr="00091340">
        <w:rPr>
          <w:rFonts w:ascii="Garamond" w:hAnsi="Garamond"/>
          <w:sz w:val="20"/>
          <w:szCs w:val="20"/>
        </w:rPr>
        <w:t xml:space="preserve"> 50(2008), May, number, 3, pp. 6-17.  With J.E. Aldy. [A-53]</w:t>
      </w:r>
    </w:p>
    <w:p w14:paraId="1C63DD12"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41" w:history="1">
        <w:r w:rsidR="00790A60">
          <w:rPr>
            <w:rStyle w:val="Hyperlink"/>
            <w:rFonts w:ascii="Garamond" w:hAnsi="Garamond"/>
            <w:sz w:val="20"/>
            <w:szCs w:val="20"/>
          </w:rPr>
          <w:t>“</w:t>
        </w:r>
        <w:r w:rsidR="00AE3A71" w:rsidRPr="00091340">
          <w:rPr>
            <w:rStyle w:val="Hyperlink"/>
            <w:rFonts w:ascii="Garamond" w:hAnsi="Garamond"/>
            <w:sz w:val="20"/>
            <w:szCs w:val="20"/>
          </w:rPr>
          <w:t>Water Demand Under Alternative Price Structures.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Journal of Environmental Economics and Management</w:t>
      </w:r>
      <w:r w:rsidR="00AE3A71" w:rsidRPr="00091340">
        <w:rPr>
          <w:rFonts w:ascii="Garamond" w:hAnsi="Garamond"/>
          <w:sz w:val="20"/>
          <w:szCs w:val="20"/>
        </w:rPr>
        <w:t xml:space="preserve"> 54(2007): 181-198. With S.M. Olmstead and W. M. Hanemann. [A-52]</w:t>
      </w:r>
    </w:p>
    <w:p w14:paraId="3E24ACB1"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42" w:history="1">
        <w:r w:rsidR="00790A60">
          <w:rPr>
            <w:rStyle w:val="Hyperlink"/>
            <w:rFonts w:ascii="Garamond" w:hAnsi="Garamond"/>
            <w:sz w:val="20"/>
            <w:szCs w:val="20"/>
          </w:rPr>
          <w:t>“</w:t>
        </w:r>
        <w:r w:rsidR="00AE3A71" w:rsidRPr="00091340">
          <w:rPr>
            <w:rStyle w:val="Hyperlink"/>
            <w:rFonts w:ascii="Garamond" w:hAnsi="Garamond"/>
            <w:sz w:val="20"/>
            <w:szCs w:val="20"/>
          </w:rPr>
          <w:t xml:space="preserve">Book Review: Jancis Robinson, Tasting Pleasures </w:t>
        </w:r>
        <w:r w:rsidR="00DB46C5">
          <w:rPr>
            <w:rStyle w:val="Hyperlink"/>
            <w:rFonts w:ascii="Garamond" w:hAnsi="Garamond"/>
            <w:sz w:val="20"/>
            <w:szCs w:val="20"/>
          </w:rPr>
          <w:t>—</w:t>
        </w:r>
        <w:r w:rsidR="00AE3A71" w:rsidRPr="00091340">
          <w:rPr>
            <w:rStyle w:val="Hyperlink"/>
            <w:rFonts w:ascii="Garamond" w:hAnsi="Garamond"/>
            <w:sz w:val="20"/>
            <w:szCs w:val="20"/>
          </w:rPr>
          <w:t xml:space="preserve"> Confessions of a Wine Lover.</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Journal of Wine Economics</w:t>
      </w:r>
      <w:r w:rsidR="00AE3A71" w:rsidRPr="00091340">
        <w:rPr>
          <w:rFonts w:ascii="Garamond" w:hAnsi="Garamond"/>
          <w:sz w:val="20"/>
          <w:szCs w:val="20"/>
        </w:rPr>
        <w:t>, Volume 2, Number 1, Spring 2007, pp. 106-108. [A-51]</w:t>
      </w:r>
    </w:p>
    <w:p w14:paraId="2001E223"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43" w:history="1">
        <w:r w:rsidR="00790A60">
          <w:rPr>
            <w:rStyle w:val="Hyperlink"/>
            <w:rFonts w:ascii="Garamond" w:hAnsi="Garamond"/>
            <w:sz w:val="20"/>
            <w:szCs w:val="20"/>
          </w:rPr>
          <w:t>“</w:t>
        </w:r>
        <w:r w:rsidR="00AE3A71" w:rsidRPr="00091340">
          <w:rPr>
            <w:rStyle w:val="Hyperlink"/>
            <w:rFonts w:ascii="Garamond" w:hAnsi="Garamond"/>
            <w:sz w:val="20"/>
            <w:szCs w:val="20"/>
          </w:rPr>
          <w:t>On the Value of Formal Assessment of Uncertainty in Regulatory Analysis.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Regulation and Governance</w:t>
      </w:r>
      <w:r w:rsidR="00AE3A71" w:rsidRPr="00091340">
        <w:rPr>
          <w:rFonts w:ascii="Garamond" w:hAnsi="Garamond"/>
          <w:sz w:val="20"/>
          <w:szCs w:val="20"/>
        </w:rPr>
        <w:t xml:space="preserve"> 1(2007):154-171. With J. Jaffe. [A-50]</w:t>
      </w:r>
    </w:p>
    <w:p w14:paraId="034D1868"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44" w:history="1">
        <w:r w:rsidR="00790A60">
          <w:rPr>
            <w:rStyle w:val="Hyperlink"/>
            <w:rFonts w:ascii="Garamond" w:hAnsi="Garamond"/>
            <w:sz w:val="20"/>
            <w:szCs w:val="20"/>
          </w:rPr>
          <w:t>“</w:t>
        </w:r>
        <w:r w:rsidR="00AE3A71" w:rsidRPr="00091340">
          <w:rPr>
            <w:rStyle w:val="Hyperlink"/>
            <w:rFonts w:ascii="Garamond" w:hAnsi="Garamond"/>
            <w:sz w:val="20"/>
            <w:szCs w:val="20"/>
          </w:rPr>
          <w:t>Second-Best Theory and the Use of Multiple Policy Instruments.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Environmental and Resource Economics</w:t>
      </w:r>
      <w:r w:rsidR="00AE3A71" w:rsidRPr="00091340">
        <w:rPr>
          <w:rFonts w:ascii="Garamond" w:hAnsi="Garamond"/>
          <w:sz w:val="20"/>
          <w:szCs w:val="20"/>
        </w:rPr>
        <w:t xml:space="preserve"> 37(2007):111-129. With L.S. Bennear. [A-49]</w:t>
      </w:r>
    </w:p>
    <w:p w14:paraId="3FAE1065"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45" w:history="1">
        <w:r w:rsidR="00790A60">
          <w:rPr>
            <w:rStyle w:val="Hyperlink"/>
            <w:rFonts w:ascii="Garamond" w:hAnsi="Garamond"/>
            <w:sz w:val="20"/>
            <w:szCs w:val="20"/>
          </w:rPr>
          <w:t>“</w:t>
        </w:r>
        <w:r w:rsidR="00AE3A71" w:rsidRPr="00091340">
          <w:rPr>
            <w:rStyle w:val="Hyperlink"/>
            <w:rFonts w:ascii="Garamond" w:hAnsi="Garamond"/>
            <w:sz w:val="20"/>
            <w:szCs w:val="20"/>
          </w:rPr>
          <w:t>The Effects of Economic and Policy Incentives on Carbon Mitigation Technologies.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Energy Economics</w:t>
      </w:r>
      <w:r w:rsidR="00AE3A71" w:rsidRPr="00091340">
        <w:rPr>
          <w:rFonts w:ascii="Garamond" w:hAnsi="Garamond"/>
          <w:sz w:val="20"/>
          <w:szCs w:val="20"/>
        </w:rPr>
        <w:t xml:space="preserve"> 28(2006):563-578. With R.G. Newell and A.B. Jaffe. [A-48]</w:t>
      </w:r>
    </w:p>
    <w:p w14:paraId="13B7B888"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46" w:history="1">
        <w:r w:rsidR="00790A60">
          <w:rPr>
            <w:rStyle w:val="Hyperlink"/>
            <w:rFonts w:ascii="Garamond" w:hAnsi="Garamond"/>
            <w:sz w:val="20"/>
            <w:szCs w:val="20"/>
          </w:rPr>
          <w:t>“</w:t>
        </w:r>
        <w:r w:rsidR="00AE3A71" w:rsidRPr="00091340">
          <w:rPr>
            <w:rStyle w:val="Hyperlink"/>
            <w:rFonts w:ascii="Garamond" w:hAnsi="Garamond"/>
            <w:sz w:val="20"/>
            <w:szCs w:val="20"/>
          </w:rPr>
          <w:t>An International Policy Architecture for the Post-Kyoto Era.</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American Economic Review Papers and Proceedings</w:t>
      </w:r>
      <w:r w:rsidR="00AE3A71" w:rsidRPr="00091340">
        <w:rPr>
          <w:rFonts w:ascii="Garamond" w:hAnsi="Garamond"/>
          <w:sz w:val="20"/>
          <w:szCs w:val="20"/>
        </w:rPr>
        <w:t>, Volume 96, Number 2, May 2006, pp. 35-38. With S.M. Olmstead. [A-47]</w:t>
      </w:r>
    </w:p>
    <w:p w14:paraId="0A2EE89D"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47" w:history="1">
        <w:r w:rsidR="00790A60">
          <w:rPr>
            <w:rStyle w:val="Hyperlink"/>
            <w:rFonts w:ascii="Garamond" w:hAnsi="Garamond"/>
            <w:sz w:val="20"/>
            <w:szCs w:val="20"/>
          </w:rPr>
          <w:t>“</w:t>
        </w:r>
        <w:r w:rsidR="00AE3A71" w:rsidRPr="00091340">
          <w:rPr>
            <w:rStyle w:val="Hyperlink"/>
            <w:rFonts w:ascii="Garamond" w:hAnsi="Garamond"/>
            <w:sz w:val="20"/>
            <w:szCs w:val="20"/>
          </w:rPr>
          <w:t>Land-Use Change and Carbon Sinks: Econometric Estimation of the Carbon Sequestration Supply Function.</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Journal of Environmental Economics and Management</w:t>
      </w:r>
      <w:r w:rsidR="00AE3A71" w:rsidRPr="00091340">
        <w:rPr>
          <w:rFonts w:ascii="Garamond" w:hAnsi="Garamond"/>
          <w:sz w:val="20"/>
          <w:szCs w:val="20"/>
        </w:rPr>
        <w:t xml:space="preserve"> 51(2006): 135-152, With R.N. Lubowski and A.J. Plantinga. [A-46]</w:t>
      </w:r>
    </w:p>
    <w:p w14:paraId="449E9325"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48" w:history="1">
        <w:r w:rsidR="00790A60">
          <w:rPr>
            <w:rStyle w:val="Hyperlink"/>
            <w:rFonts w:ascii="Garamond" w:hAnsi="Garamond"/>
            <w:sz w:val="20"/>
            <w:szCs w:val="20"/>
          </w:rPr>
          <w:t>“</w:t>
        </w:r>
        <w:r w:rsidR="00AE3A71" w:rsidRPr="00091340">
          <w:rPr>
            <w:rStyle w:val="Hyperlink"/>
            <w:rFonts w:ascii="Garamond" w:hAnsi="Garamond"/>
            <w:sz w:val="20"/>
            <w:szCs w:val="20"/>
          </w:rPr>
          <w:t>Vintage-Differentiated Environmental Regulation.</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Stanford Environmental Law Journal</w:t>
      </w:r>
      <w:r w:rsidR="00AE3A71" w:rsidRPr="00091340">
        <w:rPr>
          <w:rFonts w:ascii="Garamond" w:hAnsi="Garamond"/>
          <w:sz w:val="20"/>
          <w:szCs w:val="20"/>
        </w:rPr>
        <w:t>, Volume 25, Number 1 (Winter 2006), pp. 29-63. [A-45]</w:t>
      </w:r>
    </w:p>
    <w:p w14:paraId="127FD08E"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49" w:history="1">
        <w:r w:rsidR="00790A60">
          <w:rPr>
            <w:rStyle w:val="Hyperlink"/>
            <w:rFonts w:ascii="Garamond" w:hAnsi="Garamond"/>
            <w:sz w:val="20"/>
            <w:szCs w:val="20"/>
          </w:rPr>
          <w:t>“</w:t>
        </w:r>
        <w:r w:rsidR="00AE3A71" w:rsidRPr="00091340">
          <w:rPr>
            <w:rStyle w:val="Hyperlink"/>
            <w:rFonts w:ascii="Garamond" w:hAnsi="Garamond"/>
            <w:sz w:val="20"/>
            <w:szCs w:val="20"/>
          </w:rPr>
          <w:t>Editorial Welcome.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Journal of Wine Economics</w:t>
      </w:r>
      <w:r w:rsidR="00AE3A71" w:rsidRPr="00091340">
        <w:rPr>
          <w:rFonts w:ascii="Garamond" w:hAnsi="Garamond"/>
          <w:sz w:val="20"/>
          <w:szCs w:val="20"/>
        </w:rPr>
        <w:t xml:space="preserve"> 1(May 2006): 1. With K. Anderson, O. Ashenfelter, V. Ginsburgh, and K. Storchmann. [A-44]</w:t>
      </w:r>
    </w:p>
    <w:p w14:paraId="4C709075"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50" w:history="1">
        <w:r w:rsidR="00790A60">
          <w:rPr>
            <w:rStyle w:val="Hyperlink"/>
            <w:rFonts w:ascii="Garamond" w:hAnsi="Garamond"/>
            <w:sz w:val="20"/>
            <w:szCs w:val="20"/>
          </w:rPr>
          <w:t>“</w:t>
        </w:r>
        <w:r w:rsidR="00AE3A71" w:rsidRPr="00091340">
          <w:rPr>
            <w:rStyle w:val="Hyperlink"/>
            <w:rFonts w:ascii="Garamond" w:hAnsi="Garamond"/>
            <w:sz w:val="20"/>
            <w:szCs w:val="20"/>
          </w:rPr>
          <w:t>Film Review: Alexander Payne, Sideways.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Journal of Wine Economics</w:t>
      </w:r>
      <w:r w:rsidR="00AE3A71" w:rsidRPr="00091340">
        <w:rPr>
          <w:rFonts w:ascii="Garamond" w:hAnsi="Garamond"/>
          <w:sz w:val="20"/>
          <w:szCs w:val="20"/>
        </w:rPr>
        <w:t xml:space="preserve"> 1(May 2006): 91-93. [A-43]</w:t>
      </w:r>
    </w:p>
    <w:p w14:paraId="1562AD2D"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51" w:history="1">
        <w:r w:rsidR="00790A60">
          <w:rPr>
            <w:rStyle w:val="Hyperlink"/>
            <w:rFonts w:ascii="Garamond" w:hAnsi="Garamond"/>
            <w:sz w:val="20"/>
            <w:szCs w:val="20"/>
          </w:rPr>
          <w:t>“</w:t>
        </w:r>
        <w:r w:rsidR="00AE3A71" w:rsidRPr="00091340">
          <w:rPr>
            <w:rStyle w:val="Hyperlink"/>
            <w:rFonts w:ascii="Garamond" w:hAnsi="Garamond"/>
            <w:sz w:val="20"/>
            <w:szCs w:val="20"/>
          </w:rPr>
          <w:t>Using Revealed Preferences to Infer Environmental Benefits: Evidence from Recreational Fishing Licenses.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Journal of Regulatory Economics</w:t>
      </w:r>
      <w:r w:rsidR="00AE3A71" w:rsidRPr="00091340">
        <w:rPr>
          <w:rFonts w:ascii="Garamond" w:hAnsi="Garamond"/>
          <w:sz w:val="20"/>
          <w:szCs w:val="20"/>
        </w:rPr>
        <w:t xml:space="preserve"> 28(2005):157-179. With L.S. Bennear and A.F. Wagner. [A-42]</w:t>
      </w:r>
    </w:p>
    <w:p w14:paraId="059A5491"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52" w:history="1">
        <w:r w:rsidR="00790A60">
          <w:rPr>
            <w:rStyle w:val="Hyperlink"/>
            <w:rFonts w:ascii="Garamond" w:hAnsi="Garamond"/>
            <w:sz w:val="20"/>
            <w:szCs w:val="20"/>
          </w:rPr>
          <w:t>“</w:t>
        </w:r>
        <w:r w:rsidR="00AE3A71" w:rsidRPr="00091340">
          <w:rPr>
            <w:rStyle w:val="Hyperlink"/>
            <w:rFonts w:ascii="Garamond" w:hAnsi="Garamond"/>
            <w:sz w:val="20"/>
            <w:szCs w:val="20"/>
          </w:rPr>
          <w:t>A Tale of Two Market Failures: Technology and Environmental Policy.</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Ecological Economics</w:t>
      </w:r>
      <w:r w:rsidR="00AE3A71" w:rsidRPr="00091340">
        <w:rPr>
          <w:rFonts w:ascii="Garamond" w:hAnsi="Garamond"/>
          <w:sz w:val="20"/>
          <w:szCs w:val="20"/>
        </w:rPr>
        <w:t xml:space="preserve"> 54(2005):164-174. With A.B. Jaffe and R.G. Newell. [A-41]</w:t>
      </w:r>
    </w:p>
    <w:p w14:paraId="0CAB0184"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53" w:history="1">
        <w:r w:rsidR="00790A60">
          <w:rPr>
            <w:rStyle w:val="Hyperlink"/>
            <w:rFonts w:ascii="Garamond" w:hAnsi="Garamond"/>
            <w:sz w:val="20"/>
            <w:szCs w:val="20"/>
          </w:rPr>
          <w:t>“</w:t>
        </w:r>
        <w:r w:rsidR="00AE3A71" w:rsidRPr="00091340">
          <w:rPr>
            <w:rStyle w:val="Hyperlink"/>
            <w:rFonts w:ascii="Garamond" w:hAnsi="Garamond"/>
            <w:sz w:val="20"/>
            <w:szCs w:val="20"/>
          </w:rPr>
          <w:t>Forging a More Effective Global Climate Treaty.</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Environment</w:t>
      </w:r>
      <w:r w:rsidR="00AE3A71" w:rsidRPr="00091340">
        <w:rPr>
          <w:rFonts w:ascii="Garamond" w:hAnsi="Garamond"/>
          <w:sz w:val="20"/>
          <w:szCs w:val="20"/>
        </w:rPr>
        <w:t xml:space="preserve"> 46(2004), December, number 10, pp. 23-30. [A-40]</w:t>
      </w:r>
    </w:p>
    <w:p w14:paraId="1765D955"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54" w:history="1">
        <w:r w:rsidR="00790A60">
          <w:rPr>
            <w:rStyle w:val="Hyperlink"/>
            <w:rFonts w:ascii="Garamond" w:hAnsi="Garamond"/>
            <w:sz w:val="20"/>
            <w:szCs w:val="20"/>
          </w:rPr>
          <w:t>“</w:t>
        </w:r>
        <w:r w:rsidR="00AE3A71" w:rsidRPr="00091340">
          <w:rPr>
            <w:rStyle w:val="Hyperlink"/>
            <w:rFonts w:ascii="Garamond" w:hAnsi="Garamond"/>
            <w:sz w:val="20"/>
            <w:szCs w:val="20"/>
          </w:rPr>
          <w:t>Increasing Participation and Compliance in International Climate Change Agreements.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International Environmental Agreements: Politics, Law and Economics</w:t>
      </w:r>
      <w:r w:rsidR="00AE3A71" w:rsidRPr="00091340">
        <w:rPr>
          <w:rFonts w:ascii="Garamond" w:hAnsi="Garamond"/>
          <w:sz w:val="20"/>
          <w:szCs w:val="20"/>
        </w:rPr>
        <w:t xml:space="preserve"> 3(2003): 349-376. With S. Barrett. [A-39]</w:t>
      </w:r>
    </w:p>
    <w:p w14:paraId="394F4415"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55" w:history="1">
        <w:r w:rsidR="00790A60">
          <w:rPr>
            <w:rStyle w:val="Hyperlink"/>
            <w:rFonts w:ascii="Garamond" w:hAnsi="Garamond"/>
            <w:sz w:val="20"/>
            <w:szCs w:val="20"/>
          </w:rPr>
          <w:t>“</w:t>
        </w:r>
        <w:r w:rsidR="00AE3A71" w:rsidRPr="00091340">
          <w:rPr>
            <w:rStyle w:val="Hyperlink"/>
            <w:rFonts w:ascii="Garamond" w:hAnsi="Garamond"/>
            <w:sz w:val="20"/>
            <w:szCs w:val="20"/>
          </w:rPr>
          <w:t>Thirteen Plus One: A Comparison of Global Climate Policy Architectures.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Climate Policy</w:t>
      </w:r>
      <w:r w:rsidR="00AE3A71" w:rsidRPr="00091340">
        <w:rPr>
          <w:rFonts w:ascii="Garamond" w:hAnsi="Garamond"/>
          <w:sz w:val="20"/>
          <w:szCs w:val="20"/>
        </w:rPr>
        <w:t>, volume 3, number 4, 2003, pages 373-397. With J.E. Aldy and S. Barrett. [A-38]</w:t>
      </w:r>
    </w:p>
    <w:p w14:paraId="30F3A7EE"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56" w:history="1">
        <w:r w:rsidR="00790A60">
          <w:rPr>
            <w:rStyle w:val="Hyperlink"/>
            <w:rFonts w:ascii="Garamond" w:hAnsi="Garamond"/>
            <w:sz w:val="20"/>
            <w:szCs w:val="20"/>
          </w:rPr>
          <w:t>“</w:t>
        </w:r>
        <w:r w:rsidR="00AE3A71" w:rsidRPr="00091340">
          <w:rPr>
            <w:rStyle w:val="Hyperlink"/>
            <w:rFonts w:ascii="Garamond" w:hAnsi="Garamond"/>
            <w:sz w:val="20"/>
            <w:szCs w:val="20"/>
          </w:rPr>
          <w:t>Environmental Regulation During the 1990s: A Retrospective Analysis.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Harvard Environmental Law Review</w:t>
      </w:r>
      <w:r w:rsidR="00AE3A71" w:rsidRPr="00091340">
        <w:rPr>
          <w:rFonts w:ascii="Garamond" w:hAnsi="Garamond"/>
          <w:sz w:val="20"/>
          <w:szCs w:val="20"/>
        </w:rPr>
        <w:t>, volume 27, number 2, 2003, pp. 377-415. With R.W. Hahn and S.M. Olmstead. [A-37]</w:t>
      </w:r>
    </w:p>
    <w:p w14:paraId="0E7E282F"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57" w:history="1">
        <w:r w:rsidR="00790A60">
          <w:rPr>
            <w:rStyle w:val="Hyperlink"/>
            <w:rFonts w:ascii="Garamond" w:hAnsi="Garamond"/>
            <w:sz w:val="20"/>
            <w:szCs w:val="20"/>
          </w:rPr>
          <w:t>“</w:t>
        </w:r>
        <w:r w:rsidR="00AE3A71" w:rsidRPr="00091340">
          <w:rPr>
            <w:rStyle w:val="Hyperlink"/>
            <w:rFonts w:ascii="Garamond" w:hAnsi="Garamond"/>
            <w:sz w:val="20"/>
            <w:szCs w:val="20"/>
          </w:rPr>
          <w:t>The Effects of Environmental Regulation on Technology Diffusion: The Case of Chlorine Manufacturing.</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American Economic Review</w:t>
      </w:r>
      <w:r w:rsidR="00AE3A71" w:rsidRPr="00091340">
        <w:rPr>
          <w:rFonts w:ascii="Garamond" w:hAnsi="Garamond"/>
          <w:sz w:val="20"/>
          <w:szCs w:val="20"/>
        </w:rPr>
        <w:t xml:space="preserve"> 93(2003):431-435. With N. Miller and L. Snyder. [A-36]</w:t>
      </w:r>
    </w:p>
    <w:p w14:paraId="18D85AEF"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58" w:history="1">
        <w:r w:rsidR="00790A60">
          <w:rPr>
            <w:rStyle w:val="Hyperlink"/>
            <w:rFonts w:ascii="Garamond" w:hAnsi="Garamond"/>
            <w:sz w:val="20"/>
            <w:szCs w:val="20"/>
          </w:rPr>
          <w:t>“</w:t>
        </w:r>
        <w:r w:rsidR="00AE3A71" w:rsidRPr="00091340">
          <w:rPr>
            <w:rStyle w:val="Hyperlink"/>
            <w:rFonts w:ascii="Garamond" w:hAnsi="Garamond"/>
            <w:sz w:val="20"/>
            <w:szCs w:val="20"/>
          </w:rPr>
          <w:t>Interpreting Sustainability in Economic Terms: Dynamic Efficiency Plus Intergenerational Equity.</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Economic Letters</w:t>
      </w:r>
      <w:r w:rsidR="00AE3A71" w:rsidRPr="00091340">
        <w:rPr>
          <w:rFonts w:ascii="Garamond" w:hAnsi="Garamond"/>
          <w:sz w:val="20"/>
          <w:szCs w:val="20"/>
        </w:rPr>
        <w:t xml:space="preserve"> 79(2003):339-343. With A.F. Wagner and G. Wagner. [A-35]</w:t>
      </w:r>
    </w:p>
    <w:p w14:paraId="3F253DB8"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59" w:history="1">
        <w:r w:rsidR="00790A60">
          <w:rPr>
            <w:rStyle w:val="Hyperlink"/>
            <w:rFonts w:ascii="Garamond" w:hAnsi="Garamond"/>
            <w:sz w:val="20"/>
            <w:szCs w:val="20"/>
          </w:rPr>
          <w:t>“</w:t>
        </w:r>
        <w:r w:rsidR="00AE3A71" w:rsidRPr="00091340">
          <w:rPr>
            <w:rStyle w:val="Hyperlink"/>
            <w:rFonts w:ascii="Garamond" w:hAnsi="Garamond"/>
            <w:sz w:val="20"/>
            <w:szCs w:val="20"/>
          </w:rPr>
          <w:t>Cost Heterogeneity and the Potential Savings from Market-Based Policies.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Journal of Regulatory Economics</w:t>
      </w:r>
      <w:r w:rsidR="00AE3A71" w:rsidRPr="00091340">
        <w:rPr>
          <w:rFonts w:ascii="Garamond" w:hAnsi="Garamond"/>
          <w:sz w:val="20"/>
          <w:szCs w:val="20"/>
        </w:rPr>
        <w:t xml:space="preserve"> 23(1):43-59, January 2003. With R.N. Newell. [A-34]</w:t>
      </w:r>
    </w:p>
    <w:p w14:paraId="12BD8CD8"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60" w:history="1">
        <w:r w:rsidR="00790A60">
          <w:rPr>
            <w:rStyle w:val="Hyperlink"/>
            <w:rFonts w:ascii="Garamond" w:hAnsi="Garamond"/>
            <w:sz w:val="20"/>
            <w:szCs w:val="20"/>
          </w:rPr>
          <w:t>“</w:t>
        </w:r>
        <w:r w:rsidR="00AE3A71" w:rsidRPr="00091340">
          <w:rPr>
            <w:rStyle w:val="Hyperlink"/>
            <w:rFonts w:ascii="Garamond" w:hAnsi="Garamond"/>
            <w:sz w:val="20"/>
            <w:szCs w:val="20"/>
          </w:rPr>
          <w:t>The Effects of Potential Land Development on Agricultural Land Prices.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Journal of Urban Economics</w:t>
      </w:r>
      <w:r w:rsidR="00AE3A71" w:rsidRPr="00091340">
        <w:rPr>
          <w:rFonts w:ascii="Garamond" w:hAnsi="Garamond"/>
          <w:sz w:val="20"/>
          <w:szCs w:val="20"/>
        </w:rPr>
        <w:t xml:space="preserve"> 52(2002):561-581.With A.J. Plantinga and R.N. Lubowski. [A-33]</w:t>
      </w:r>
    </w:p>
    <w:p w14:paraId="0CD0FB83"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61" w:history="1">
        <w:r w:rsidR="00790A60">
          <w:rPr>
            <w:rStyle w:val="Hyperlink"/>
            <w:rFonts w:ascii="Garamond" w:hAnsi="Garamond"/>
            <w:sz w:val="20"/>
            <w:szCs w:val="20"/>
          </w:rPr>
          <w:t>“</w:t>
        </w:r>
        <w:r w:rsidR="00AE3A71" w:rsidRPr="00091340">
          <w:rPr>
            <w:rStyle w:val="Hyperlink"/>
            <w:rFonts w:ascii="Garamond" w:hAnsi="Garamond"/>
            <w:sz w:val="20"/>
            <w:szCs w:val="20"/>
          </w:rPr>
          <w:t>An Eye on the Future: How Economists' Controversial Practice of Discounting Really Affects the Evaluation of Environmental Policies.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Nature</w:t>
      </w:r>
      <w:r w:rsidR="00AE3A71" w:rsidRPr="00091340">
        <w:rPr>
          <w:rFonts w:ascii="Garamond" w:hAnsi="Garamond"/>
          <w:sz w:val="20"/>
          <w:szCs w:val="20"/>
        </w:rPr>
        <w:t>, Volume 419, October 17, 2002, pp. 673-674.  With L.H. Goulder. [A-32]</w:t>
      </w:r>
    </w:p>
    <w:p w14:paraId="484D772E"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62" w:history="1">
        <w:r w:rsidR="00790A60">
          <w:rPr>
            <w:rStyle w:val="Hyperlink"/>
            <w:rFonts w:ascii="Garamond" w:hAnsi="Garamond"/>
            <w:sz w:val="20"/>
            <w:szCs w:val="20"/>
          </w:rPr>
          <w:t>“</w:t>
        </w:r>
        <w:r w:rsidR="00AE3A71" w:rsidRPr="00091340">
          <w:rPr>
            <w:rStyle w:val="Hyperlink"/>
            <w:rFonts w:ascii="Garamond" w:hAnsi="Garamond"/>
            <w:sz w:val="20"/>
            <w:szCs w:val="20"/>
          </w:rPr>
          <w:t>Environmental Policy and Technological Change.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Environment and Resource Economics</w:t>
      </w:r>
      <w:r w:rsidR="00AE3A71" w:rsidRPr="00091340">
        <w:rPr>
          <w:rFonts w:ascii="Garamond" w:hAnsi="Garamond"/>
          <w:sz w:val="20"/>
          <w:szCs w:val="20"/>
        </w:rPr>
        <w:t xml:space="preserve"> 22(2002):41-69. With A.B. Jaffe and R.N. Newell. [A-31]</w:t>
      </w:r>
    </w:p>
    <w:p w14:paraId="5EE1E817"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63" w:history="1">
        <w:r w:rsidR="00790A60">
          <w:rPr>
            <w:rStyle w:val="Hyperlink"/>
            <w:rFonts w:ascii="Garamond" w:hAnsi="Garamond"/>
            <w:sz w:val="20"/>
            <w:szCs w:val="20"/>
          </w:rPr>
          <w:t>“</w:t>
        </w:r>
        <w:r w:rsidR="00AE3A71" w:rsidRPr="00091340">
          <w:rPr>
            <w:rStyle w:val="Hyperlink"/>
            <w:rFonts w:ascii="Garamond" w:hAnsi="Garamond"/>
            <w:sz w:val="20"/>
            <w:szCs w:val="20"/>
          </w:rPr>
          <w:t>Climate Change and Forest Sinks: Factors Affecting the Costs of Carbon Sequestration.</w:t>
        </w:r>
        <w:r w:rsidR="00790A60">
          <w:rPr>
            <w:rStyle w:val="Hyperlink"/>
            <w:rFonts w:ascii="Garamond" w:hAnsi="Garamond"/>
            <w:sz w:val="20"/>
            <w:szCs w:val="20"/>
          </w:rPr>
          <w:t>”</w:t>
        </w:r>
      </w:hyperlink>
      <w:r w:rsidR="00AE3A71" w:rsidRPr="00091340">
        <w:rPr>
          <w:rFonts w:ascii="Garamond" w:hAnsi="Garamond"/>
          <w:i/>
          <w:iCs/>
          <w:sz w:val="20"/>
          <w:szCs w:val="20"/>
        </w:rPr>
        <w:t xml:space="preserve"> Journal of Environmental Economics and Management</w:t>
      </w:r>
      <w:r w:rsidR="00AE3A71" w:rsidRPr="00091340">
        <w:rPr>
          <w:rFonts w:ascii="Garamond" w:hAnsi="Garamond"/>
          <w:sz w:val="20"/>
          <w:szCs w:val="20"/>
        </w:rPr>
        <w:t xml:space="preserve"> 40(2000):211-235. With R. Newell. [A-30]</w:t>
      </w:r>
    </w:p>
    <w:p w14:paraId="1B91A608"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64" w:history="1">
        <w:r w:rsidR="00790A60">
          <w:rPr>
            <w:rStyle w:val="Hyperlink"/>
            <w:rFonts w:ascii="Garamond" w:hAnsi="Garamond"/>
            <w:sz w:val="20"/>
            <w:szCs w:val="20"/>
          </w:rPr>
          <w:t>“</w:t>
        </w:r>
        <w:r w:rsidR="00AE3A71" w:rsidRPr="00091340">
          <w:rPr>
            <w:rStyle w:val="Hyperlink"/>
            <w:rFonts w:ascii="Garamond" w:hAnsi="Garamond"/>
            <w:sz w:val="20"/>
            <w:szCs w:val="20"/>
          </w:rPr>
          <w:t>The Costs of Carbon Sequestration: A Revealed-Preference Approach.</w:t>
        </w:r>
        <w:r w:rsidR="00790A60">
          <w:rPr>
            <w:rStyle w:val="Hyperlink"/>
            <w:rFonts w:ascii="Garamond" w:hAnsi="Garamond"/>
            <w:sz w:val="20"/>
            <w:szCs w:val="20"/>
          </w:rPr>
          <w:t>”</w:t>
        </w:r>
        <w:r w:rsidR="00AE3A71" w:rsidRPr="00091340">
          <w:rPr>
            <w:rStyle w:val="Hyperlink"/>
            <w:rFonts w:ascii="Garamond" w:hAnsi="Garamond"/>
            <w:sz w:val="20"/>
            <w:szCs w:val="20"/>
          </w:rPr>
          <w:t xml:space="preserve"> </w:t>
        </w:r>
      </w:hyperlink>
      <w:r w:rsidR="00AE3A71" w:rsidRPr="00091340">
        <w:rPr>
          <w:rFonts w:ascii="Garamond" w:hAnsi="Garamond"/>
          <w:i/>
          <w:iCs/>
          <w:sz w:val="20"/>
          <w:szCs w:val="20"/>
        </w:rPr>
        <w:t>American Economic Review</w:t>
      </w:r>
      <w:r w:rsidR="00AE3A71" w:rsidRPr="00091340">
        <w:rPr>
          <w:rFonts w:ascii="Garamond" w:hAnsi="Garamond"/>
          <w:sz w:val="20"/>
          <w:szCs w:val="20"/>
        </w:rPr>
        <w:t xml:space="preserve">, volume 89, number 4, September 1999, pp. 994-1009. </w:t>
      </w:r>
      <w:hyperlink r:id="rId65" w:history="1">
        <w:r w:rsidR="00AE3A71" w:rsidRPr="00091340">
          <w:rPr>
            <w:rStyle w:val="Hyperlink"/>
            <w:rFonts w:ascii="Garamond" w:hAnsi="Garamond"/>
            <w:sz w:val="20"/>
            <w:szCs w:val="20"/>
          </w:rPr>
          <w:t>(Copyright Permission)</w:t>
        </w:r>
      </w:hyperlink>
      <w:r w:rsidR="00AE3A71" w:rsidRPr="00091340">
        <w:rPr>
          <w:rFonts w:ascii="Garamond" w:hAnsi="Garamond"/>
          <w:sz w:val="20"/>
          <w:szCs w:val="20"/>
        </w:rPr>
        <w:t xml:space="preserve"> [A-29]</w:t>
      </w:r>
    </w:p>
    <w:p w14:paraId="3D9B350F" w14:textId="77777777" w:rsidR="00AE3A71" w:rsidRPr="00091340" w:rsidRDefault="00790A60"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hyperlink r:id="rId66" w:history="1">
        <w:r w:rsidR="00AE3A71" w:rsidRPr="00091340">
          <w:rPr>
            <w:rStyle w:val="Hyperlink"/>
            <w:rFonts w:ascii="Garamond" w:hAnsi="Garamond"/>
            <w:sz w:val="20"/>
            <w:szCs w:val="20"/>
          </w:rPr>
          <w:t>The Induced Innovation Hypothesis and Energy-Saving Technological Change</w:t>
        </w:r>
      </w:hyperlink>
      <w:r w:rsidR="00AE3A71" w:rsidRPr="00091340">
        <w:rPr>
          <w:rFonts w:ascii="Garamond" w:hAnsi="Garamond"/>
          <w:sz w:val="20"/>
          <w:szCs w:val="20"/>
        </w:rPr>
        <w:t>.</w:t>
      </w:r>
      <w:r>
        <w:rPr>
          <w:rFonts w:ascii="Garamond" w:hAnsi="Garamond"/>
          <w:sz w:val="20"/>
          <w:szCs w:val="20"/>
        </w:rPr>
        <w:t>”</w:t>
      </w:r>
      <w:r w:rsidR="00AE3A71" w:rsidRPr="00091340">
        <w:rPr>
          <w:rFonts w:ascii="Garamond" w:hAnsi="Garamond"/>
          <w:sz w:val="20"/>
          <w:szCs w:val="20"/>
        </w:rPr>
        <w:t xml:space="preserve"> </w:t>
      </w:r>
      <w:r w:rsidR="00AE3A71" w:rsidRPr="00091340">
        <w:rPr>
          <w:rFonts w:ascii="Garamond" w:hAnsi="Garamond"/>
          <w:i/>
          <w:iCs/>
          <w:sz w:val="20"/>
          <w:szCs w:val="20"/>
        </w:rPr>
        <w:t>Quarterly Journal of Economics</w:t>
      </w:r>
      <w:r w:rsidR="00AE3A71" w:rsidRPr="00091340">
        <w:rPr>
          <w:rFonts w:ascii="Garamond" w:hAnsi="Garamond"/>
          <w:sz w:val="20"/>
          <w:szCs w:val="20"/>
        </w:rPr>
        <w:t xml:space="preserve">, volume 114, issue 3, August 1999, pp. 941-975. With R.G. Newell and A.B. Jaffe. Reprinted in </w:t>
      </w:r>
      <w:r w:rsidR="00AE3A71" w:rsidRPr="00091340">
        <w:rPr>
          <w:rFonts w:ascii="Garamond" w:hAnsi="Garamond"/>
          <w:i/>
          <w:iCs/>
          <w:sz w:val="20"/>
          <w:szCs w:val="20"/>
        </w:rPr>
        <w:t>Technological Change and the Environment</w:t>
      </w:r>
      <w:r w:rsidR="00AE3A71" w:rsidRPr="00091340">
        <w:rPr>
          <w:rFonts w:ascii="Garamond" w:hAnsi="Garamond"/>
          <w:sz w:val="20"/>
          <w:szCs w:val="20"/>
        </w:rPr>
        <w:t>, eds. A. Grubler, N. Nakicenovic, and W.D. Nordhaus, Washington, D.C., Resources for the Future, 2002. [A-28]</w:t>
      </w:r>
    </w:p>
    <w:p w14:paraId="064F441D"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67" w:history="1">
        <w:r w:rsidR="00790A60">
          <w:rPr>
            <w:rStyle w:val="Hyperlink"/>
            <w:rFonts w:ascii="Garamond" w:hAnsi="Garamond"/>
            <w:sz w:val="20"/>
            <w:szCs w:val="20"/>
          </w:rPr>
          <w:t>“</w:t>
        </w:r>
        <w:r w:rsidR="00AE3A71" w:rsidRPr="00091340">
          <w:rPr>
            <w:rStyle w:val="Hyperlink"/>
            <w:rFonts w:ascii="Garamond" w:hAnsi="Garamond"/>
            <w:sz w:val="20"/>
            <w:szCs w:val="20"/>
          </w:rPr>
          <w:t>How Economists See the Environment.</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Nature</w:t>
      </w:r>
      <w:r w:rsidR="00AE3A71" w:rsidRPr="00091340">
        <w:rPr>
          <w:rFonts w:ascii="Garamond" w:hAnsi="Garamond"/>
          <w:sz w:val="20"/>
          <w:szCs w:val="20"/>
        </w:rPr>
        <w:t>, volume 395, pp. 433-434, October 1, 1998. With D. Fullerton. [A-27]</w:t>
      </w:r>
    </w:p>
    <w:p w14:paraId="29F4C0D6"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68" w:history="1">
        <w:r w:rsidR="00790A60">
          <w:rPr>
            <w:rStyle w:val="Hyperlink"/>
            <w:rFonts w:ascii="Garamond" w:hAnsi="Garamond"/>
            <w:sz w:val="20"/>
            <w:szCs w:val="20"/>
          </w:rPr>
          <w:t>“</w:t>
        </w:r>
        <w:r w:rsidR="00AE3A71" w:rsidRPr="00091340">
          <w:rPr>
            <w:rStyle w:val="Hyperlink"/>
            <w:rFonts w:ascii="Garamond" w:hAnsi="Garamond"/>
            <w:sz w:val="20"/>
            <w:szCs w:val="20"/>
          </w:rPr>
          <w:t>What Can We Learn from the Grand Policy Experiment? Positive and Normative Lessons from SO2 Allowance Trading.</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Journal of Economic Perspectives</w:t>
      </w:r>
      <w:r w:rsidR="00AE3A71" w:rsidRPr="00091340">
        <w:rPr>
          <w:rFonts w:ascii="Garamond" w:hAnsi="Garamond"/>
          <w:sz w:val="20"/>
          <w:szCs w:val="20"/>
        </w:rPr>
        <w:t>, Volume 12, Number 3, pages 69-88, Summer 1998. [A-26]</w:t>
      </w:r>
    </w:p>
    <w:p w14:paraId="2D96A357"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69" w:history="1">
        <w:r w:rsidR="00790A60">
          <w:rPr>
            <w:rStyle w:val="Hyperlink"/>
            <w:rFonts w:ascii="Garamond" w:hAnsi="Garamond"/>
            <w:sz w:val="20"/>
            <w:szCs w:val="20"/>
          </w:rPr>
          <w:t>“</w:t>
        </w:r>
        <w:r w:rsidR="00AE3A71" w:rsidRPr="00091340">
          <w:rPr>
            <w:rStyle w:val="Hyperlink"/>
            <w:rFonts w:ascii="Garamond" w:hAnsi="Garamond"/>
            <w:sz w:val="20"/>
            <w:szCs w:val="20"/>
          </w:rPr>
          <w:t>The Choice of Regulatory Instruments in Environmental Policy.</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Harvard Environmental Law Review</w:t>
      </w:r>
      <w:r w:rsidR="00AE3A71" w:rsidRPr="00091340">
        <w:rPr>
          <w:rFonts w:ascii="Garamond" w:hAnsi="Garamond"/>
          <w:sz w:val="20"/>
          <w:szCs w:val="20"/>
        </w:rPr>
        <w:t xml:space="preserve">, volume 22, number 2, pp. 313-367, 1998. With N. Keohane and R. Revesz. Reprinted in </w:t>
      </w:r>
      <w:r w:rsidR="00AE3A71" w:rsidRPr="00091340">
        <w:rPr>
          <w:rFonts w:ascii="Garamond" w:hAnsi="Garamond"/>
          <w:i/>
          <w:iCs/>
          <w:sz w:val="20"/>
          <w:szCs w:val="20"/>
        </w:rPr>
        <w:t>Land Use and Environmental Law Review</w:t>
      </w:r>
      <w:r w:rsidR="00AE3A71" w:rsidRPr="00091340">
        <w:rPr>
          <w:rFonts w:ascii="Garamond" w:hAnsi="Garamond"/>
          <w:sz w:val="20"/>
          <w:szCs w:val="20"/>
        </w:rPr>
        <w:t>, volume 30, September 1999. [A-25]</w:t>
      </w:r>
    </w:p>
    <w:p w14:paraId="07051308"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70" w:history="1">
        <w:r w:rsidR="00790A60">
          <w:rPr>
            <w:rStyle w:val="Hyperlink"/>
            <w:rFonts w:ascii="Garamond" w:hAnsi="Garamond"/>
            <w:sz w:val="20"/>
            <w:szCs w:val="20"/>
          </w:rPr>
          <w:t>“</w:t>
        </w:r>
        <w:r w:rsidR="00AE3A71" w:rsidRPr="00091340">
          <w:rPr>
            <w:rStyle w:val="Hyperlink"/>
            <w:rFonts w:ascii="Garamond" w:hAnsi="Garamond"/>
            <w:sz w:val="20"/>
            <w:szCs w:val="20"/>
          </w:rPr>
          <w:t>Significant Issues for Environmental Policy and Air Regulation for the Next Decade.</w:t>
        </w:r>
        <w:r w:rsidR="00790A60">
          <w:rPr>
            <w:rStyle w:val="Hyperlink"/>
            <w:rFonts w:ascii="Garamond" w:hAnsi="Garamond"/>
            <w:sz w:val="20"/>
            <w:szCs w:val="20"/>
          </w:rPr>
          <w:t>”</w:t>
        </w:r>
        <w:r w:rsidR="00AE3A71" w:rsidRPr="00091340">
          <w:rPr>
            <w:rStyle w:val="Hyperlink"/>
            <w:rFonts w:ascii="Garamond" w:hAnsi="Garamond"/>
            <w:sz w:val="20"/>
            <w:szCs w:val="20"/>
          </w:rPr>
          <w:t xml:space="preserve"> </w:t>
        </w:r>
      </w:hyperlink>
      <w:r w:rsidR="00AE3A71" w:rsidRPr="00091340">
        <w:rPr>
          <w:rFonts w:ascii="Garamond" w:hAnsi="Garamond"/>
          <w:i/>
          <w:iCs/>
          <w:sz w:val="20"/>
          <w:szCs w:val="20"/>
        </w:rPr>
        <w:t>Environmental Science and Policy</w:t>
      </w:r>
      <w:r w:rsidR="00AE3A71" w:rsidRPr="00091340">
        <w:rPr>
          <w:rFonts w:ascii="Garamond" w:hAnsi="Garamond"/>
          <w:sz w:val="20"/>
          <w:szCs w:val="20"/>
        </w:rPr>
        <w:t xml:space="preserve"> 1(1998):143-147. [A-24]</w:t>
      </w:r>
    </w:p>
    <w:p w14:paraId="68B7C5E3"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71" w:history="1">
        <w:r w:rsidR="00790A60">
          <w:rPr>
            <w:rStyle w:val="Hyperlink"/>
            <w:rFonts w:ascii="Garamond" w:hAnsi="Garamond"/>
            <w:sz w:val="20"/>
            <w:szCs w:val="20"/>
          </w:rPr>
          <w:t>“</w:t>
        </w:r>
        <w:r w:rsidR="00AE3A71" w:rsidRPr="00091340">
          <w:rPr>
            <w:rStyle w:val="Hyperlink"/>
            <w:rFonts w:ascii="Garamond" w:hAnsi="Garamond"/>
            <w:sz w:val="20"/>
            <w:szCs w:val="20"/>
          </w:rPr>
          <w:t>A Methodological Investigation of the Costs of Carbon Sequestration.</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Journal of Applied Economics</w:t>
      </w:r>
      <w:r w:rsidR="00AE3A71" w:rsidRPr="00091340">
        <w:rPr>
          <w:rFonts w:ascii="Garamond" w:hAnsi="Garamond"/>
          <w:sz w:val="20"/>
          <w:szCs w:val="20"/>
        </w:rPr>
        <w:t xml:space="preserve"> 1(1998):231-277. [A-23]</w:t>
      </w:r>
    </w:p>
    <w:p w14:paraId="6D2F8734"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72" w:history="1">
        <w:r w:rsidR="00790A60">
          <w:rPr>
            <w:rStyle w:val="Hyperlink"/>
            <w:rFonts w:ascii="Garamond" w:hAnsi="Garamond"/>
            <w:sz w:val="20"/>
            <w:szCs w:val="20"/>
          </w:rPr>
          <w:t>“</w:t>
        </w:r>
        <w:r w:rsidR="00AE3A71" w:rsidRPr="00091340">
          <w:rPr>
            <w:rStyle w:val="Hyperlink"/>
            <w:rFonts w:ascii="Garamond" w:hAnsi="Garamond"/>
            <w:sz w:val="20"/>
            <w:szCs w:val="20"/>
          </w:rPr>
          <w:t>Policy Instruments for Climate Change: How Can National Governments Address a Global Problem?</w:t>
        </w:r>
        <w:r w:rsidR="00790A60">
          <w:rPr>
            <w:rStyle w:val="Hyperlink"/>
            <w:rFonts w:ascii="Garamond" w:hAnsi="Garamond"/>
            <w:sz w:val="20"/>
            <w:szCs w:val="20"/>
          </w:rPr>
          <w:t>”</w:t>
        </w:r>
        <w:r w:rsidR="00AE3A71" w:rsidRPr="00091340">
          <w:rPr>
            <w:rStyle w:val="Hyperlink"/>
            <w:rFonts w:ascii="Garamond" w:hAnsi="Garamond"/>
            <w:sz w:val="20"/>
            <w:szCs w:val="20"/>
          </w:rPr>
          <w:t xml:space="preserve"> </w:t>
        </w:r>
      </w:hyperlink>
      <w:r w:rsidR="00AE3A71" w:rsidRPr="00091340">
        <w:rPr>
          <w:rFonts w:ascii="Garamond" w:hAnsi="Garamond"/>
          <w:i/>
          <w:iCs/>
          <w:sz w:val="20"/>
          <w:szCs w:val="20"/>
        </w:rPr>
        <w:t>The University of Chicago Legal Forum</w:t>
      </w:r>
      <w:r w:rsidR="00AE3A71" w:rsidRPr="00091340">
        <w:rPr>
          <w:rFonts w:ascii="Garamond" w:hAnsi="Garamond"/>
          <w:sz w:val="20"/>
          <w:szCs w:val="20"/>
        </w:rPr>
        <w:t>, volume 1997, pp. 293-329. [A-22]</w:t>
      </w:r>
    </w:p>
    <w:p w14:paraId="5362CBC1"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73" w:history="1">
        <w:r w:rsidR="00790A60">
          <w:rPr>
            <w:rStyle w:val="Hyperlink"/>
            <w:rFonts w:ascii="Garamond" w:hAnsi="Garamond"/>
            <w:sz w:val="20"/>
            <w:szCs w:val="20"/>
          </w:rPr>
          <w:t>“</w:t>
        </w:r>
        <w:r w:rsidR="00AE3A71" w:rsidRPr="00091340">
          <w:rPr>
            <w:rStyle w:val="Hyperlink"/>
            <w:rFonts w:ascii="Garamond" w:hAnsi="Garamond"/>
            <w:sz w:val="20"/>
            <w:szCs w:val="20"/>
          </w:rPr>
          <w:t>Crafting the Next Generation of Market-Based Environmental Tools.</w:t>
        </w:r>
        <w:r w:rsidR="00790A60">
          <w:rPr>
            <w:rStyle w:val="Hyperlink"/>
            <w:rFonts w:ascii="Garamond" w:hAnsi="Garamond"/>
            <w:sz w:val="20"/>
            <w:szCs w:val="20"/>
          </w:rPr>
          <w:t>”</w:t>
        </w:r>
      </w:hyperlink>
      <w:r w:rsidR="00AE3A71" w:rsidRPr="00091340">
        <w:rPr>
          <w:rFonts w:ascii="Garamond" w:hAnsi="Garamond"/>
          <w:i/>
          <w:iCs/>
          <w:sz w:val="20"/>
          <w:szCs w:val="20"/>
        </w:rPr>
        <w:t>Environment</w:t>
      </w:r>
      <w:r w:rsidR="00AE3A71" w:rsidRPr="00091340">
        <w:rPr>
          <w:rFonts w:ascii="Garamond" w:hAnsi="Garamond"/>
          <w:sz w:val="20"/>
          <w:szCs w:val="20"/>
        </w:rPr>
        <w:t xml:space="preserve"> 39, number 4 (1997), pp. 12-20, 30-33.. With J. Hockenstein and B. Whitehead. [A-21]</w:t>
      </w:r>
    </w:p>
    <w:p w14:paraId="102F7A51"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74" w:history="1">
        <w:r w:rsidR="00790A60">
          <w:rPr>
            <w:rStyle w:val="Hyperlink"/>
            <w:rFonts w:ascii="Garamond" w:hAnsi="Garamond"/>
            <w:sz w:val="20"/>
            <w:szCs w:val="20"/>
          </w:rPr>
          <w:t>“</w:t>
        </w:r>
        <w:r w:rsidR="00AE3A71" w:rsidRPr="00091340">
          <w:rPr>
            <w:rStyle w:val="Hyperlink"/>
            <w:rFonts w:ascii="Garamond" w:hAnsi="Garamond"/>
            <w:sz w:val="20"/>
            <w:szCs w:val="20"/>
          </w:rPr>
          <w:t xml:space="preserve">Review of </w:t>
        </w:r>
        <w:r w:rsidR="00AE3A71" w:rsidRPr="00091340">
          <w:rPr>
            <w:rStyle w:val="Hyperlink"/>
            <w:rFonts w:ascii="Garamond" w:hAnsi="Garamond"/>
            <w:i/>
            <w:iCs/>
            <w:sz w:val="20"/>
            <w:szCs w:val="20"/>
          </w:rPr>
          <w:t>Valuing Climate Change</w:t>
        </w:r>
        <w:r w:rsidR="00AE3A71" w:rsidRPr="00091340">
          <w:rPr>
            <w:rStyle w:val="Hyperlink"/>
            <w:rFonts w:ascii="Garamond" w:hAnsi="Garamond"/>
            <w:sz w:val="20"/>
            <w:szCs w:val="20"/>
          </w:rPr>
          <w:t xml:space="preserve"> by Samuel Fankhauser.</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Journal of Economic Literature</w:t>
      </w:r>
      <w:r w:rsidR="00AE3A71" w:rsidRPr="00091340">
        <w:rPr>
          <w:rFonts w:ascii="Garamond" w:hAnsi="Garamond"/>
          <w:sz w:val="20"/>
          <w:szCs w:val="20"/>
        </w:rPr>
        <w:t xml:space="preserve"> 34(1996):1999-2000. [A-20]</w:t>
      </w:r>
    </w:p>
    <w:p w14:paraId="087428AE"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75" w:history="1">
        <w:r w:rsidR="00790A60">
          <w:rPr>
            <w:rStyle w:val="Hyperlink"/>
            <w:rFonts w:ascii="Garamond" w:hAnsi="Garamond"/>
            <w:sz w:val="20"/>
            <w:szCs w:val="20"/>
          </w:rPr>
          <w:t>“</w:t>
        </w:r>
        <w:r w:rsidR="00AE3A71" w:rsidRPr="00091340">
          <w:rPr>
            <w:rStyle w:val="Hyperlink"/>
            <w:rFonts w:ascii="Garamond" w:hAnsi="Garamond"/>
            <w:sz w:val="20"/>
            <w:szCs w:val="20"/>
          </w:rPr>
          <w:t>Is There a Role for Benefit-Cost Analysis in Environmental, Health, and Safety Regulation?</w:t>
        </w:r>
        <w:r w:rsidR="00790A60">
          <w:rPr>
            <w:rStyle w:val="Hyperlink"/>
            <w:rFonts w:ascii="Garamond" w:hAnsi="Garamond"/>
            <w:sz w:val="20"/>
            <w:szCs w:val="20"/>
          </w:rPr>
          <w:t>”</w:t>
        </w:r>
      </w:hyperlink>
      <w:r w:rsidR="00AE3A71" w:rsidRPr="00091340">
        <w:rPr>
          <w:rFonts w:ascii="Garamond" w:hAnsi="Garamond"/>
          <w:sz w:val="20"/>
          <w:szCs w:val="20"/>
        </w:rPr>
        <w:t xml:space="preserve"> With K. Arrow, M. Cropper, G. Eads, R. Hahn, L. Lave, R. Noll, P. Portney, M. Russell, R. Schmalensee, and K. Smith. </w:t>
      </w:r>
      <w:r w:rsidR="00AE3A71" w:rsidRPr="00091340">
        <w:rPr>
          <w:rFonts w:ascii="Garamond" w:hAnsi="Garamond"/>
          <w:i/>
          <w:iCs/>
          <w:sz w:val="20"/>
          <w:szCs w:val="20"/>
        </w:rPr>
        <w:t>Science</w:t>
      </w:r>
      <w:r w:rsidR="00AE3A71" w:rsidRPr="00091340">
        <w:rPr>
          <w:rFonts w:ascii="Garamond" w:hAnsi="Garamond"/>
          <w:sz w:val="20"/>
          <w:szCs w:val="20"/>
        </w:rPr>
        <w:t>, April 12, 1996. [A-19]</w:t>
      </w:r>
    </w:p>
    <w:p w14:paraId="6B4957FA"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76" w:history="1">
        <w:r w:rsidR="00790A60">
          <w:rPr>
            <w:rStyle w:val="Hyperlink"/>
            <w:rFonts w:ascii="Garamond" w:hAnsi="Garamond"/>
            <w:sz w:val="20"/>
            <w:szCs w:val="20"/>
          </w:rPr>
          <w:t>“</w:t>
        </w:r>
        <w:r w:rsidR="00AE3A71" w:rsidRPr="00091340">
          <w:rPr>
            <w:rStyle w:val="Hyperlink"/>
            <w:rFonts w:ascii="Garamond" w:hAnsi="Garamond"/>
            <w:sz w:val="20"/>
            <w:szCs w:val="20"/>
          </w:rPr>
          <w:t>Correlated Uncertainty and Policy Instrument Choice.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Journal of Environmental Economics and Management</w:t>
      </w:r>
      <w:r w:rsidR="00AE3A71" w:rsidRPr="00091340">
        <w:rPr>
          <w:rFonts w:ascii="Garamond" w:hAnsi="Garamond"/>
          <w:sz w:val="20"/>
          <w:szCs w:val="20"/>
        </w:rPr>
        <w:t xml:space="preserve"> 30(1996):218-232. [A-18]</w:t>
      </w:r>
    </w:p>
    <w:p w14:paraId="77C0F792"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77" w:history="1">
        <w:r w:rsidR="00790A60">
          <w:rPr>
            <w:rStyle w:val="Hyperlink"/>
            <w:rFonts w:ascii="Garamond" w:hAnsi="Garamond"/>
            <w:sz w:val="20"/>
            <w:szCs w:val="20"/>
          </w:rPr>
          <w:t>“</w:t>
        </w:r>
        <w:r w:rsidR="00AE3A71" w:rsidRPr="00091340">
          <w:rPr>
            <w:rStyle w:val="Hyperlink"/>
            <w:rFonts w:ascii="Garamond" w:hAnsi="Garamond"/>
            <w:sz w:val="20"/>
            <w:szCs w:val="20"/>
          </w:rPr>
          <w:t>Dynamic Incentives of Environmental Regulation: The Effects of Alternative Policy Instruments on Technology Diffusion.</w:t>
        </w:r>
        <w:r w:rsidR="00790A60">
          <w:rPr>
            <w:rStyle w:val="Hyperlink"/>
            <w:rFonts w:ascii="Garamond" w:hAnsi="Garamond"/>
            <w:sz w:val="20"/>
            <w:szCs w:val="20"/>
          </w:rPr>
          <w:t>”</w:t>
        </w:r>
      </w:hyperlink>
      <w:r w:rsidR="00AE3A71" w:rsidRPr="00091340">
        <w:rPr>
          <w:rFonts w:ascii="Garamond" w:hAnsi="Garamond"/>
          <w:i/>
          <w:iCs/>
          <w:sz w:val="20"/>
          <w:szCs w:val="20"/>
        </w:rPr>
        <w:t>Journal of Environmental Economics and Management</w:t>
      </w:r>
      <w:r w:rsidR="00AE3A71" w:rsidRPr="00091340">
        <w:rPr>
          <w:rFonts w:ascii="Garamond" w:hAnsi="Garamond"/>
          <w:sz w:val="20"/>
          <w:szCs w:val="20"/>
        </w:rPr>
        <w:t xml:space="preserve"> 29(1995):S43-S63. With A.B. Jaffe. [A-17]</w:t>
      </w:r>
    </w:p>
    <w:p w14:paraId="40E68FA7"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78" w:history="1">
        <w:r w:rsidR="00790A60">
          <w:rPr>
            <w:rStyle w:val="Hyperlink"/>
            <w:rFonts w:ascii="Garamond" w:hAnsi="Garamond"/>
            <w:sz w:val="20"/>
            <w:szCs w:val="20"/>
          </w:rPr>
          <w:t>“</w:t>
        </w:r>
        <w:r w:rsidR="00AE3A71" w:rsidRPr="00091340">
          <w:rPr>
            <w:rStyle w:val="Hyperlink"/>
            <w:rFonts w:ascii="Garamond" w:hAnsi="Garamond"/>
            <w:sz w:val="20"/>
            <w:szCs w:val="20"/>
          </w:rPr>
          <w:t>Transaction Costs and Tradeable Permits.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Journal of Environmental Economics and Management</w:t>
      </w:r>
      <w:r w:rsidR="00AE3A71" w:rsidRPr="00091340">
        <w:rPr>
          <w:rFonts w:ascii="Garamond" w:hAnsi="Garamond"/>
          <w:sz w:val="20"/>
          <w:szCs w:val="20"/>
        </w:rPr>
        <w:t xml:space="preserve"> 29(1995):133-148. [A-16]</w:t>
      </w:r>
    </w:p>
    <w:p w14:paraId="6821DDFF"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79" w:history="1">
        <w:r w:rsidR="00790A60">
          <w:rPr>
            <w:rStyle w:val="Hyperlink"/>
            <w:rFonts w:ascii="Garamond" w:hAnsi="Garamond"/>
            <w:sz w:val="20"/>
            <w:szCs w:val="20"/>
          </w:rPr>
          <w:t>“</w:t>
        </w:r>
        <w:r w:rsidR="00AE3A71" w:rsidRPr="00091340">
          <w:rPr>
            <w:rStyle w:val="Hyperlink"/>
            <w:rFonts w:ascii="Garamond" w:hAnsi="Garamond"/>
            <w:sz w:val="20"/>
            <w:szCs w:val="20"/>
          </w:rPr>
          <w:t>Environmental Regulation and the Competitiveness of U.S. Manufacturing: What Does the Evidence Tell Us?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Journal of Economic Literature</w:t>
      </w:r>
      <w:r w:rsidR="00AE3A71" w:rsidRPr="00091340">
        <w:rPr>
          <w:rFonts w:ascii="Garamond" w:hAnsi="Garamond"/>
          <w:sz w:val="20"/>
          <w:szCs w:val="20"/>
        </w:rPr>
        <w:t xml:space="preserve"> 33(1995):132-163. With A.B. Jaffe, S.R. Peterson, and P.R. Portney. [A-15]</w:t>
      </w:r>
    </w:p>
    <w:p w14:paraId="764E61CA"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80" w:history="1">
        <w:r w:rsidR="00790A60">
          <w:rPr>
            <w:rStyle w:val="Hyperlink"/>
            <w:rFonts w:ascii="Garamond" w:hAnsi="Garamond"/>
            <w:sz w:val="20"/>
            <w:szCs w:val="20"/>
          </w:rPr>
          <w:t>“</w:t>
        </w:r>
        <w:r w:rsidR="00AE3A71" w:rsidRPr="00091340">
          <w:rPr>
            <w:rStyle w:val="Hyperlink"/>
            <w:rFonts w:ascii="Garamond" w:hAnsi="Garamond"/>
            <w:sz w:val="20"/>
            <w:szCs w:val="20"/>
          </w:rPr>
          <w:t>The Energy Efficiency Gap: What Does It Mean?</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Energy Policy</w:t>
      </w:r>
      <w:r w:rsidR="00AE3A71" w:rsidRPr="00091340">
        <w:rPr>
          <w:rFonts w:ascii="Garamond" w:hAnsi="Garamond"/>
          <w:sz w:val="20"/>
          <w:szCs w:val="20"/>
        </w:rPr>
        <w:t xml:space="preserve"> 22(1994):804-810. With A.B. Jaffe. [A-14]</w:t>
      </w:r>
    </w:p>
    <w:p w14:paraId="380A80A3"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81" w:history="1">
        <w:r w:rsidR="00790A60">
          <w:rPr>
            <w:rStyle w:val="Hyperlink"/>
            <w:rFonts w:ascii="Garamond" w:hAnsi="Garamond"/>
            <w:sz w:val="20"/>
            <w:szCs w:val="20"/>
          </w:rPr>
          <w:t>“</w:t>
        </w:r>
        <w:r w:rsidR="00AE3A71" w:rsidRPr="00091340">
          <w:rPr>
            <w:rStyle w:val="Hyperlink"/>
            <w:rFonts w:ascii="Garamond" w:hAnsi="Garamond"/>
            <w:sz w:val="20"/>
            <w:szCs w:val="20"/>
          </w:rPr>
          <w:t>The Energy Paradox and the Diffusion of Conservation Technology.</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Resource and Energy Economics</w:t>
      </w:r>
      <w:r w:rsidR="00AE3A71" w:rsidRPr="00091340">
        <w:rPr>
          <w:rFonts w:ascii="Garamond" w:hAnsi="Garamond"/>
          <w:sz w:val="20"/>
          <w:szCs w:val="20"/>
        </w:rPr>
        <w:t xml:space="preserve"> 16(1994): 91-122. With A.B. Jaffe. [A-13]</w:t>
      </w:r>
    </w:p>
    <w:p w14:paraId="05F5C99B"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82" w:history="1">
        <w:r w:rsidR="00790A60">
          <w:rPr>
            <w:rStyle w:val="Hyperlink"/>
            <w:rFonts w:ascii="Garamond" w:hAnsi="Garamond"/>
            <w:sz w:val="20"/>
            <w:szCs w:val="20"/>
          </w:rPr>
          <w:t>“</w:t>
        </w:r>
        <w:r w:rsidR="00AE3A71" w:rsidRPr="00091340">
          <w:rPr>
            <w:rStyle w:val="Hyperlink"/>
            <w:rFonts w:ascii="Garamond" w:hAnsi="Garamond"/>
            <w:sz w:val="20"/>
            <w:szCs w:val="20"/>
          </w:rPr>
          <w:t>Energy-Efficiency Investments and Public Policy.</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Energy Journal</w:t>
      </w:r>
      <w:r w:rsidR="00AE3A71" w:rsidRPr="00091340">
        <w:rPr>
          <w:rFonts w:ascii="Garamond" w:hAnsi="Garamond"/>
          <w:sz w:val="20"/>
          <w:szCs w:val="20"/>
        </w:rPr>
        <w:t>, volume 15, number 2, 1994, pages 43-65. With A.B. Jaffe. [A-12]</w:t>
      </w:r>
    </w:p>
    <w:p w14:paraId="4143F15C"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83" w:history="1">
        <w:r w:rsidR="00790A60">
          <w:rPr>
            <w:rStyle w:val="Hyperlink"/>
            <w:rFonts w:ascii="Garamond" w:hAnsi="Garamond"/>
            <w:sz w:val="20"/>
            <w:szCs w:val="20"/>
          </w:rPr>
          <w:t>“</w:t>
        </w:r>
        <w:r w:rsidR="00AE3A71" w:rsidRPr="00091340">
          <w:rPr>
            <w:rStyle w:val="Hyperlink"/>
            <w:rFonts w:ascii="Garamond" w:hAnsi="Garamond"/>
            <w:sz w:val="20"/>
            <w:szCs w:val="20"/>
          </w:rPr>
          <w:t>Regulatory Review of Environmental Policy: The Potential Role of Health-Health Analysis.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Journal of Risk and Uncertainty</w:t>
      </w:r>
      <w:r w:rsidR="00AE3A71" w:rsidRPr="00091340">
        <w:rPr>
          <w:rFonts w:ascii="Garamond" w:hAnsi="Garamond"/>
          <w:sz w:val="20"/>
          <w:szCs w:val="20"/>
        </w:rPr>
        <w:t xml:space="preserve"> 8(1994):111-122. With P.R. Portney. [A-11]</w:t>
      </w:r>
    </w:p>
    <w:p w14:paraId="668F3D26"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84" w:history="1">
        <w:r w:rsidR="00790A60">
          <w:rPr>
            <w:rStyle w:val="Hyperlink"/>
            <w:rFonts w:ascii="Garamond" w:hAnsi="Garamond"/>
            <w:sz w:val="20"/>
            <w:szCs w:val="20"/>
          </w:rPr>
          <w:t>“</w:t>
        </w:r>
        <w:r w:rsidR="00AE3A71" w:rsidRPr="00091340">
          <w:rPr>
            <w:rStyle w:val="Hyperlink"/>
            <w:rFonts w:ascii="Garamond" w:hAnsi="Garamond"/>
            <w:sz w:val="20"/>
            <w:szCs w:val="20"/>
          </w:rPr>
          <w:t>Comments on 'Lethal Model 2: The Limits to Growth Revisited' by William Nordhaus.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Brookings Papers on Economic Activity</w:t>
      </w:r>
      <w:r w:rsidR="00AE3A71" w:rsidRPr="00091340">
        <w:rPr>
          <w:rFonts w:ascii="Garamond" w:hAnsi="Garamond"/>
          <w:sz w:val="20"/>
          <w:szCs w:val="20"/>
        </w:rPr>
        <w:t>, No. 2, pp. 44-50, 1992. [A-10]</w:t>
      </w:r>
    </w:p>
    <w:p w14:paraId="2029B5C5"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85" w:history="1">
        <w:r w:rsidR="00790A60">
          <w:rPr>
            <w:rStyle w:val="Hyperlink"/>
            <w:rFonts w:ascii="Garamond" w:hAnsi="Garamond"/>
            <w:sz w:val="20"/>
            <w:szCs w:val="20"/>
          </w:rPr>
          <w:t>“</w:t>
        </w:r>
        <w:r w:rsidR="00AE3A71" w:rsidRPr="00091340">
          <w:rPr>
            <w:rStyle w:val="Hyperlink"/>
            <w:rFonts w:ascii="Garamond" w:hAnsi="Garamond"/>
            <w:sz w:val="20"/>
            <w:szCs w:val="20"/>
          </w:rPr>
          <w:t>Pollution Charges for Environmental Protection: A Policy Link Between Energy and Environment.</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Annual Review of Energy and the Environment</w:t>
      </w:r>
      <w:r w:rsidR="00AE3A71" w:rsidRPr="00091340">
        <w:rPr>
          <w:rFonts w:ascii="Garamond" w:hAnsi="Garamond"/>
          <w:sz w:val="20"/>
          <w:szCs w:val="20"/>
        </w:rPr>
        <w:t xml:space="preserve"> 17(1992):187-210. With B.W. Whitehead. [A-9]</w:t>
      </w:r>
    </w:p>
    <w:p w14:paraId="7B2F0DAC"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86" w:history="1">
        <w:r w:rsidR="00790A60">
          <w:rPr>
            <w:rStyle w:val="Hyperlink"/>
            <w:rFonts w:ascii="Garamond" w:hAnsi="Garamond"/>
            <w:sz w:val="20"/>
            <w:szCs w:val="20"/>
          </w:rPr>
          <w:t>“</w:t>
        </w:r>
        <w:r w:rsidR="00AE3A71" w:rsidRPr="00091340">
          <w:rPr>
            <w:rStyle w:val="Hyperlink"/>
            <w:rFonts w:ascii="Garamond" w:hAnsi="Garamond"/>
            <w:sz w:val="20"/>
            <w:szCs w:val="20"/>
          </w:rPr>
          <w:t>Economic Incentives for Environmental Protection: Integrating Theory and Practice.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 xml:space="preserve">American Economic Review </w:t>
      </w:r>
      <w:r w:rsidR="00AE3A71" w:rsidRPr="00091340">
        <w:rPr>
          <w:rFonts w:ascii="Garamond" w:hAnsi="Garamond"/>
          <w:sz w:val="20"/>
          <w:szCs w:val="20"/>
        </w:rPr>
        <w:t>82(1992):464-468. With R.W. Hahn.</w:t>
      </w:r>
      <w:hyperlink r:id="rId87" w:history="1">
        <w:r w:rsidR="00AE3A71" w:rsidRPr="00091340">
          <w:rPr>
            <w:rStyle w:val="Hyperlink"/>
            <w:rFonts w:ascii="Garamond" w:hAnsi="Garamond"/>
            <w:sz w:val="20"/>
            <w:szCs w:val="20"/>
          </w:rPr>
          <w:t xml:space="preserve"> (Copyright Permission)</w:t>
        </w:r>
      </w:hyperlink>
      <w:r w:rsidR="00AE3A71" w:rsidRPr="00091340">
        <w:rPr>
          <w:rFonts w:ascii="Garamond" w:hAnsi="Garamond"/>
          <w:sz w:val="20"/>
          <w:szCs w:val="20"/>
        </w:rPr>
        <w:t xml:space="preserve"> [A-8]</w:t>
      </w:r>
    </w:p>
    <w:p w14:paraId="572C67C9"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88" w:history="1">
        <w:r w:rsidR="00790A60">
          <w:rPr>
            <w:rStyle w:val="Hyperlink"/>
            <w:rFonts w:ascii="Garamond" w:hAnsi="Garamond"/>
            <w:sz w:val="20"/>
            <w:szCs w:val="20"/>
          </w:rPr>
          <w:t>“</w:t>
        </w:r>
        <w:r w:rsidR="00AE3A71" w:rsidRPr="00091340">
          <w:rPr>
            <w:rStyle w:val="Hyperlink"/>
            <w:rFonts w:ascii="Garamond" w:hAnsi="Garamond"/>
            <w:sz w:val="20"/>
            <w:szCs w:val="20"/>
          </w:rPr>
          <w:t>Dealing with Pollution.</w:t>
        </w:r>
        <w:r w:rsidR="00790A60">
          <w:rPr>
            <w:rStyle w:val="Hyperlink"/>
            <w:rFonts w:ascii="Garamond" w:hAnsi="Garamond"/>
            <w:sz w:val="20"/>
            <w:szCs w:val="20"/>
          </w:rPr>
          <w:t>”</w:t>
        </w:r>
      </w:hyperlink>
      <w:r w:rsidR="00AE3A71" w:rsidRPr="00091340">
        <w:rPr>
          <w:rFonts w:ascii="Garamond" w:hAnsi="Garamond"/>
          <w:i/>
          <w:iCs/>
          <w:sz w:val="20"/>
          <w:szCs w:val="20"/>
        </w:rPr>
        <w:t>Environment</w:t>
      </w:r>
      <w:r w:rsidR="00AE3A71" w:rsidRPr="00091340">
        <w:rPr>
          <w:rFonts w:ascii="Garamond" w:hAnsi="Garamond"/>
          <w:sz w:val="20"/>
          <w:szCs w:val="20"/>
        </w:rPr>
        <w:t xml:space="preserve"> 34, number 7(1992), September, pp. 7-11, 29-42. With B.W. Whitehead. Reproduced in </w:t>
      </w:r>
      <w:r w:rsidR="00AE3A71" w:rsidRPr="00091340">
        <w:rPr>
          <w:rFonts w:ascii="Garamond" w:hAnsi="Garamond"/>
          <w:i/>
          <w:iCs/>
          <w:sz w:val="20"/>
          <w:szCs w:val="20"/>
        </w:rPr>
        <w:t>An Environmental Law Anthology</w:t>
      </w:r>
      <w:r w:rsidR="00AE3A71" w:rsidRPr="00091340">
        <w:rPr>
          <w:rFonts w:ascii="Garamond" w:hAnsi="Garamond"/>
          <w:sz w:val="20"/>
          <w:szCs w:val="20"/>
        </w:rPr>
        <w:t>, eds. Robert Fischman, Maxine Lipeles, and Mark Squillace. Cincinnati: Anderson Publishing Company, 1996. [A-7]</w:t>
      </w:r>
    </w:p>
    <w:p w14:paraId="5D965DDD"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89" w:history="1">
        <w:r w:rsidR="00790A60">
          <w:rPr>
            <w:rStyle w:val="Hyperlink"/>
            <w:rFonts w:ascii="Garamond" w:hAnsi="Garamond"/>
            <w:sz w:val="20"/>
            <w:szCs w:val="20"/>
          </w:rPr>
          <w:t>“</w:t>
        </w:r>
        <w:r w:rsidR="00AE3A71" w:rsidRPr="00091340">
          <w:rPr>
            <w:rStyle w:val="Hyperlink"/>
            <w:rFonts w:ascii="Garamond" w:hAnsi="Garamond"/>
            <w:sz w:val="20"/>
            <w:szCs w:val="20"/>
          </w:rPr>
          <w:t>Incentive-Based Environmental Regulation: A New Era From An Old Idea?</w:t>
        </w:r>
        <w:r w:rsidR="00790A60">
          <w:rPr>
            <w:rStyle w:val="Hyperlink"/>
            <w:rFonts w:ascii="Garamond" w:hAnsi="Garamond"/>
            <w:sz w:val="20"/>
            <w:szCs w:val="20"/>
          </w:rPr>
          <w:t>”</w:t>
        </w:r>
        <w:r w:rsidR="00AE3A71" w:rsidRPr="00091340">
          <w:rPr>
            <w:rStyle w:val="Hyperlink"/>
            <w:rFonts w:ascii="Garamond" w:hAnsi="Garamond"/>
            <w:sz w:val="20"/>
            <w:szCs w:val="20"/>
          </w:rPr>
          <w:t xml:space="preserve"> </w:t>
        </w:r>
      </w:hyperlink>
      <w:r w:rsidR="00AE3A71" w:rsidRPr="00091340">
        <w:rPr>
          <w:rFonts w:ascii="Garamond" w:hAnsi="Garamond"/>
          <w:i/>
          <w:iCs/>
          <w:sz w:val="20"/>
          <w:szCs w:val="20"/>
        </w:rPr>
        <w:t>Ecology Law Quarterly</w:t>
      </w:r>
      <w:r w:rsidR="00AE3A71" w:rsidRPr="00091340">
        <w:rPr>
          <w:rFonts w:ascii="Garamond" w:hAnsi="Garamond"/>
          <w:sz w:val="20"/>
          <w:szCs w:val="20"/>
        </w:rPr>
        <w:t xml:space="preserve"> 18(1991):1-42. With R.W. Hahn. [A-6]</w:t>
      </w:r>
    </w:p>
    <w:p w14:paraId="6C9BCAF0"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90" w:history="1">
        <w:r w:rsidR="00790A60">
          <w:rPr>
            <w:rStyle w:val="Hyperlink"/>
            <w:rFonts w:ascii="Garamond" w:hAnsi="Garamond"/>
            <w:sz w:val="20"/>
            <w:szCs w:val="20"/>
          </w:rPr>
          <w:t>“</w:t>
        </w:r>
        <w:r w:rsidR="00AE3A71" w:rsidRPr="00091340">
          <w:rPr>
            <w:rStyle w:val="Hyperlink"/>
            <w:rFonts w:ascii="Garamond" w:hAnsi="Garamond"/>
            <w:sz w:val="20"/>
            <w:szCs w:val="20"/>
          </w:rPr>
          <w:t>Alternative Renewable Resource Strategies: A Simulation of Optimal Use.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Journal of Environmental Economics and Management</w:t>
      </w:r>
      <w:r w:rsidR="00AE3A71" w:rsidRPr="00091340">
        <w:rPr>
          <w:rFonts w:ascii="Garamond" w:hAnsi="Garamond"/>
          <w:sz w:val="20"/>
          <w:szCs w:val="20"/>
        </w:rPr>
        <w:t xml:space="preserve"> 19(1990):143-159. [A-5]</w:t>
      </w:r>
    </w:p>
    <w:p w14:paraId="2FC5495B"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91" w:history="1">
        <w:r w:rsidR="00790A60">
          <w:rPr>
            <w:rStyle w:val="Hyperlink"/>
            <w:rFonts w:ascii="Garamond" w:hAnsi="Garamond"/>
            <w:sz w:val="20"/>
            <w:szCs w:val="20"/>
          </w:rPr>
          <w:t>“</w:t>
        </w:r>
        <w:r w:rsidR="00AE3A71" w:rsidRPr="00091340">
          <w:rPr>
            <w:rStyle w:val="Hyperlink"/>
            <w:rFonts w:ascii="Garamond" w:hAnsi="Garamond"/>
            <w:sz w:val="20"/>
            <w:szCs w:val="20"/>
          </w:rPr>
          <w:t>Unintended Impacts of Public Investments on Private Decisions: The Depletion of Forested Wetlands.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American Economic Review</w:t>
      </w:r>
      <w:r w:rsidR="00AE3A71" w:rsidRPr="00091340">
        <w:rPr>
          <w:rFonts w:ascii="Garamond" w:hAnsi="Garamond"/>
          <w:sz w:val="20"/>
          <w:szCs w:val="20"/>
        </w:rPr>
        <w:t xml:space="preserve"> 80(1990):337-352. With A.B. Jaffe. </w:t>
      </w:r>
      <w:hyperlink r:id="rId92" w:history="1">
        <w:r w:rsidR="00AE3A71" w:rsidRPr="00091340">
          <w:rPr>
            <w:rStyle w:val="Hyperlink"/>
            <w:rFonts w:ascii="Garamond" w:hAnsi="Garamond"/>
            <w:sz w:val="20"/>
            <w:szCs w:val="20"/>
          </w:rPr>
          <w:t>(Copyright Permission)</w:t>
        </w:r>
      </w:hyperlink>
      <w:r w:rsidR="00AE3A71" w:rsidRPr="00091340">
        <w:rPr>
          <w:rFonts w:ascii="Garamond" w:hAnsi="Garamond"/>
          <w:sz w:val="20"/>
          <w:szCs w:val="20"/>
        </w:rPr>
        <w:t xml:space="preserve"> [A-4]</w:t>
      </w:r>
    </w:p>
    <w:p w14:paraId="3E9BFEC0"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93" w:history="1">
        <w:r w:rsidR="00790A60">
          <w:rPr>
            <w:rStyle w:val="Hyperlink"/>
            <w:rFonts w:ascii="Garamond" w:hAnsi="Garamond"/>
            <w:sz w:val="20"/>
            <w:szCs w:val="20"/>
          </w:rPr>
          <w:t>“</w:t>
        </w:r>
        <w:r w:rsidR="00AE3A71" w:rsidRPr="00091340">
          <w:rPr>
            <w:rStyle w:val="Hyperlink"/>
            <w:rFonts w:ascii="Garamond" w:hAnsi="Garamond"/>
            <w:sz w:val="20"/>
            <w:szCs w:val="20"/>
          </w:rPr>
          <w:t>Clean Profits: Using Economic Incentives to Protect the Environment.</w:t>
        </w:r>
        <w:r w:rsidR="00790A60">
          <w:rPr>
            <w:rStyle w:val="Hyperlink"/>
            <w:rFonts w:ascii="Garamond" w:hAnsi="Garamond"/>
            <w:sz w:val="20"/>
            <w:szCs w:val="20"/>
          </w:rPr>
          <w:t>”</w:t>
        </w:r>
      </w:hyperlink>
      <w:r w:rsidR="00AE3A71" w:rsidRPr="00091340">
        <w:rPr>
          <w:rFonts w:ascii="Garamond" w:hAnsi="Garamond"/>
          <w:i/>
          <w:iCs/>
          <w:sz w:val="20"/>
          <w:szCs w:val="20"/>
        </w:rPr>
        <w:t>Policy Review</w:t>
      </w:r>
      <w:r w:rsidR="00AE3A71" w:rsidRPr="00091340">
        <w:rPr>
          <w:rFonts w:ascii="Garamond" w:hAnsi="Garamond"/>
          <w:sz w:val="20"/>
          <w:szCs w:val="20"/>
        </w:rPr>
        <w:t>. Spring 1989, Number 48, pp. 58-63. [A-3]</w:t>
      </w:r>
    </w:p>
    <w:p w14:paraId="0188EBAA"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94" w:history="1">
        <w:r w:rsidR="00790A60">
          <w:rPr>
            <w:rStyle w:val="Hyperlink"/>
            <w:rFonts w:ascii="Garamond" w:hAnsi="Garamond"/>
            <w:sz w:val="20"/>
            <w:szCs w:val="20"/>
          </w:rPr>
          <w:t>“</w:t>
        </w:r>
        <w:r w:rsidR="00AE3A71" w:rsidRPr="00091340">
          <w:rPr>
            <w:rStyle w:val="Hyperlink"/>
            <w:rFonts w:ascii="Garamond" w:hAnsi="Garamond"/>
            <w:sz w:val="20"/>
            <w:szCs w:val="20"/>
          </w:rPr>
          <w:t>Harnessing Market Forces to Protect the Environment.</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Environment</w:t>
      </w:r>
      <w:r w:rsidR="00AE3A71" w:rsidRPr="00091340">
        <w:rPr>
          <w:rFonts w:ascii="Garamond" w:hAnsi="Garamond"/>
          <w:sz w:val="20"/>
          <w:szCs w:val="20"/>
        </w:rPr>
        <w:t xml:space="preserve"> 31(1989), January/February, number 1, pp. 4-7, 28-35. [A-2]</w:t>
      </w:r>
    </w:p>
    <w:p w14:paraId="7CC5790C" w14:textId="77777777" w:rsidR="008A093D" w:rsidRDefault="00000000" w:rsidP="006829BF">
      <w:pPr>
        <w:keepLines/>
        <w:suppressAutoHyphens/>
        <w:spacing w:after="180" w:line="240" w:lineRule="auto"/>
        <w:ind w:left="360" w:hanging="720"/>
        <w:rPr>
          <w:rFonts w:ascii="Garamond" w:hAnsi="Garamond"/>
          <w:b/>
          <w:bCs/>
          <w:i/>
          <w:iCs/>
          <w:sz w:val="20"/>
          <w:szCs w:val="20"/>
        </w:rPr>
      </w:pPr>
      <w:hyperlink r:id="rId95" w:history="1">
        <w:r w:rsidR="00790A60">
          <w:rPr>
            <w:rStyle w:val="Hyperlink"/>
            <w:rFonts w:ascii="Garamond" w:hAnsi="Garamond"/>
            <w:sz w:val="20"/>
            <w:szCs w:val="20"/>
          </w:rPr>
          <w:t>“</w:t>
        </w:r>
        <w:r w:rsidR="00AE3A71" w:rsidRPr="00091340">
          <w:rPr>
            <w:rStyle w:val="Hyperlink"/>
            <w:rFonts w:ascii="Garamond" w:hAnsi="Garamond"/>
            <w:sz w:val="20"/>
            <w:szCs w:val="20"/>
          </w:rPr>
          <w:t>A Model of English Demographic Change: 1573-1873.</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Explorations in Economic History</w:t>
      </w:r>
      <w:r w:rsidR="00AE3A71" w:rsidRPr="00091340">
        <w:rPr>
          <w:rFonts w:ascii="Garamond" w:hAnsi="Garamond"/>
          <w:sz w:val="20"/>
          <w:szCs w:val="20"/>
        </w:rPr>
        <w:t>, volume 25, pp. 98-116, January 1988. [A-1]</w:t>
      </w:r>
    </w:p>
    <w:p w14:paraId="3EC1CC94" w14:textId="77777777" w:rsidR="00FF5896" w:rsidRDefault="00FF5896" w:rsidP="006829BF">
      <w:pPr>
        <w:keepLines/>
        <w:suppressAutoHyphens/>
        <w:spacing w:after="180" w:line="240" w:lineRule="auto"/>
        <w:ind w:left="360" w:hanging="720"/>
        <w:rPr>
          <w:rFonts w:ascii="Garamond" w:hAnsi="Garamond"/>
          <w:b/>
          <w:bCs/>
          <w:i/>
          <w:iCs/>
          <w:sz w:val="20"/>
          <w:szCs w:val="20"/>
        </w:rPr>
      </w:pPr>
    </w:p>
    <w:p w14:paraId="2BD21B84"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b/>
          <w:bCs/>
          <w:i/>
          <w:iCs/>
          <w:sz w:val="20"/>
          <w:szCs w:val="20"/>
        </w:rPr>
        <w:t>Books, Authored and Edited</w:t>
      </w:r>
    </w:p>
    <w:p w14:paraId="367650F3" w14:textId="77777777" w:rsidR="008D289A" w:rsidRPr="008D289A" w:rsidRDefault="008D289A" w:rsidP="006829BF">
      <w:pPr>
        <w:keepLines/>
        <w:suppressAutoHyphens/>
        <w:spacing w:after="180" w:line="240" w:lineRule="auto"/>
        <w:ind w:left="360" w:hanging="720"/>
        <w:rPr>
          <w:rFonts w:ascii="Garamond" w:hAnsi="Garamond"/>
          <w:sz w:val="20"/>
          <w:szCs w:val="20"/>
        </w:rPr>
      </w:pPr>
      <w:r>
        <w:rPr>
          <w:rFonts w:ascii="Garamond" w:hAnsi="Garamond"/>
          <w:i/>
          <w:sz w:val="20"/>
          <w:szCs w:val="20"/>
        </w:rPr>
        <w:t>Economics of the Environment:  Selected Readings</w:t>
      </w:r>
      <w:r w:rsidR="00DD2F30">
        <w:rPr>
          <w:rFonts w:ascii="Garamond" w:hAnsi="Garamond"/>
          <w:i/>
          <w:sz w:val="20"/>
          <w:szCs w:val="20"/>
        </w:rPr>
        <w:t>, Seventh Edition</w:t>
      </w:r>
      <w:r>
        <w:rPr>
          <w:rFonts w:ascii="Garamond" w:hAnsi="Garamond"/>
          <w:i/>
          <w:sz w:val="20"/>
          <w:szCs w:val="20"/>
        </w:rPr>
        <w:t>.</w:t>
      </w:r>
      <w:r>
        <w:rPr>
          <w:rFonts w:ascii="Garamond" w:hAnsi="Garamond"/>
          <w:sz w:val="20"/>
          <w:szCs w:val="20"/>
        </w:rPr>
        <w:t xml:space="preserve">  Cheltenham, United Kingdom, Northampton, Massachusetts:  Edward Elgar Publishing, 2019.  [B-12]</w:t>
      </w:r>
    </w:p>
    <w:p w14:paraId="740C4461" w14:textId="77777777" w:rsidR="0058509D" w:rsidRPr="0058509D" w:rsidRDefault="0058509D" w:rsidP="006829BF">
      <w:pPr>
        <w:keepLines/>
        <w:suppressAutoHyphens/>
        <w:spacing w:after="180" w:line="240" w:lineRule="auto"/>
        <w:ind w:left="360" w:hanging="720"/>
        <w:rPr>
          <w:rFonts w:ascii="Garamond" w:hAnsi="Garamond"/>
          <w:sz w:val="20"/>
          <w:szCs w:val="20"/>
        </w:rPr>
      </w:pPr>
      <w:r>
        <w:rPr>
          <w:rFonts w:ascii="Garamond" w:hAnsi="Garamond"/>
          <w:i/>
          <w:sz w:val="20"/>
          <w:szCs w:val="20"/>
        </w:rPr>
        <w:t>The Welfare Economics of Alternative Renewable Resource Strategies.</w:t>
      </w:r>
      <w:r>
        <w:rPr>
          <w:rFonts w:ascii="Garamond" w:hAnsi="Garamond"/>
          <w:sz w:val="20"/>
          <w:szCs w:val="20"/>
        </w:rPr>
        <w:t xml:space="preserve">  New York:  Routledge, 2018.</w:t>
      </w:r>
      <w:r w:rsidR="00973E13">
        <w:rPr>
          <w:rFonts w:ascii="Garamond" w:hAnsi="Garamond"/>
          <w:sz w:val="20"/>
          <w:szCs w:val="20"/>
        </w:rPr>
        <w:t xml:space="preserve">  [B-11]</w:t>
      </w:r>
    </w:p>
    <w:p w14:paraId="15A82FBB"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96" w:history="1">
        <w:r w:rsidR="00AE3A71" w:rsidRPr="00091340">
          <w:rPr>
            <w:rStyle w:val="Hyperlink"/>
            <w:rFonts w:ascii="Garamond" w:hAnsi="Garamond"/>
            <w:i/>
            <w:iCs/>
            <w:sz w:val="20"/>
            <w:szCs w:val="20"/>
          </w:rPr>
          <w:t>Economics of Climate Change and Environmental Policy:  Selected Papers of Robert N. Stavins, 2000-2011.</w:t>
        </w:r>
      </w:hyperlink>
      <w:r w:rsidR="00AE3A71" w:rsidRPr="00091340">
        <w:rPr>
          <w:rFonts w:ascii="Garamond" w:hAnsi="Garamond"/>
          <w:i/>
          <w:iCs/>
          <w:sz w:val="20"/>
          <w:szCs w:val="20"/>
        </w:rPr>
        <w:t xml:space="preserve">  Northampton, Massachusetts:  Edward Elgar Publishing, Inc., 2013.</w:t>
      </w:r>
      <w:r w:rsidR="00AE3A71" w:rsidRPr="00091340">
        <w:rPr>
          <w:rFonts w:ascii="Garamond" w:hAnsi="Garamond"/>
          <w:iCs/>
          <w:sz w:val="20"/>
          <w:szCs w:val="20"/>
        </w:rPr>
        <w:t xml:space="preserve"> [B-10]</w:t>
      </w:r>
    </w:p>
    <w:p w14:paraId="703BE163"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97" w:history="1">
        <w:r w:rsidR="00AE3A71" w:rsidRPr="00091340">
          <w:rPr>
            <w:rStyle w:val="Hyperlink"/>
            <w:rFonts w:ascii="Garamond" w:hAnsi="Garamond"/>
            <w:i/>
            <w:iCs/>
            <w:sz w:val="20"/>
            <w:szCs w:val="20"/>
          </w:rPr>
          <w:t>Economics of the Environment: Selected Readings</w:t>
        </w:r>
      </w:hyperlink>
      <w:r w:rsidR="00AE3A71" w:rsidRPr="00091340">
        <w:rPr>
          <w:rFonts w:ascii="Garamond" w:hAnsi="Garamond"/>
          <w:sz w:val="20"/>
          <w:szCs w:val="20"/>
        </w:rPr>
        <w:t>.  Fourth, Fifth, and Sixth Editions. New York: W. W. Norton &amp; Company, 2000, 2005, 2012. [B-9]</w:t>
      </w:r>
    </w:p>
    <w:p w14:paraId="4442859B"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98" w:history="1">
        <w:r w:rsidR="00AE3A71" w:rsidRPr="00091340">
          <w:rPr>
            <w:rStyle w:val="Hyperlink"/>
            <w:rFonts w:ascii="Garamond" w:hAnsi="Garamond"/>
            <w:i/>
            <w:iCs/>
            <w:sz w:val="20"/>
            <w:szCs w:val="20"/>
          </w:rPr>
          <w:t>Post-Kyoto International Climate Policy:  Implementing Architectures for Agreement.</w:t>
        </w:r>
      </w:hyperlink>
      <w:r w:rsidR="00AE3A71" w:rsidRPr="00091340">
        <w:rPr>
          <w:rFonts w:ascii="Garamond" w:hAnsi="Garamond"/>
          <w:i/>
          <w:iCs/>
          <w:sz w:val="20"/>
          <w:szCs w:val="20"/>
        </w:rPr>
        <w:t xml:space="preserve">  New York:  Cambridge University Press, 2010.  With J.E. Aldy.</w:t>
      </w:r>
      <w:r w:rsidR="00AE3A71" w:rsidRPr="00091340">
        <w:rPr>
          <w:rFonts w:ascii="Garamond" w:hAnsi="Garamond"/>
          <w:iCs/>
          <w:sz w:val="20"/>
          <w:szCs w:val="20"/>
        </w:rPr>
        <w:t xml:space="preserve"> [B-8]</w:t>
      </w:r>
    </w:p>
    <w:p w14:paraId="470C61DA"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99" w:history="1">
        <w:r w:rsidR="00AE3A71" w:rsidRPr="00091340">
          <w:rPr>
            <w:rStyle w:val="Hyperlink"/>
            <w:rFonts w:ascii="Garamond" w:hAnsi="Garamond"/>
            <w:i/>
            <w:iCs/>
            <w:sz w:val="20"/>
            <w:szCs w:val="20"/>
          </w:rPr>
          <w:t>Post-Kyoto International Climate Policy:  Summary for Policymakers.</w:t>
        </w:r>
      </w:hyperlink>
      <w:r w:rsidR="00AE3A71" w:rsidRPr="00091340">
        <w:rPr>
          <w:rFonts w:ascii="Garamond" w:hAnsi="Garamond"/>
          <w:i/>
          <w:iCs/>
          <w:sz w:val="20"/>
          <w:szCs w:val="20"/>
        </w:rPr>
        <w:t xml:space="preserve">  New York:  Cambridge University Press, 2009.  With J.E. Aldy. </w:t>
      </w:r>
      <w:r w:rsidR="00AE3A71" w:rsidRPr="00091340">
        <w:rPr>
          <w:rFonts w:ascii="Garamond" w:hAnsi="Garamond"/>
          <w:iCs/>
          <w:sz w:val="20"/>
          <w:szCs w:val="20"/>
        </w:rPr>
        <w:t>[B-7]</w:t>
      </w:r>
    </w:p>
    <w:p w14:paraId="4112BA2B"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00" w:history="1">
        <w:r w:rsidR="00AE3A71" w:rsidRPr="00091340">
          <w:rPr>
            <w:rStyle w:val="Hyperlink"/>
            <w:rFonts w:ascii="Garamond" w:hAnsi="Garamond"/>
            <w:i/>
            <w:iCs/>
            <w:sz w:val="20"/>
            <w:szCs w:val="20"/>
          </w:rPr>
          <w:t>Architectures for Agreement: Addressing Global Climate Change in the Post-Kyoto World.</w:t>
        </w:r>
      </w:hyperlink>
      <w:r w:rsidR="00AE3A71" w:rsidRPr="00091340">
        <w:rPr>
          <w:rFonts w:ascii="Garamond" w:hAnsi="Garamond"/>
          <w:i/>
          <w:iCs/>
          <w:sz w:val="20"/>
          <w:szCs w:val="20"/>
        </w:rPr>
        <w:t xml:space="preserve">  New York: Cambridge University Press, 2007.  With J.E. Aldy</w:t>
      </w:r>
      <w:r w:rsidR="00AE3A71" w:rsidRPr="00091340">
        <w:rPr>
          <w:rFonts w:ascii="Garamond" w:hAnsi="Garamond"/>
          <w:iCs/>
          <w:sz w:val="20"/>
          <w:szCs w:val="20"/>
        </w:rPr>
        <w:t>. [B-6]</w:t>
      </w:r>
    </w:p>
    <w:p w14:paraId="067CD286"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01" w:history="1">
        <w:r w:rsidR="00AE3A71" w:rsidRPr="00091340">
          <w:rPr>
            <w:rStyle w:val="Hyperlink"/>
            <w:rFonts w:ascii="Garamond" w:hAnsi="Garamond"/>
            <w:i/>
            <w:iCs/>
            <w:sz w:val="20"/>
            <w:szCs w:val="20"/>
          </w:rPr>
          <w:t>Environmental Protection and the Social Responsibility of Firms: Perspectives from Law, Economics, and Business</w:t>
        </w:r>
      </w:hyperlink>
      <w:r w:rsidR="00AE3A71" w:rsidRPr="00091340">
        <w:rPr>
          <w:rFonts w:ascii="Garamond" w:hAnsi="Garamond"/>
          <w:sz w:val="20"/>
          <w:szCs w:val="20"/>
        </w:rPr>
        <w:t>. Washington, D.C.: Resources for the Future Press, 2005. Edited with B. Hay and R. Vietor. [B-5]</w:t>
      </w:r>
    </w:p>
    <w:p w14:paraId="7DA51C6B"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02" w:history="1">
        <w:r w:rsidR="00AE3A71" w:rsidRPr="00091340">
          <w:rPr>
            <w:rStyle w:val="Hyperlink"/>
            <w:rFonts w:ascii="Garamond" w:hAnsi="Garamond"/>
            <w:i/>
            <w:iCs/>
            <w:sz w:val="20"/>
            <w:szCs w:val="20"/>
          </w:rPr>
          <w:t>The Political Economy of Environmental Regulation</w:t>
        </w:r>
      </w:hyperlink>
      <w:r w:rsidR="00AE3A71" w:rsidRPr="00091340">
        <w:rPr>
          <w:rFonts w:ascii="Garamond" w:hAnsi="Garamond"/>
          <w:i/>
          <w:iCs/>
          <w:sz w:val="20"/>
          <w:szCs w:val="20"/>
        </w:rPr>
        <w:t>.</w:t>
      </w:r>
      <w:r w:rsidR="00AE3A71" w:rsidRPr="00091340">
        <w:rPr>
          <w:rFonts w:ascii="Garamond" w:hAnsi="Garamond"/>
          <w:sz w:val="20"/>
          <w:szCs w:val="20"/>
        </w:rPr>
        <w:t xml:space="preserve"> Northampton, Massachusetts: Edward Elgar Publishing, Inc., 2004. [B-4]</w:t>
      </w:r>
    </w:p>
    <w:p w14:paraId="4240287C"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03" w:history="1">
        <w:r w:rsidR="00AE3A71" w:rsidRPr="00091340">
          <w:rPr>
            <w:rStyle w:val="Hyperlink"/>
            <w:rFonts w:ascii="Garamond" w:hAnsi="Garamond"/>
            <w:i/>
            <w:iCs/>
            <w:sz w:val="20"/>
            <w:szCs w:val="20"/>
          </w:rPr>
          <w:t>Environmental Economics and Public Policy: Selected Papers of Robert N. Stavins, 1988-1999</w:t>
        </w:r>
      </w:hyperlink>
      <w:r w:rsidR="00AE3A71" w:rsidRPr="00091340">
        <w:rPr>
          <w:rFonts w:ascii="Garamond" w:hAnsi="Garamond"/>
          <w:i/>
          <w:iCs/>
          <w:sz w:val="20"/>
          <w:szCs w:val="20"/>
        </w:rPr>
        <w:t xml:space="preserve">. </w:t>
      </w:r>
      <w:r w:rsidR="00AE3A71" w:rsidRPr="00091340">
        <w:rPr>
          <w:rFonts w:ascii="Garamond" w:hAnsi="Garamond"/>
          <w:sz w:val="20"/>
          <w:szCs w:val="20"/>
        </w:rPr>
        <w:t>Northampton, Massachusetts: Edward Elgar Publishing, Inc., 2001. [B-3]</w:t>
      </w:r>
    </w:p>
    <w:p w14:paraId="325E0161"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04" w:history="1">
        <w:r w:rsidR="00AE3A71" w:rsidRPr="00091340">
          <w:rPr>
            <w:rStyle w:val="Hyperlink"/>
            <w:rFonts w:ascii="Garamond" w:hAnsi="Garamond"/>
            <w:i/>
            <w:iCs/>
            <w:sz w:val="20"/>
            <w:szCs w:val="20"/>
          </w:rPr>
          <w:t>Public Policies for Environmental Protection</w:t>
        </w:r>
      </w:hyperlink>
      <w:r w:rsidR="00AE3A71" w:rsidRPr="00091340">
        <w:rPr>
          <w:rFonts w:ascii="Garamond" w:hAnsi="Garamond"/>
          <w:i/>
          <w:iCs/>
          <w:sz w:val="20"/>
          <w:szCs w:val="20"/>
        </w:rPr>
        <w:t xml:space="preserve">. </w:t>
      </w:r>
      <w:r w:rsidR="00AE3A71" w:rsidRPr="00091340">
        <w:rPr>
          <w:rFonts w:ascii="Garamond" w:hAnsi="Garamond"/>
          <w:sz w:val="20"/>
          <w:szCs w:val="20"/>
        </w:rPr>
        <w:t>Washington, D.C.: Resources for the Future, 2000. Edited with P.R. Portney. [B-2]</w:t>
      </w:r>
    </w:p>
    <w:p w14:paraId="5B67A208"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05" w:history="1">
        <w:r w:rsidR="00AE3A71" w:rsidRPr="00091340">
          <w:rPr>
            <w:rStyle w:val="Hyperlink"/>
            <w:rFonts w:ascii="Garamond" w:hAnsi="Garamond"/>
            <w:i/>
            <w:iCs/>
            <w:sz w:val="20"/>
            <w:szCs w:val="20"/>
          </w:rPr>
          <w:t>The Welfare Economics of Alternative Renewable Resource Strategies: Forested Wetlands and Agricultural Production</w:t>
        </w:r>
      </w:hyperlink>
      <w:r w:rsidR="00AE3A71" w:rsidRPr="00091340">
        <w:rPr>
          <w:rFonts w:ascii="Garamond" w:hAnsi="Garamond"/>
          <w:i/>
          <w:iCs/>
          <w:sz w:val="20"/>
          <w:szCs w:val="20"/>
        </w:rPr>
        <w:t xml:space="preserve">. </w:t>
      </w:r>
      <w:r w:rsidR="00AE3A71" w:rsidRPr="00091340">
        <w:rPr>
          <w:rFonts w:ascii="Garamond" w:hAnsi="Garamond"/>
          <w:sz w:val="20"/>
          <w:szCs w:val="20"/>
        </w:rPr>
        <w:t>New York: Garland Publishing, Inc., 1990. [B-1]</w:t>
      </w:r>
    </w:p>
    <w:p w14:paraId="31BFE4CC" w14:textId="77777777" w:rsidR="008A093D" w:rsidRDefault="008A093D" w:rsidP="006829BF">
      <w:pPr>
        <w:keepLines/>
        <w:suppressAutoHyphens/>
        <w:spacing w:after="180" w:line="240" w:lineRule="auto"/>
        <w:ind w:left="360" w:hanging="720"/>
        <w:rPr>
          <w:rFonts w:ascii="Garamond" w:hAnsi="Garamond"/>
          <w:b/>
          <w:bCs/>
          <w:i/>
          <w:iCs/>
          <w:sz w:val="20"/>
          <w:szCs w:val="20"/>
        </w:rPr>
      </w:pPr>
    </w:p>
    <w:p w14:paraId="29B9426C" w14:textId="77777777" w:rsidR="00AE3A71" w:rsidRPr="00091340" w:rsidRDefault="00AE3A71" w:rsidP="00AF38B9">
      <w:pPr>
        <w:keepNext/>
        <w:keepLines/>
        <w:suppressAutoHyphens/>
        <w:spacing w:after="180" w:line="240" w:lineRule="auto"/>
        <w:ind w:left="360" w:hanging="720"/>
        <w:rPr>
          <w:rFonts w:ascii="Garamond" w:hAnsi="Garamond"/>
          <w:sz w:val="20"/>
          <w:szCs w:val="20"/>
        </w:rPr>
      </w:pPr>
      <w:r w:rsidRPr="00091340">
        <w:rPr>
          <w:rFonts w:ascii="Garamond" w:hAnsi="Garamond"/>
          <w:b/>
          <w:bCs/>
          <w:i/>
          <w:iCs/>
          <w:sz w:val="20"/>
          <w:szCs w:val="20"/>
        </w:rPr>
        <w:t>Chapters in Books</w:t>
      </w:r>
    </w:p>
    <w:p w14:paraId="5317182B" w14:textId="2C1CBAF6" w:rsidR="00F374CE" w:rsidRDefault="00411F74" w:rsidP="008A1407">
      <w:pPr>
        <w:keepLines/>
        <w:suppressAutoHyphens/>
        <w:spacing w:after="180" w:line="240" w:lineRule="auto"/>
        <w:ind w:left="360" w:hanging="720"/>
        <w:rPr>
          <w:rFonts w:ascii="Garamond" w:hAnsi="Garamond"/>
          <w:sz w:val="20"/>
          <w:szCs w:val="20"/>
        </w:rPr>
      </w:pPr>
      <w:r>
        <w:rPr>
          <w:rFonts w:ascii="Garamond" w:hAnsi="Garamond"/>
          <w:sz w:val="20"/>
          <w:szCs w:val="20"/>
        </w:rPr>
        <w:t>“</w:t>
      </w:r>
      <w:r w:rsidRPr="00411F74">
        <w:rPr>
          <w:rFonts w:ascii="Garamond" w:hAnsi="Garamond"/>
          <w:sz w:val="20"/>
          <w:szCs w:val="20"/>
        </w:rPr>
        <w:t>Martin L. Weitzman</w:t>
      </w:r>
      <w:r>
        <w:rPr>
          <w:rFonts w:ascii="Garamond" w:hAnsi="Garamond"/>
          <w:sz w:val="20"/>
          <w:szCs w:val="20"/>
        </w:rPr>
        <w:t xml:space="preserve">.”  </w:t>
      </w:r>
      <w:r w:rsidRPr="00411F74">
        <w:rPr>
          <w:rFonts w:ascii="Garamond" w:hAnsi="Garamond"/>
          <w:i/>
          <w:iCs/>
          <w:sz w:val="20"/>
          <w:szCs w:val="20"/>
        </w:rPr>
        <w:t>The Palgrave Companion to Harvard Economics</w:t>
      </w:r>
      <w:r>
        <w:rPr>
          <w:rFonts w:ascii="Garamond" w:hAnsi="Garamond"/>
          <w:sz w:val="20"/>
          <w:szCs w:val="20"/>
        </w:rPr>
        <w:t>, ed. Robert A. Cord</w:t>
      </w:r>
      <w:r w:rsidR="008A1407">
        <w:rPr>
          <w:rFonts w:ascii="Garamond" w:hAnsi="Garamond"/>
          <w:sz w:val="20"/>
          <w:szCs w:val="20"/>
        </w:rPr>
        <w:t>, pp. 713-729</w:t>
      </w:r>
      <w:r w:rsidRPr="00411F74">
        <w:rPr>
          <w:rFonts w:ascii="Garamond" w:hAnsi="Garamond"/>
          <w:sz w:val="20"/>
          <w:szCs w:val="20"/>
        </w:rPr>
        <w:t xml:space="preserve">. </w:t>
      </w:r>
      <w:r>
        <w:rPr>
          <w:rFonts w:ascii="Garamond" w:hAnsi="Garamond"/>
          <w:sz w:val="20"/>
          <w:szCs w:val="20"/>
        </w:rPr>
        <w:t xml:space="preserve"> </w:t>
      </w:r>
      <w:r w:rsidR="008A1407" w:rsidRPr="008A1407">
        <w:rPr>
          <w:rFonts w:ascii="Garamond" w:hAnsi="Garamond"/>
          <w:sz w:val="20"/>
          <w:szCs w:val="20"/>
        </w:rPr>
        <w:t>Heidelberg</w:t>
      </w:r>
      <w:r w:rsidR="008A1407">
        <w:rPr>
          <w:rFonts w:ascii="Garamond" w:hAnsi="Garamond"/>
          <w:sz w:val="20"/>
          <w:szCs w:val="20"/>
        </w:rPr>
        <w:t xml:space="preserve">, </w:t>
      </w:r>
      <w:r w:rsidR="008A1407" w:rsidRPr="008A1407">
        <w:rPr>
          <w:rFonts w:ascii="Garamond" w:hAnsi="Garamond"/>
          <w:sz w:val="20"/>
          <w:szCs w:val="20"/>
        </w:rPr>
        <w:t>Germany</w:t>
      </w:r>
      <w:r w:rsidR="008A1407">
        <w:rPr>
          <w:rFonts w:ascii="Garamond" w:hAnsi="Garamond"/>
          <w:sz w:val="20"/>
          <w:szCs w:val="20"/>
        </w:rPr>
        <w:t xml:space="preserve">:  </w:t>
      </w:r>
      <w:r w:rsidRPr="00411F74">
        <w:rPr>
          <w:rFonts w:ascii="Garamond" w:hAnsi="Garamond"/>
          <w:sz w:val="20"/>
          <w:szCs w:val="20"/>
        </w:rPr>
        <w:t xml:space="preserve">Palgrave Macmillan, </w:t>
      </w:r>
      <w:r>
        <w:rPr>
          <w:rFonts w:ascii="Garamond" w:hAnsi="Garamond"/>
          <w:sz w:val="20"/>
          <w:szCs w:val="20"/>
        </w:rPr>
        <w:t>2024.</w:t>
      </w:r>
      <w:r w:rsidR="008A1407">
        <w:rPr>
          <w:rFonts w:ascii="Garamond" w:hAnsi="Garamond"/>
          <w:sz w:val="20"/>
          <w:szCs w:val="20"/>
        </w:rPr>
        <w:t xml:space="preserve">  With G. Wagner.  [C-</w:t>
      </w:r>
      <w:r w:rsidR="001C243F">
        <w:rPr>
          <w:rFonts w:ascii="Garamond" w:hAnsi="Garamond"/>
          <w:sz w:val="20"/>
          <w:szCs w:val="20"/>
        </w:rPr>
        <w:t>40</w:t>
      </w:r>
      <w:r w:rsidR="008A1407">
        <w:rPr>
          <w:rFonts w:ascii="Garamond" w:hAnsi="Garamond"/>
          <w:sz w:val="20"/>
          <w:szCs w:val="20"/>
        </w:rPr>
        <w:t>]</w:t>
      </w:r>
    </w:p>
    <w:p w14:paraId="7643E67E" w14:textId="17F00C92" w:rsidR="001C243F" w:rsidRDefault="001C243F" w:rsidP="001C243F">
      <w:pPr>
        <w:keepLines/>
        <w:suppressAutoHyphens/>
        <w:spacing w:after="180" w:line="240" w:lineRule="auto"/>
        <w:ind w:left="360" w:hanging="720"/>
        <w:rPr>
          <w:rFonts w:ascii="Garamond" w:hAnsi="Garamond"/>
          <w:sz w:val="20"/>
          <w:szCs w:val="20"/>
        </w:rPr>
      </w:pPr>
      <w:r>
        <w:rPr>
          <w:rFonts w:ascii="Garamond" w:hAnsi="Garamond"/>
          <w:sz w:val="20"/>
          <w:szCs w:val="20"/>
        </w:rPr>
        <w:t xml:space="preserve">“Robert N. Stavins.”  </w:t>
      </w:r>
      <w:r w:rsidRPr="00411F74">
        <w:rPr>
          <w:rFonts w:ascii="Garamond" w:hAnsi="Garamond"/>
          <w:i/>
          <w:iCs/>
          <w:sz w:val="20"/>
          <w:szCs w:val="20"/>
        </w:rPr>
        <w:t>The Palgrave Companion to Harvard Economics</w:t>
      </w:r>
      <w:r>
        <w:rPr>
          <w:rFonts w:ascii="Garamond" w:hAnsi="Garamond"/>
          <w:sz w:val="20"/>
          <w:szCs w:val="20"/>
        </w:rPr>
        <w:t>, ed. Robert A. Cord, pp. 919-942</w:t>
      </w:r>
      <w:r w:rsidRPr="00411F74">
        <w:rPr>
          <w:rFonts w:ascii="Garamond" w:hAnsi="Garamond"/>
          <w:sz w:val="20"/>
          <w:szCs w:val="20"/>
        </w:rPr>
        <w:t xml:space="preserve">. </w:t>
      </w:r>
      <w:r>
        <w:rPr>
          <w:rFonts w:ascii="Garamond" w:hAnsi="Garamond"/>
          <w:sz w:val="20"/>
          <w:szCs w:val="20"/>
        </w:rPr>
        <w:t xml:space="preserve"> </w:t>
      </w:r>
      <w:r w:rsidRPr="008A1407">
        <w:rPr>
          <w:rFonts w:ascii="Garamond" w:hAnsi="Garamond"/>
          <w:sz w:val="20"/>
          <w:szCs w:val="20"/>
        </w:rPr>
        <w:t>Heidelberg</w:t>
      </w:r>
      <w:r>
        <w:rPr>
          <w:rFonts w:ascii="Garamond" w:hAnsi="Garamond"/>
          <w:sz w:val="20"/>
          <w:szCs w:val="20"/>
        </w:rPr>
        <w:t xml:space="preserve">, </w:t>
      </w:r>
      <w:r w:rsidRPr="008A1407">
        <w:rPr>
          <w:rFonts w:ascii="Garamond" w:hAnsi="Garamond"/>
          <w:sz w:val="20"/>
          <w:szCs w:val="20"/>
        </w:rPr>
        <w:t>Germany</w:t>
      </w:r>
      <w:r>
        <w:rPr>
          <w:rFonts w:ascii="Garamond" w:hAnsi="Garamond"/>
          <w:sz w:val="20"/>
          <w:szCs w:val="20"/>
        </w:rPr>
        <w:t xml:space="preserve">:  </w:t>
      </w:r>
      <w:r w:rsidRPr="00411F74">
        <w:rPr>
          <w:rFonts w:ascii="Garamond" w:hAnsi="Garamond"/>
          <w:sz w:val="20"/>
          <w:szCs w:val="20"/>
        </w:rPr>
        <w:t xml:space="preserve">Palgrave Macmillan, </w:t>
      </w:r>
      <w:r>
        <w:rPr>
          <w:rFonts w:ascii="Garamond" w:hAnsi="Garamond"/>
          <w:sz w:val="20"/>
          <w:szCs w:val="20"/>
        </w:rPr>
        <w:t xml:space="preserve">2024.  By Lori </w:t>
      </w:r>
      <w:r w:rsidR="003C6EF7">
        <w:rPr>
          <w:rFonts w:ascii="Garamond" w:hAnsi="Garamond"/>
          <w:sz w:val="20"/>
          <w:szCs w:val="20"/>
        </w:rPr>
        <w:t xml:space="preserve">S. </w:t>
      </w:r>
      <w:r>
        <w:rPr>
          <w:rFonts w:ascii="Garamond" w:hAnsi="Garamond"/>
          <w:sz w:val="20"/>
          <w:szCs w:val="20"/>
        </w:rPr>
        <w:t>Bennear.  [C-39]</w:t>
      </w:r>
    </w:p>
    <w:p w14:paraId="7B38CCDC" w14:textId="5E3FDD3B" w:rsidR="00001566" w:rsidRPr="00091340" w:rsidRDefault="00000000" w:rsidP="00001566">
      <w:pPr>
        <w:keepLines/>
        <w:suppressAutoHyphens/>
        <w:spacing w:after="180" w:line="240" w:lineRule="auto"/>
        <w:ind w:left="360" w:hanging="720"/>
        <w:rPr>
          <w:rFonts w:ascii="Garamond" w:hAnsi="Garamond"/>
          <w:sz w:val="20"/>
          <w:szCs w:val="20"/>
        </w:rPr>
      </w:pPr>
      <w:hyperlink r:id="rId106" w:history="1">
        <w:r w:rsidR="00001566">
          <w:rPr>
            <w:rStyle w:val="Hyperlink"/>
            <w:rFonts w:ascii="Garamond" w:hAnsi="Garamond"/>
            <w:sz w:val="20"/>
            <w:szCs w:val="20"/>
          </w:rPr>
          <w:t>“</w:t>
        </w:r>
        <w:r w:rsidR="00001566" w:rsidRPr="00091340">
          <w:rPr>
            <w:rStyle w:val="Hyperlink"/>
            <w:rFonts w:ascii="Garamond" w:hAnsi="Garamond"/>
            <w:sz w:val="20"/>
            <w:szCs w:val="20"/>
          </w:rPr>
          <w:t>Summary for Policymakers</w:t>
        </w:r>
        <w:r w:rsidR="00001566">
          <w:rPr>
            <w:rStyle w:val="Hyperlink"/>
            <w:rFonts w:ascii="Garamond" w:hAnsi="Garamond"/>
            <w:sz w:val="20"/>
            <w:szCs w:val="20"/>
          </w:rPr>
          <w:t>, Synthesis Report</w:t>
        </w:r>
        <w:r w:rsidR="00001566" w:rsidRPr="00091340">
          <w:rPr>
            <w:rStyle w:val="Hyperlink"/>
            <w:rFonts w:ascii="Garamond" w:hAnsi="Garamond"/>
            <w:sz w:val="20"/>
            <w:szCs w:val="20"/>
          </w:rPr>
          <w:t>.</w:t>
        </w:r>
        <w:r w:rsidR="00001566">
          <w:rPr>
            <w:rStyle w:val="Hyperlink"/>
            <w:rFonts w:ascii="Garamond" w:hAnsi="Garamond"/>
            <w:sz w:val="20"/>
            <w:szCs w:val="20"/>
          </w:rPr>
          <w:t>”</w:t>
        </w:r>
      </w:hyperlink>
      <w:r w:rsidR="00001566" w:rsidRPr="00091340">
        <w:rPr>
          <w:rFonts w:ascii="Garamond" w:hAnsi="Garamond"/>
          <w:sz w:val="20"/>
          <w:szCs w:val="20"/>
        </w:rPr>
        <w:t xml:space="preserve">  </w:t>
      </w:r>
      <w:r w:rsidR="00001566" w:rsidRPr="00091340">
        <w:rPr>
          <w:rFonts w:ascii="Garamond" w:hAnsi="Garamond"/>
          <w:i/>
          <w:iCs/>
          <w:sz w:val="20"/>
          <w:szCs w:val="20"/>
        </w:rPr>
        <w:t>Climate Change 20</w:t>
      </w:r>
      <w:r w:rsidR="00001566">
        <w:rPr>
          <w:rFonts w:ascii="Garamond" w:hAnsi="Garamond"/>
          <w:i/>
          <w:iCs/>
          <w:sz w:val="20"/>
          <w:szCs w:val="20"/>
        </w:rPr>
        <w:t>23</w:t>
      </w:r>
      <w:r w:rsidR="00001566" w:rsidRPr="00091340">
        <w:rPr>
          <w:rFonts w:ascii="Garamond" w:hAnsi="Garamond"/>
          <w:i/>
          <w:iCs/>
          <w:sz w:val="20"/>
          <w:szCs w:val="20"/>
        </w:rPr>
        <w:t xml:space="preserve">:  </w:t>
      </w:r>
      <w:r w:rsidR="00001566">
        <w:rPr>
          <w:rFonts w:ascii="Garamond" w:hAnsi="Garamond"/>
          <w:i/>
          <w:iCs/>
          <w:sz w:val="20"/>
          <w:szCs w:val="20"/>
        </w:rPr>
        <w:t>Contributions of Work Groups I, II, and III</w:t>
      </w:r>
      <w:r w:rsidR="00001566" w:rsidRPr="00091340">
        <w:rPr>
          <w:rFonts w:ascii="Garamond" w:hAnsi="Garamond"/>
          <w:sz w:val="20"/>
          <w:szCs w:val="20"/>
        </w:rPr>
        <w:t xml:space="preserve">, Intergovernmental Panel on Climate Change, </w:t>
      </w:r>
      <w:r w:rsidR="00001566">
        <w:rPr>
          <w:rFonts w:ascii="Garamond" w:hAnsi="Garamond"/>
          <w:sz w:val="20"/>
          <w:szCs w:val="20"/>
        </w:rPr>
        <w:t xml:space="preserve">Sixth </w:t>
      </w:r>
      <w:r w:rsidR="00001566" w:rsidRPr="00091340">
        <w:rPr>
          <w:rFonts w:ascii="Garamond" w:hAnsi="Garamond"/>
          <w:sz w:val="20"/>
          <w:szCs w:val="20"/>
        </w:rPr>
        <w:t>Assessment Report</w:t>
      </w:r>
      <w:r w:rsidR="00001566">
        <w:rPr>
          <w:rFonts w:ascii="Garamond" w:hAnsi="Garamond"/>
          <w:sz w:val="20"/>
          <w:szCs w:val="20"/>
        </w:rPr>
        <w:t xml:space="preserve">.  </w:t>
      </w:r>
      <w:r w:rsidR="00001566" w:rsidRPr="00091340">
        <w:rPr>
          <w:rFonts w:ascii="Garamond" w:hAnsi="Garamond"/>
          <w:sz w:val="20"/>
          <w:szCs w:val="20"/>
        </w:rPr>
        <w:t>Cambridge, England: Cambridge University Press, 20</w:t>
      </w:r>
      <w:r w:rsidR="00136E16">
        <w:rPr>
          <w:rFonts w:ascii="Garamond" w:hAnsi="Garamond"/>
          <w:sz w:val="20"/>
          <w:szCs w:val="20"/>
        </w:rPr>
        <w:t>23</w:t>
      </w:r>
      <w:r w:rsidR="00001566" w:rsidRPr="00091340">
        <w:rPr>
          <w:rFonts w:ascii="Garamond" w:hAnsi="Garamond"/>
          <w:sz w:val="20"/>
          <w:szCs w:val="20"/>
        </w:rPr>
        <w:t xml:space="preserve">.  With Coordinating Lead Authors </w:t>
      </w:r>
      <w:r w:rsidR="00136E16">
        <w:rPr>
          <w:rFonts w:ascii="Garamond" w:hAnsi="Garamond"/>
          <w:sz w:val="20"/>
          <w:szCs w:val="20"/>
        </w:rPr>
        <w:t xml:space="preserve">and </w:t>
      </w:r>
      <w:r w:rsidR="00001566" w:rsidRPr="00091340">
        <w:rPr>
          <w:rFonts w:ascii="Garamond" w:hAnsi="Garamond"/>
          <w:sz w:val="20"/>
          <w:szCs w:val="20"/>
        </w:rPr>
        <w:t>selected Lead Authors.  [C-3</w:t>
      </w:r>
      <w:r w:rsidR="00136E16">
        <w:rPr>
          <w:rFonts w:ascii="Garamond" w:hAnsi="Garamond"/>
          <w:sz w:val="20"/>
          <w:szCs w:val="20"/>
        </w:rPr>
        <w:t>8</w:t>
      </w:r>
      <w:r w:rsidR="00001566" w:rsidRPr="00091340">
        <w:rPr>
          <w:rFonts w:ascii="Garamond" w:hAnsi="Garamond"/>
          <w:sz w:val="20"/>
          <w:szCs w:val="20"/>
        </w:rPr>
        <w:t>]</w:t>
      </w:r>
    </w:p>
    <w:p w14:paraId="4335FAAE" w14:textId="5BF47855" w:rsidR="0040540B" w:rsidRPr="0040540B" w:rsidRDefault="0040540B" w:rsidP="00AF38B9">
      <w:pPr>
        <w:keepNext/>
        <w:keepLines/>
        <w:suppressAutoHyphens/>
        <w:spacing w:after="180" w:line="240" w:lineRule="auto"/>
        <w:ind w:left="360" w:hanging="720"/>
        <w:rPr>
          <w:rFonts w:ascii="Garamond" w:hAnsi="Garamond"/>
          <w:sz w:val="20"/>
          <w:szCs w:val="20"/>
        </w:rPr>
      </w:pPr>
      <w:r>
        <w:rPr>
          <w:rFonts w:ascii="Garamond" w:hAnsi="Garamond"/>
          <w:sz w:val="20"/>
          <w:szCs w:val="20"/>
        </w:rPr>
        <w:t xml:space="preserve">“From the Science to the Economics and Politics of Climate Change:  An Introduction.”  </w:t>
      </w:r>
      <w:r>
        <w:rPr>
          <w:rFonts w:ascii="Garamond" w:hAnsi="Garamond"/>
          <w:i/>
          <w:sz w:val="20"/>
          <w:szCs w:val="20"/>
        </w:rPr>
        <w:t>Our World and Us:  How Our Environment and Our Societies Will Change,</w:t>
      </w:r>
      <w:r>
        <w:rPr>
          <w:rFonts w:ascii="Garamond" w:hAnsi="Garamond"/>
          <w:sz w:val="20"/>
          <w:szCs w:val="20"/>
        </w:rPr>
        <w:t xml:space="preserve"> ed. Katinka Barysch, Chapter 1, pp. 20-36.  Munich, Germany:  Allianz Group, 2015.  [C-37]</w:t>
      </w:r>
    </w:p>
    <w:p w14:paraId="08DED010" w14:textId="77777777" w:rsidR="00EF153A" w:rsidRPr="00EF153A" w:rsidRDefault="00EF153A" w:rsidP="006829BF">
      <w:pPr>
        <w:keepLines/>
        <w:suppressAutoHyphens/>
        <w:spacing w:after="180" w:line="240" w:lineRule="auto"/>
        <w:ind w:left="360" w:hanging="720"/>
        <w:rPr>
          <w:rFonts w:ascii="Garamond" w:hAnsi="Garamond"/>
          <w:sz w:val="20"/>
          <w:szCs w:val="20"/>
        </w:rPr>
      </w:pPr>
      <w:r w:rsidRPr="00EF153A">
        <w:rPr>
          <w:rFonts w:ascii="Garamond" w:hAnsi="Garamond"/>
          <w:sz w:val="20"/>
          <w:szCs w:val="20"/>
        </w:rPr>
        <w:t>“Linkage</w:t>
      </w:r>
      <w:r>
        <w:rPr>
          <w:rFonts w:ascii="Garamond" w:hAnsi="Garamond"/>
          <w:sz w:val="20"/>
          <w:szCs w:val="20"/>
        </w:rPr>
        <w:t xml:space="preserve"> of Regional, National, and Sub-National Policies in a Future International Climate Agreement.”  </w:t>
      </w:r>
      <w:r>
        <w:rPr>
          <w:rFonts w:ascii="Garamond" w:hAnsi="Garamond"/>
          <w:i/>
          <w:sz w:val="20"/>
          <w:szCs w:val="20"/>
        </w:rPr>
        <w:t>Towards a Workable and Effective Climate Regime</w:t>
      </w:r>
      <w:r>
        <w:rPr>
          <w:rFonts w:ascii="Garamond" w:hAnsi="Garamond"/>
          <w:sz w:val="20"/>
          <w:szCs w:val="20"/>
        </w:rPr>
        <w:t>, Chapter 20, pp. 283-296.  London</w:t>
      </w:r>
      <w:r w:rsidR="00745F87">
        <w:rPr>
          <w:rFonts w:ascii="Garamond" w:hAnsi="Garamond"/>
          <w:sz w:val="20"/>
          <w:szCs w:val="20"/>
        </w:rPr>
        <w:t>, England</w:t>
      </w:r>
      <w:r>
        <w:rPr>
          <w:rFonts w:ascii="Garamond" w:hAnsi="Garamond"/>
          <w:sz w:val="20"/>
          <w:szCs w:val="20"/>
        </w:rPr>
        <w:t xml:space="preserve">:  </w:t>
      </w:r>
      <w:r w:rsidR="00745F87">
        <w:rPr>
          <w:rFonts w:ascii="Garamond" w:hAnsi="Garamond"/>
          <w:sz w:val="20"/>
          <w:szCs w:val="20"/>
        </w:rPr>
        <w:t>Center for Economic Policy Research, 2015.</w:t>
      </w:r>
      <w:r w:rsidR="0079280D">
        <w:rPr>
          <w:rFonts w:ascii="Garamond" w:hAnsi="Garamond"/>
          <w:sz w:val="20"/>
          <w:szCs w:val="20"/>
        </w:rPr>
        <w:t xml:space="preserve"> [C-36]</w:t>
      </w:r>
    </w:p>
    <w:p w14:paraId="66E0AA09"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07" w:history="1">
        <w:r w:rsidR="00790A60" w:rsidRPr="00EF153A">
          <w:rPr>
            <w:rStyle w:val="Hyperlink"/>
            <w:rFonts w:ascii="Garamond" w:hAnsi="Garamond"/>
            <w:sz w:val="20"/>
            <w:szCs w:val="20"/>
          </w:rPr>
          <w:t>“</w:t>
        </w:r>
        <w:r w:rsidR="00AE3A71" w:rsidRPr="00EF153A">
          <w:rPr>
            <w:rStyle w:val="Hyperlink"/>
            <w:rFonts w:ascii="Garamond" w:hAnsi="Garamond"/>
            <w:sz w:val="20"/>
            <w:szCs w:val="20"/>
          </w:rPr>
          <w:t>International Cooperation: Agreements and Instruments.</w:t>
        </w:r>
        <w:r w:rsidR="00790A60" w:rsidRPr="00EF153A">
          <w:rPr>
            <w:rStyle w:val="Hyperlink"/>
            <w:rFonts w:ascii="Garamond" w:hAnsi="Garamond"/>
            <w:sz w:val="20"/>
            <w:szCs w:val="20"/>
          </w:rPr>
          <w:t>”</w:t>
        </w:r>
      </w:hyperlink>
      <w:r w:rsidR="00AE3A71" w:rsidRPr="00EF153A">
        <w:rPr>
          <w:rFonts w:ascii="Garamond" w:hAnsi="Garamond"/>
          <w:sz w:val="20"/>
          <w:szCs w:val="20"/>
        </w:rPr>
        <w:t xml:space="preserve">  </w:t>
      </w:r>
      <w:r w:rsidR="00AE3A71" w:rsidRPr="00EF153A">
        <w:rPr>
          <w:rFonts w:ascii="Garamond" w:hAnsi="Garamond"/>
          <w:i/>
          <w:iCs/>
          <w:sz w:val="20"/>
          <w:szCs w:val="20"/>
        </w:rPr>
        <w:t>Climate Change 2014:  Mitigation</w:t>
      </w:r>
      <w:r w:rsidR="00AE3A71" w:rsidRPr="00EF153A">
        <w:rPr>
          <w:rFonts w:ascii="Garamond" w:hAnsi="Garamond"/>
          <w:sz w:val="20"/>
          <w:szCs w:val="20"/>
        </w:rPr>
        <w:t>, Intergovernmental Panel on Climate Change, Fifth Assessment Report, Working Group III, Chapter 13.  Cambridge, England: Cambridge</w:t>
      </w:r>
      <w:r w:rsidR="00AE3A71" w:rsidRPr="00091340">
        <w:rPr>
          <w:rFonts w:ascii="Garamond" w:hAnsi="Garamond"/>
          <w:sz w:val="20"/>
          <w:szCs w:val="20"/>
        </w:rPr>
        <w:t xml:space="preserve"> University Press, 2015.  With Zou Ji, T. Brewer, M.C. Grand, M. Elzen, M. Finus, J. Gupta, N. Hohne, M.K. Lee, A. Michaelowa, M. Paterson, K. Ramakrishna, G. Wen, J. Wiener, and H. Winkler. [C-35]</w:t>
      </w:r>
    </w:p>
    <w:p w14:paraId="53E80C43"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w:t>
      </w:r>
      <w:hyperlink r:id="rId108" w:history="1">
        <w:r w:rsidR="00790A60">
          <w:rPr>
            <w:rStyle w:val="Hyperlink"/>
            <w:rFonts w:ascii="Garamond" w:hAnsi="Garamond"/>
            <w:sz w:val="20"/>
            <w:szCs w:val="20"/>
          </w:rPr>
          <w:t>“</w:t>
        </w:r>
        <w:r w:rsidRPr="00091340">
          <w:rPr>
            <w:rStyle w:val="Hyperlink"/>
            <w:rFonts w:ascii="Garamond" w:hAnsi="Garamond"/>
            <w:sz w:val="20"/>
            <w:szCs w:val="20"/>
          </w:rPr>
          <w:t>Summary for Policymakers.</w:t>
        </w:r>
        <w:r w:rsidR="00790A60">
          <w:rPr>
            <w:rStyle w:val="Hyperlink"/>
            <w:rFonts w:ascii="Garamond" w:hAnsi="Garamond"/>
            <w:sz w:val="20"/>
            <w:szCs w:val="20"/>
          </w:rPr>
          <w:t>”</w:t>
        </w:r>
      </w:hyperlink>
      <w:r w:rsidRPr="00091340">
        <w:rPr>
          <w:rFonts w:ascii="Garamond" w:hAnsi="Garamond"/>
          <w:sz w:val="20"/>
          <w:szCs w:val="20"/>
        </w:rPr>
        <w:t xml:space="preserve">  </w:t>
      </w:r>
      <w:r w:rsidRPr="00091340">
        <w:rPr>
          <w:rFonts w:ascii="Garamond" w:hAnsi="Garamond"/>
          <w:i/>
          <w:iCs/>
          <w:sz w:val="20"/>
          <w:szCs w:val="20"/>
        </w:rPr>
        <w:t>Climate Change 2014:  Mitigation</w:t>
      </w:r>
      <w:r w:rsidRPr="00091340">
        <w:rPr>
          <w:rFonts w:ascii="Garamond" w:hAnsi="Garamond"/>
          <w:sz w:val="20"/>
          <w:szCs w:val="20"/>
        </w:rPr>
        <w:t>, Intergovernmental Panel on Climate Change, Fifth Assessment Report, Working Group III.  Cambridge, England: Cambridge University Press, 2015.  With all other Coordinating Lead Authors plus selected Lead Authors.  [C-34]</w:t>
      </w:r>
    </w:p>
    <w:p w14:paraId="082B3CE3"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w:t>
      </w:r>
      <w:hyperlink r:id="rId109" w:history="1">
        <w:r w:rsidR="00790A60">
          <w:rPr>
            <w:rStyle w:val="Hyperlink"/>
            <w:rFonts w:ascii="Garamond" w:hAnsi="Garamond"/>
            <w:sz w:val="20"/>
            <w:szCs w:val="20"/>
          </w:rPr>
          <w:t>“</w:t>
        </w:r>
        <w:r w:rsidRPr="00091340">
          <w:rPr>
            <w:rStyle w:val="Hyperlink"/>
            <w:rFonts w:ascii="Garamond" w:hAnsi="Garamond"/>
            <w:sz w:val="20"/>
            <w:szCs w:val="20"/>
          </w:rPr>
          <w:t>Navigating a Two-Way Street Between Academia and the Policy World.</w:t>
        </w:r>
        <w:r w:rsidR="00790A60">
          <w:rPr>
            <w:rStyle w:val="Hyperlink"/>
            <w:rFonts w:ascii="Garamond" w:hAnsi="Garamond"/>
            <w:sz w:val="20"/>
            <w:szCs w:val="20"/>
          </w:rPr>
          <w:t>”</w:t>
        </w:r>
      </w:hyperlink>
      <w:r w:rsidRPr="00091340">
        <w:rPr>
          <w:rFonts w:ascii="Garamond" w:hAnsi="Garamond"/>
          <w:sz w:val="20"/>
          <w:szCs w:val="20"/>
        </w:rPr>
        <w:t xml:space="preserve">  Introduction to </w:t>
      </w:r>
      <w:r w:rsidRPr="00091340">
        <w:rPr>
          <w:rFonts w:ascii="Garamond" w:hAnsi="Garamond"/>
          <w:i/>
          <w:iCs/>
          <w:sz w:val="20"/>
          <w:szCs w:val="20"/>
        </w:rPr>
        <w:t>Economics of Climate Change and Environmental Policy:  Selected Papers of Robert N. Stavins, Volume II, 2000-2011</w:t>
      </w:r>
      <w:r w:rsidRPr="00091340">
        <w:rPr>
          <w:rFonts w:ascii="Garamond" w:hAnsi="Garamond"/>
          <w:sz w:val="20"/>
          <w:szCs w:val="20"/>
        </w:rPr>
        <w:t>.  Northampton, Massachusetts:  Edward Elgar Publishing, Inc., 2013.  [C-33]</w:t>
      </w:r>
    </w:p>
    <w:p w14:paraId="7DCB7C12"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w:t>
      </w:r>
      <w:hyperlink r:id="rId110" w:history="1">
        <w:r w:rsidR="00790A60">
          <w:rPr>
            <w:rStyle w:val="Hyperlink"/>
            <w:rFonts w:ascii="Garamond" w:hAnsi="Garamond"/>
            <w:sz w:val="20"/>
            <w:szCs w:val="20"/>
          </w:rPr>
          <w:t>“</w:t>
        </w:r>
        <w:r w:rsidRPr="00091340">
          <w:rPr>
            <w:rStyle w:val="Hyperlink"/>
            <w:rFonts w:ascii="Garamond" w:hAnsi="Garamond"/>
            <w:sz w:val="20"/>
            <w:szCs w:val="20"/>
          </w:rPr>
          <w:t>Designing the Post</w:t>
        </w:r>
        <w:r w:rsidRPr="00091340">
          <w:rPr>
            <w:rStyle w:val="Hyperlink"/>
            <w:rFonts w:ascii="Garamond" w:hAnsi="Garamond"/>
            <w:sz w:val="20"/>
            <w:szCs w:val="20"/>
          </w:rPr>
          <w:noBreakHyphen/>
          <w:t>Kyoto Climate Regime.</w:t>
        </w:r>
        <w:r w:rsidR="00790A60">
          <w:rPr>
            <w:rStyle w:val="Hyperlink"/>
            <w:rFonts w:ascii="Garamond" w:hAnsi="Garamond"/>
            <w:sz w:val="20"/>
            <w:szCs w:val="20"/>
          </w:rPr>
          <w:t>”</w:t>
        </w:r>
      </w:hyperlink>
      <w:r w:rsidRPr="00091340">
        <w:rPr>
          <w:rFonts w:ascii="Garamond" w:hAnsi="Garamond"/>
          <w:sz w:val="20"/>
          <w:szCs w:val="20"/>
        </w:rPr>
        <w:t xml:space="preserve">  </w:t>
      </w:r>
      <w:r w:rsidRPr="00091340">
        <w:rPr>
          <w:rFonts w:ascii="Garamond" w:hAnsi="Garamond"/>
          <w:i/>
          <w:iCs/>
          <w:sz w:val="20"/>
          <w:szCs w:val="20"/>
        </w:rPr>
        <w:t>The Quest for Security, eds. Joseph E. Stiglitz and Mary H. Kaldor.  New York:  Columbia University Press, 2013, pp. 205-230.  With J.E. Aldy.</w:t>
      </w:r>
      <w:r w:rsidRPr="00091340">
        <w:rPr>
          <w:rFonts w:ascii="Garamond" w:hAnsi="Garamond"/>
          <w:sz w:val="20"/>
          <w:szCs w:val="20"/>
        </w:rPr>
        <w:t xml:space="preserve">  [C-32]</w:t>
      </w:r>
    </w:p>
    <w:p w14:paraId="0263B3CE"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w:t>
      </w:r>
      <w:hyperlink r:id="rId111" w:history="1">
        <w:r w:rsidR="00790A60">
          <w:rPr>
            <w:rStyle w:val="Hyperlink"/>
            <w:rFonts w:ascii="Garamond" w:hAnsi="Garamond"/>
            <w:sz w:val="20"/>
            <w:szCs w:val="20"/>
          </w:rPr>
          <w:t>“</w:t>
        </w:r>
        <w:r w:rsidRPr="00091340">
          <w:rPr>
            <w:rStyle w:val="Hyperlink"/>
            <w:rFonts w:ascii="Garamond" w:hAnsi="Garamond"/>
            <w:sz w:val="20"/>
            <w:szCs w:val="20"/>
          </w:rPr>
          <w:t>Interactions Between State and Federal Climate Change Policies.</w:t>
        </w:r>
        <w:r w:rsidR="00790A60">
          <w:rPr>
            <w:rStyle w:val="Hyperlink"/>
            <w:rFonts w:ascii="Garamond" w:hAnsi="Garamond"/>
            <w:sz w:val="20"/>
            <w:szCs w:val="20"/>
          </w:rPr>
          <w:t>”</w:t>
        </w:r>
      </w:hyperlink>
      <w:r w:rsidRPr="00091340">
        <w:rPr>
          <w:rFonts w:ascii="Garamond" w:hAnsi="Garamond"/>
          <w:sz w:val="20"/>
          <w:szCs w:val="20"/>
        </w:rPr>
        <w:t xml:space="preserve">  </w:t>
      </w:r>
      <w:r w:rsidRPr="00091340">
        <w:rPr>
          <w:rFonts w:ascii="Garamond" w:hAnsi="Garamond"/>
          <w:i/>
          <w:iCs/>
          <w:sz w:val="20"/>
          <w:szCs w:val="20"/>
        </w:rPr>
        <w:t>The Design and Implementation of U.S. Climate Policy</w:t>
      </w:r>
      <w:r w:rsidRPr="00091340">
        <w:rPr>
          <w:rFonts w:ascii="Garamond" w:hAnsi="Garamond"/>
          <w:sz w:val="20"/>
          <w:szCs w:val="20"/>
        </w:rPr>
        <w:t>, eds., Don Fullerton and Catherine Wolfram, Chapter 7, pp. 109-121.  Cambridge: National Bureau of Economic Research, 2012.  With L.H. Goulder. [C-31]</w:t>
      </w:r>
    </w:p>
    <w:p w14:paraId="45F5A3A7"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12" w:history="1">
        <w:r w:rsidR="00790A60">
          <w:rPr>
            <w:rStyle w:val="Hyperlink"/>
            <w:rFonts w:ascii="Garamond" w:hAnsi="Garamond"/>
            <w:sz w:val="20"/>
            <w:szCs w:val="20"/>
          </w:rPr>
          <w:t>“</w:t>
        </w:r>
        <w:r w:rsidR="00AE3A71" w:rsidRPr="00091340">
          <w:rPr>
            <w:rStyle w:val="Hyperlink"/>
            <w:rFonts w:ascii="Garamond" w:hAnsi="Garamond"/>
            <w:sz w:val="20"/>
            <w:szCs w:val="20"/>
          </w:rPr>
          <w:t>Towards a Post-Kyoto International Climate Policy Regime.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Beyond Copenhagen:  A Climate Policymaker</w:t>
      </w:r>
      <w:r w:rsidR="00091340" w:rsidRPr="00091340">
        <w:rPr>
          <w:rFonts w:ascii="Garamond" w:hAnsi="Garamond"/>
          <w:i/>
          <w:iCs/>
          <w:sz w:val="20"/>
          <w:szCs w:val="20"/>
        </w:rPr>
        <w:t>’</w:t>
      </w:r>
      <w:r w:rsidR="00AE3A71" w:rsidRPr="00091340">
        <w:rPr>
          <w:rFonts w:ascii="Garamond" w:hAnsi="Garamond"/>
          <w:i/>
          <w:iCs/>
          <w:sz w:val="20"/>
          <w:szCs w:val="20"/>
        </w:rPr>
        <w:t>s Handbook</w:t>
      </w:r>
      <w:r w:rsidR="00AE3A71" w:rsidRPr="00091340">
        <w:rPr>
          <w:rFonts w:ascii="Garamond" w:hAnsi="Garamond"/>
          <w:sz w:val="20"/>
          <w:szCs w:val="20"/>
        </w:rPr>
        <w:t>, eds. Juan Delgado and Stephen Gardner, pp. 53-62.  Brussels, Belgium:  Bruegel Books, 2009. [C-30]</w:t>
      </w:r>
    </w:p>
    <w:p w14:paraId="7B9411E3"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13" w:history="1">
        <w:r w:rsidR="00790A60">
          <w:rPr>
            <w:rStyle w:val="Hyperlink"/>
            <w:rFonts w:ascii="Garamond" w:hAnsi="Garamond"/>
            <w:sz w:val="20"/>
            <w:szCs w:val="20"/>
          </w:rPr>
          <w:t>“</w:t>
        </w:r>
        <w:r w:rsidR="00AE3A71" w:rsidRPr="00091340">
          <w:rPr>
            <w:rStyle w:val="Hyperlink"/>
            <w:rFonts w:ascii="Garamond" w:hAnsi="Garamond"/>
            <w:sz w:val="20"/>
            <w:szCs w:val="20"/>
          </w:rPr>
          <w:t>Environmental Economics.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New Palgrave Dictionary of Economics, 2</w:t>
      </w:r>
      <w:r w:rsidR="00AE3A71" w:rsidRPr="00091340">
        <w:rPr>
          <w:rFonts w:ascii="Garamond" w:hAnsi="Garamond"/>
          <w:i/>
          <w:iCs/>
          <w:sz w:val="20"/>
          <w:szCs w:val="20"/>
          <w:vertAlign w:val="superscript"/>
        </w:rPr>
        <w:t>nd</w:t>
      </w:r>
      <w:r w:rsidR="00AE3A71" w:rsidRPr="00091340">
        <w:rPr>
          <w:rFonts w:ascii="Garamond" w:hAnsi="Garamond"/>
          <w:i/>
          <w:iCs/>
          <w:sz w:val="20"/>
          <w:szCs w:val="20"/>
        </w:rPr>
        <w:t xml:space="preserve"> Edition, eds. </w:t>
      </w:r>
      <w:r w:rsidR="00AE3A71" w:rsidRPr="00091340">
        <w:rPr>
          <w:rFonts w:ascii="Garamond" w:hAnsi="Garamond"/>
          <w:sz w:val="20"/>
          <w:szCs w:val="20"/>
        </w:rPr>
        <w:t>Lawrence Blume and Steven Durlauf . London, Palgrave Macmillan Ltd, 2008. [C-29]</w:t>
      </w:r>
    </w:p>
    <w:p w14:paraId="7A7F2899"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14" w:history="1">
        <w:r w:rsidR="00790A60">
          <w:rPr>
            <w:rStyle w:val="Hyperlink"/>
            <w:rFonts w:ascii="Garamond" w:hAnsi="Garamond"/>
            <w:sz w:val="20"/>
            <w:szCs w:val="20"/>
          </w:rPr>
          <w:t>“</w:t>
        </w:r>
        <w:r w:rsidR="00AE3A71" w:rsidRPr="00091340">
          <w:rPr>
            <w:rStyle w:val="Hyperlink"/>
            <w:rFonts w:ascii="Garamond" w:hAnsi="Garamond"/>
            <w:sz w:val="20"/>
            <w:szCs w:val="20"/>
          </w:rPr>
          <w:t>A Meaningful Second Commitment Period for the Kyoto Protocol.</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Economists' Voice: Top Economists Take on Today's Problems</w:t>
      </w:r>
      <w:r w:rsidR="00AE3A71" w:rsidRPr="00091340">
        <w:rPr>
          <w:rFonts w:ascii="Garamond" w:hAnsi="Garamond"/>
          <w:sz w:val="20"/>
          <w:szCs w:val="20"/>
        </w:rPr>
        <w:t>, eds. Joseph E. Stiglitz, Aaron S. Edlin, and J. Bradford DeLong, pp. 28-36. New York: Columbia University Press, 2008. With S.M. Olmstead. [C-28]</w:t>
      </w:r>
    </w:p>
    <w:p w14:paraId="7B456E97"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15" w:history="1">
        <w:r w:rsidR="00790A60">
          <w:rPr>
            <w:rStyle w:val="Hyperlink"/>
            <w:rFonts w:ascii="Garamond" w:hAnsi="Garamond"/>
            <w:sz w:val="20"/>
            <w:szCs w:val="20"/>
          </w:rPr>
          <w:t>“</w:t>
        </w:r>
        <w:r w:rsidR="00AE3A71" w:rsidRPr="00091340">
          <w:rPr>
            <w:rStyle w:val="Hyperlink"/>
            <w:rFonts w:ascii="Garamond" w:hAnsi="Garamond"/>
            <w:sz w:val="20"/>
            <w:szCs w:val="20"/>
          </w:rPr>
          <w:t>An International Policy Architecture for the Post-Kyoto Era.</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Global Warming: Looking Beyond Kyoto</w:t>
      </w:r>
      <w:r w:rsidR="00AE3A71" w:rsidRPr="00091340">
        <w:rPr>
          <w:rFonts w:ascii="Garamond" w:hAnsi="Garamond"/>
          <w:sz w:val="20"/>
          <w:szCs w:val="20"/>
        </w:rPr>
        <w:t>, ed. Ernesto Zedillo, pp. 145-153. Washington, D.C.: Brookings Institution Press, 2008. [C-27]</w:t>
      </w:r>
    </w:p>
    <w:p w14:paraId="31B07E2F"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16" w:history="1">
        <w:r w:rsidR="00790A60">
          <w:rPr>
            <w:rStyle w:val="Hyperlink"/>
            <w:rFonts w:ascii="Garamond" w:hAnsi="Garamond"/>
            <w:sz w:val="20"/>
            <w:szCs w:val="20"/>
          </w:rPr>
          <w:t>“</w:t>
        </w:r>
        <w:r w:rsidR="00AE3A71" w:rsidRPr="00091340">
          <w:rPr>
            <w:rStyle w:val="Hyperlink"/>
            <w:rFonts w:ascii="Garamond" w:hAnsi="Garamond"/>
            <w:sz w:val="20"/>
            <w:szCs w:val="20"/>
          </w:rPr>
          <w:t>Market-Based Environmental Policies: What Can We Learn From U.S. Experience (and Related Research)?</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Moving to Markets in Environmental Regulation: Lessons from Twenty Years of Experience</w:t>
      </w:r>
      <w:r w:rsidR="00AE3A71" w:rsidRPr="00091340">
        <w:rPr>
          <w:rFonts w:ascii="Garamond" w:hAnsi="Garamond"/>
          <w:sz w:val="20"/>
          <w:szCs w:val="20"/>
        </w:rPr>
        <w:t>, eds. Jody Freeman and Charles Kolstad, pp. 19-47. New York: Oxford University Press, 2007. [C-26]</w:t>
      </w:r>
    </w:p>
    <w:p w14:paraId="5AE59721"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17" w:history="1">
        <w:r w:rsidR="00790A60">
          <w:rPr>
            <w:rStyle w:val="Hyperlink"/>
            <w:rFonts w:ascii="Garamond" w:hAnsi="Garamond"/>
            <w:sz w:val="20"/>
            <w:szCs w:val="20"/>
          </w:rPr>
          <w:t>“</w:t>
        </w:r>
        <w:r w:rsidR="00AE3A71" w:rsidRPr="00091340">
          <w:rPr>
            <w:rStyle w:val="Hyperlink"/>
            <w:rFonts w:ascii="Garamond" w:hAnsi="Garamond"/>
            <w:sz w:val="20"/>
            <w:szCs w:val="20"/>
          </w:rPr>
          <w:t>Environmental Law.</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Handbook of Law and Economics, Volume I</w:t>
      </w:r>
      <w:r w:rsidR="00AE3A71" w:rsidRPr="00091340">
        <w:rPr>
          <w:rFonts w:ascii="Garamond" w:hAnsi="Garamond"/>
          <w:sz w:val="20"/>
          <w:szCs w:val="20"/>
        </w:rPr>
        <w:t>, eds. A. Mitchell Polinsky and Steven Shavell, pp. 499-589. Amsterdam: Elsevier Science, 2007. With R.L. Revesz. [C-25]</w:t>
      </w:r>
    </w:p>
    <w:p w14:paraId="34E3C6D3"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18" w:history="1">
        <w:r w:rsidR="00790A60">
          <w:rPr>
            <w:rStyle w:val="Hyperlink"/>
            <w:rFonts w:ascii="Garamond" w:hAnsi="Garamond"/>
            <w:sz w:val="20"/>
            <w:szCs w:val="20"/>
          </w:rPr>
          <w:t>“</w:t>
        </w:r>
        <w:r w:rsidR="00AE3A71" w:rsidRPr="00091340">
          <w:rPr>
            <w:rStyle w:val="Hyperlink"/>
            <w:rFonts w:ascii="Garamond" w:hAnsi="Garamond"/>
            <w:sz w:val="20"/>
            <w:szCs w:val="20"/>
          </w:rPr>
          <w:t>Implications of the U.S. Experience with Market-Based Environment Strategies for Future Climate Policy.</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Emissions Trading for Climate Policy: U.S. and European Perspectives</w:t>
      </w:r>
      <w:r w:rsidR="00AE3A71" w:rsidRPr="00091340">
        <w:rPr>
          <w:rFonts w:ascii="Garamond" w:hAnsi="Garamond"/>
          <w:sz w:val="20"/>
          <w:szCs w:val="20"/>
        </w:rPr>
        <w:t>, ed. Bernd Hansjürgens, pp. 63-77. New York: Cambridge University Press, 2005. [C-24]</w:t>
      </w:r>
    </w:p>
    <w:p w14:paraId="214F4D78"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19" w:history="1">
        <w:r w:rsidR="00790A60">
          <w:rPr>
            <w:rStyle w:val="Hyperlink"/>
            <w:rFonts w:ascii="Garamond" w:hAnsi="Garamond"/>
            <w:sz w:val="20"/>
            <w:szCs w:val="20"/>
          </w:rPr>
          <w:t>“</w:t>
        </w:r>
        <w:r w:rsidR="00AE3A71" w:rsidRPr="00091340">
          <w:rPr>
            <w:rStyle w:val="Hyperlink"/>
            <w:rFonts w:ascii="Garamond" w:hAnsi="Garamond"/>
            <w:sz w:val="20"/>
            <w:szCs w:val="20"/>
          </w:rPr>
          <w:t>Environmental Protection and Economic Well-Being: How Does (and How Should) Government Balance These Two Important Values?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 xml:space="preserve">Tackling the Critical Conundrum: How Do Business, Government and Media Balance Economic Growth and a Healthy Environment?, </w:t>
      </w:r>
      <w:r w:rsidR="00AE3A71" w:rsidRPr="00091340">
        <w:rPr>
          <w:rFonts w:ascii="Garamond" w:hAnsi="Garamond"/>
          <w:sz w:val="20"/>
          <w:szCs w:val="20"/>
        </w:rPr>
        <w:t>ed. John A. Riggs, pp. 43-56. Washington, D.C.: The Aspen Institute, 2004. [C-23]</w:t>
      </w:r>
    </w:p>
    <w:p w14:paraId="7A5BACA3"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20" w:history="1">
        <w:r w:rsidR="00790A60">
          <w:rPr>
            <w:rStyle w:val="Hyperlink"/>
            <w:rFonts w:ascii="Garamond" w:hAnsi="Garamond"/>
            <w:sz w:val="20"/>
            <w:szCs w:val="20"/>
          </w:rPr>
          <w:t>“</w:t>
        </w:r>
        <w:r w:rsidR="00AE3A71" w:rsidRPr="00091340">
          <w:rPr>
            <w:rStyle w:val="Hyperlink"/>
            <w:rFonts w:ascii="Garamond" w:hAnsi="Garamond"/>
            <w:sz w:val="20"/>
            <w:szCs w:val="20"/>
          </w:rPr>
          <w:t>Introduction.</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 xml:space="preserve">The Political Economy of Environmental Regulation. </w:t>
      </w:r>
      <w:r w:rsidR="00AE3A71" w:rsidRPr="00091340">
        <w:rPr>
          <w:rFonts w:ascii="Garamond" w:hAnsi="Garamond"/>
          <w:sz w:val="20"/>
          <w:szCs w:val="20"/>
        </w:rPr>
        <w:t>Northampton, Massachusetts: Edward Elgar Publishing, Inc., 2004. [C-22]</w:t>
      </w:r>
    </w:p>
    <w:p w14:paraId="29FAE453"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21" w:history="1">
        <w:r w:rsidR="00790A60">
          <w:rPr>
            <w:rStyle w:val="Hyperlink"/>
            <w:rFonts w:ascii="Garamond" w:hAnsi="Garamond"/>
            <w:sz w:val="20"/>
            <w:szCs w:val="20"/>
          </w:rPr>
          <w:t>“</w:t>
        </w:r>
        <w:r w:rsidR="00AE3A71" w:rsidRPr="00091340">
          <w:rPr>
            <w:rStyle w:val="Hyperlink"/>
            <w:rFonts w:ascii="Garamond" w:hAnsi="Garamond"/>
            <w:sz w:val="20"/>
            <w:szCs w:val="20"/>
          </w:rPr>
          <w:t>Economics of Energy Efficiency.</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Encyclopedia of Energy</w:t>
      </w:r>
      <w:r w:rsidR="00AE3A71" w:rsidRPr="00091340">
        <w:rPr>
          <w:rFonts w:ascii="Garamond" w:hAnsi="Garamond"/>
          <w:sz w:val="20"/>
          <w:szCs w:val="20"/>
        </w:rPr>
        <w:t>.  Volume 2, pp. 79-90.  Elsevier, 2004. [C-21]</w:t>
      </w:r>
    </w:p>
    <w:p w14:paraId="1916086A"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22" w:history="1">
        <w:r w:rsidR="00790A60">
          <w:rPr>
            <w:rStyle w:val="Hyperlink"/>
            <w:rFonts w:ascii="Garamond" w:hAnsi="Garamond"/>
            <w:sz w:val="20"/>
            <w:szCs w:val="20"/>
          </w:rPr>
          <w:t>“</w:t>
        </w:r>
        <w:r w:rsidR="00AE3A71" w:rsidRPr="00091340">
          <w:rPr>
            <w:rStyle w:val="Hyperlink"/>
            <w:rFonts w:ascii="Garamond" w:hAnsi="Garamond"/>
            <w:sz w:val="20"/>
            <w:szCs w:val="20"/>
          </w:rPr>
          <w:t>Technology Policy for Energy and the Environment.</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 xml:space="preserve">Innovation Policy and the Economy, </w:t>
      </w:r>
      <w:r w:rsidR="00AE3A71" w:rsidRPr="00091340">
        <w:rPr>
          <w:rFonts w:ascii="Garamond" w:hAnsi="Garamond"/>
          <w:sz w:val="20"/>
          <w:szCs w:val="20"/>
        </w:rPr>
        <w:t>Volume 4, eds. Adam B. Jaffe, Josh Lerner, and Scott Stern, Chapter 2, pp. 35-68. Cambridge, Massachusetts: The MIT Press for the National Bureau of Economic Research, 2004. With A.B. Jaffe and R.G. Newell. [C-20]</w:t>
      </w:r>
    </w:p>
    <w:p w14:paraId="7D4D9030"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23" w:history="1">
        <w:r w:rsidR="00790A60">
          <w:rPr>
            <w:rStyle w:val="Hyperlink"/>
            <w:rFonts w:ascii="Garamond" w:hAnsi="Garamond"/>
            <w:sz w:val="20"/>
            <w:szCs w:val="20"/>
          </w:rPr>
          <w:t>“</w:t>
        </w:r>
        <w:r w:rsidR="00AE3A71" w:rsidRPr="00091340">
          <w:rPr>
            <w:rStyle w:val="Hyperlink"/>
            <w:rFonts w:ascii="Garamond" w:hAnsi="Garamond"/>
            <w:sz w:val="20"/>
            <w:szCs w:val="20"/>
          </w:rPr>
          <w:t>Technological Change and the Environment.</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 xml:space="preserve">Handbook of Environmental Economics, </w:t>
      </w:r>
      <w:r w:rsidR="00AE3A71" w:rsidRPr="00091340">
        <w:rPr>
          <w:rFonts w:ascii="Garamond" w:hAnsi="Garamond"/>
          <w:sz w:val="20"/>
          <w:szCs w:val="20"/>
        </w:rPr>
        <w:t>Volume I, eds. Karl-Göran Mäler and Jeffrey Vincent, Chapter 11, pp. 461-516. Amsterdam: Elsevier Science, 2003. With A.B. Jaffe and R.G. Newell. [C-19]</w:t>
      </w:r>
    </w:p>
    <w:p w14:paraId="23A17ECB"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24" w:history="1">
        <w:r w:rsidR="00790A60">
          <w:rPr>
            <w:rStyle w:val="Hyperlink"/>
            <w:rFonts w:ascii="Garamond" w:hAnsi="Garamond"/>
            <w:sz w:val="20"/>
            <w:szCs w:val="20"/>
          </w:rPr>
          <w:t>“</w:t>
        </w:r>
        <w:r w:rsidR="00AE3A71" w:rsidRPr="00091340">
          <w:rPr>
            <w:rStyle w:val="Hyperlink"/>
            <w:rFonts w:ascii="Garamond" w:hAnsi="Garamond"/>
            <w:sz w:val="20"/>
            <w:szCs w:val="20"/>
          </w:rPr>
          <w:t>Experience with Market-Based Environmental Policy Instruments.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 xml:space="preserve">Handbook of Environmental Economics, Volume I, </w:t>
      </w:r>
      <w:r w:rsidR="00AE3A71" w:rsidRPr="00091340">
        <w:rPr>
          <w:rFonts w:ascii="Garamond" w:hAnsi="Garamond"/>
          <w:sz w:val="20"/>
          <w:szCs w:val="20"/>
        </w:rPr>
        <w:t>eds. Karl-Göran Mäler and Jeffrey Vincent, Chapter 9, pp. 355-435. Amsterdam: Elsevier Science, 2003. [C-18]</w:t>
      </w:r>
    </w:p>
    <w:p w14:paraId="058A073E"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25" w:history="1">
        <w:r w:rsidR="00790A60">
          <w:rPr>
            <w:rStyle w:val="Hyperlink"/>
            <w:rFonts w:ascii="Garamond" w:hAnsi="Garamond"/>
            <w:sz w:val="20"/>
            <w:szCs w:val="20"/>
          </w:rPr>
          <w:t>“</w:t>
        </w:r>
        <w:r w:rsidR="00AE3A71" w:rsidRPr="00091340">
          <w:rPr>
            <w:rStyle w:val="Hyperlink"/>
            <w:rFonts w:ascii="Garamond" w:hAnsi="Garamond"/>
            <w:sz w:val="20"/>
            <w:szCs w:val="20"/>
          </w:rPr>
          <w:t>Lessons from the American Experiment with Market-Based Environmental Policies.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 xml:space="preserve">Market-Based Governance: Supply Side, Demand Side, Upside, and Downside, </w:t>
      </w:r>
      <w:r w:rsidR="00AE3A71" w:rsidRPr="00091340">
        <w:rPr>
          <w:rFonts w:ascii="Garamond" w:hAnsi="Garamond"/>
          <w:sz w:val="20"/>
          <w:szCs w:val="20"/>
        </w:rPr>
        <w:t>eds. John D. Donahue and Joseph S. Nye, Jr., pp. 173-200. Washington: The Brookings Institution, 2002. [C-17]</w:t>
      </w:r>
    </w:p>
    <w:p w14:paraId="1B4492AB" w14:textId="77777777" w:rsidR="00AE3A71" w:rsidRPr="00091340" w:rsidRDefault="00790A60"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r w:rsidR="00AE3A71" w:rsidRPr="00091340">
        <w:rPr>
          <w:rFonts w:ascii="Garamond" w:hAnsi="Garamond"/>
          <w:sz w:val="20"/>
          <w:szCs w:val="20"/>
        </w:rPr>
        <w:t>National Environmental Policy During the Clinton Years.</w:t>
      </w:r>
      <w:r>
        <w:rPr>
          <w:rFonts w:ascii="Garamond" w:hAnsi="Garamond"/>
          <w:sz w:val="20"/>
          <w:szCs w:val="20"/>
        </w:rPr>
        <w:t>”</w:t>
      </w:r>
      <w:r w:rsidR="00AE3A71" w:rsidRPr="00091340">
        <w:rPr>
          <w:rFonts w:ascii="Garamond" w:hAnsi="Garamond"/>
          <w:sz w:val="20"/>
          <w:szCs w:val="20"/>
        </w:rPr>
        <w:t xml:space="preserve"> </w:t>
      </w:r>
      <w:r w:rsidR="00AE3A71" w:rsidRPr="00091340">
        <w:rPr>
          <w:rFonts w:ascii="Garamond" w:hAnsi="Garamond"/>
          <w:i/>
          <w:iCs/>
          <w:sz w:val="20"/>
          <w:szCs w:val="20"/>
        </w:rPr>
        <w:t xml:space="preserve">American Economic Policy in the 1990s, </w:t>
      </w:r>
      <w:r w:rsidR="00AE3A71" w:rsidRPr="00091340">
        <w:rPr>
          <w:rFonts w:ascii="Garamond" w:hAnsi="Garamond"/>
          <w:sz w:val="20"/>
          <w:szCs w:val="20"/>
        </w:rPr>
        <w:t xml:space="preserve">eds. Jeffrey A. Frankel and Peter R. Orszag, pages 583-660. Cambridge: MIT Press, 2002. With R.W. Hahn. [Note: For a PDF file that can be downloaded, please see </w:t>
      </w:r>
      <w:r>
        <w:rPr>
          <w:rFonts w:ascii="Garamond" w:hAnsi="Garamond"/>
          <w:sz w:val="20"/>
          <w:szCs w:val="20"/>
        </w:rPr>
        <w:t>“</w:t>
      </w:r>
      <w:r w:rsidR="00AE3A71" w:rsidRPr="00091340">
        <w:rPr>
          <w:rFonts w:ascii="Garamond" w:hAnsi="Garamond"/>
          <w:sz w:val="20"/>
          <w:szCs w:val="20"/>
        </w:rPr>
        <w:t>Environmental Regulation During the 1990s: A Retrospective Analysis,</w:t>
      </w:r>
      <w:r>
        <w:rPr>
          <w:rFonts w:ascii="Garamond" w:hAnsi="Garamond"/>
          <w:sz w:val="20"/>
          <w:szCs w:val="20"/>
        </w:rPr>
        <w:t>”</w:t>
      </w:r>
      <w:r w:rsidR="00AE3A71" w:rsidRPr="00091340">
        <w:rPr>
          <w:rFonts w:ascii="Garamond" w:hAnsi="Garamond"/>
          <w:sz w:val="20"/>
          <w:szCs w:val="20"/>
        </w:rPr>
        <w:t xml:space="preserve"> Harvard Environmental Law Review, above, in section titled, </w:t>
      </w:r>
      <w:r>
        <w:rPr>
          <w:rFonts w:ascii="Garamond" w:hAnsi="Garamond"/>
          <w:sz w:val="20"/>
          <w:szCs w:val="20"/>
        </w:rPr>
        <w:t>“</w:t>
      </w:r>
      <w:r w:rsidR="00AE3A71" w:rsidRPr="00091340">
        <w:rPr>
          <w:rFonts w:ascii="Garamond" w:hAnsi="Garamond"/>
          <w:sz w:val="20"/>
          <w:szCs w:val="20"/>
        </w:rPr>
        <w:t>Academic Journals</w:t>
      </w:r>
      <w:r>
        <w:rPr>
          <w:rFonts w:ascii="Garamond" w:hAnsi="Garamond"/>
          <w:sz w:val="20"/>
          <w:szCs w:val="20"/>
        </w:rPr>
        <w:t>”</w:t>
      </w:r>
      <w:r w:rsidR="00AE3A71" w:rsidRPr="00091340">
        <w:rPr>
          <w:rFonts w:ascii="Garamond" w:hAnsi="Garamond"/>
          <w:sz w:val="20"/>
          <w:szCs w:val="20"/>
        </w:rPr>
        <w:t>] [C-16]</w:t>
      </w:r>
    </w:p>
    <w:p w14:paraId="30BB65FD"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26" w:history="1">
        <w:r w:rsidR="00790A60">
          <w:rPr>
            <w:rStyle w:val="Hyperlink"/>
            <w:rFonts w:ascii="Garamond" w:hAnsi="Garamond"/>
            <w:sz w:val="20"/>
            <w:szCs w:val="20"/>
          </w:rPr>
          <w:t>“</w:t>
        </w:r>
        <w:r w:rsidR="00AE3A71" w:rsidRPr="00091340">
          <w:rPr>
            <w:rStyle w:val="Hyperlink"/>
            <w:rFonts w:ascii="Garamond" w:hAnsi="Garamond"/>
            <w:sz w:val="20"/>
            <w:szCs w:val="20"/>
          </w:rPr>
          <w:t>Economic Analysis of Global Climate Change Policy: A Primer.</w:t>
        </w:r>
        <w:r w:rsidR="00790A60">
          <w:rPr>
            <w:rStyle w:val="Hyperlink"/>
            <w:rFonts w:ascii="Garamond" w:hAnsi="Garamond"/>
            <w:sz w:val="20"/>
            <w:szCs w:val="20"/>
          </w:rPr>
          <w:t>”</w:t>
        </w:r>
        <w:r w:rsidR="00AE3A71" w:rsidRPr="00091340">
          <w:rPr>
            <w:rStyle w:val="Hyperlink"/>
            <w:rFonts w:ascii="Garamond" w:hAnsi="Garamond"/>
            <w:sz w:val="20"/>
            <w:szCs w:val="20"/>
          </w:rPr>
          <w:t xml:space="preserve"> </w:t>
        </w:r>
      </w:hyperlink>
      <w:r w:rsidR="00AE3A71" w:rsidRPr="00091340">
        <w:rPr>
          <w:rFonts w:ascii="Garamond" w:hAnsi="Garamond"/>
          <w:i/>
          <w:iCs/>
          <w:sz w:val="20"/>
          <w:szCs w:val="20"/>
        </w:rPr>
        <w:t xml:space="preserve">Climate Change: Science, Strategies, and Solutions, </w:t>
      </w:r>
      <w:r w:rsidR="00AE3A71" w:rsidRPr="00091340">
        <w:rPr>
          <w:rFonts w:ascii="Garamond" w:hAnsi="Garamond"/>
          <w:sz w:val="20"/>
          <w:szCs w:val="20"/>
        </w:rPr>
        <w:t>eds. E. Claussen, V.A. Cochran, and D.P. Davis. Boston: Brill Publishing, 2001. [C-15]</w:t>
      </w:r>
    </w:p>
    <w:p w14:paraId="204479C6"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27" w:history="1">
        <w:r w:rsidR="00790A60">
          <w:rPr>
            <w:rStyle w:val="Hyperlink"/>
            <w:rFonts w:ascii="Garamond" w:hAnsi="Garamond"/>
            <w:sz w:val="20"/>
            <w:szCs w:val="20"/>
          </w:rPr>
          <w:t>“</w:t>
        </w:r>
        <w:r w:rsidR="00AE3A71" w:rsidRPr="00091340">
          <w:rPr>
            <w:rStyle w:val="Hyperlink"/>
            <w:rFonts w:ascii="Garamond" w:hAnsi="Garamond"/>
            <w:sz w:val="20"/>
            <w:szCs w:val="20"/>
          </w:rPr>
          <w:t>Policies, Measures, and Instruments.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Climate Change 2001:  Mitigation</w:t>
      </w:r>
      <w:r w:rsidR="00AE3A71" w:rsidRPr="00091340">
        <w:rPr>
          <w:rFonts w:ascii="Garamond" w:hAnsi="Garamond"/>
          <w:sz w:val="20"/>
          <w:szCs w:val="20"/>
        </w:rPr>
        <w:t>, Intergovernmental Panel on Climate Change, Third Assessment Report, Working Group III, Chapter 6. Cambridge, England: Cambridge University Press, 2001. With I. Bashmakov, C. Jepma, P. Bohm, S. Gupta, E. Haites, T. Heller, J.P. Montero, A. Pasc-Font, J. Turkson, H. Xu, and M. Yamaguchi. [C-14B]</w:t>
      </w:r>
    </w:p>
    <w:p w14:paraId="7E0052C1"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28" w:history="1">
        <w:r w:rsidR="00790A60">
          <w:rPr>
            <w:rStyle w:val="Hyperlink"/>
            <w:rFonts w:ascii="Garamond" w:hAnsi="Garamond"/>
            <w:sz w:val="20"/>
            <w:szCs w:val="20"/>
          </w:rPr>
          <w:t>“</w:t>
        </w:r>
        <w:r w:rsidR="00AE3A71" w:rsidRPr="00091340">
          <w:rPr>
            <w:rStyle w:val="Hyperlink"/>
            <w:rFonts w:ascii="Garamond" w:hAnsi="Garamond"/>
            <w:sz w:val="20"/>
            <w:szCs w:val="20"/>
          </w:rPr>
          <w:t>A Two-Way Street Between Environmental Economics and Public Policy.</w:t>
        </w:r>
        <w:r w:rsidR="00790A60">
          <w:rPr>
            <w:rStyle w:val="Hyperlink"/>
            <w:rFonts w:ascii="Garamond" w:hAnsi="Garamond"/>
            <w:sz w:val="20"/>
            <w:szCs w:val="20"/>
          </w:rPr>
          <w:t>”</w:t>
        </w:r>
      </w:hyperlink>
      <w:r w:rsidR="00AE3A71" w:rsidRPr="00091340">
        <w:rPr>
          <w:rFonts w:ascii="Garamond" w:hAnsi="Garamond"/>
          <w:sz w:val="20"/>
          <w:szCs w:val="20"/>
        </w:rPr>
        <w:t xml:space="preserve">  Introduction to </w:t>
      </w:r>
      <w:r w:rsidR="00AE3A71" w:rsidRPr="00091340">
        <w:rPr>
          <w:rFonts w:ascii="Garamond" w:hAnsi="Garamond"/>
          <w:i/>
          <w:iCs/>
          <w:sz w:val="20"/>
          <w:szCs w:val="20"/>
        </w:rPr>
        <w:t>Environmental Economics and Public Policy:  Selected Papers of Robert N. Stavins, 1988-1999</w:t>
      </w:r>
      <w:r w:rsidR="00AE3A71" w:rsidRPr="00091340">
        <w:rPr>
          <w:rFonts w:ascii="Garamond" w:hAnsi="Garamond"/>
          <w:sz w:val="20"/>
          <w:szCs w:val="20"/>
        </w:rPr>
        <w:t>.  Northampton, Massachusetts:  Edward Elgar Publishing, Inc., 2001.  [C-14A]</w:t>
      </w:r>
    </w:p>
    <w:p w14:paraId="6D73AE4C"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29" w:history="1">
        <w:r w:rsidR="00790A60">
          <w:rPr>
            <w:rStyle w:val="Hyperlink"/>
            <w:rFonts w:ascii="Garamond" w:hAnsi="Garamond"/>
            <w:sz w:val="20"/>
            <w:szCs w:val="20"/>
          </w:rPr>
          <w:t>“</w:t>
        </w:r>
        <w:r w:rsidR="00AE3A71" w:rsidRPr="00091340">
          <w:rPr>
            <w:rStyle w:val="Hyperlink"/>
            <w:rFonts w:ascii="Garamond" w:hAnsi="Garamond"/>
            <w:sz w:val="20"/>
            <w:szCs w:val="20"/>
          </w:rPr>
          <w:t>Market-Based Environmental Policies.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Public Policies for Environmental Protection</w:t>
      </w:r>
      <w:r w:rsidR="00AE3A71" w:rsidRPr="00091340">
        <w:rPr>
          <w:rFonts w:ascii="Garamond" w:hAnsi="Garamond"/>
          <w:sz w:val="20"/>
          <w:szCs w:val="20"/>
        </w:rPr>
        <w:t>, eds. Paul R. Portney and Robert N. Stavins. Washington, D.C.: Resources for the Future, 2000. [C-14]</w:t>
      </w:r>
    </w:p>
    <w:p w14:paraId="09F280F0"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30" w:history="1">
        <w:r w:rsidR="00790A60">
          <w:rPr>
            <w:rStyle w:val="Hyperlink"/>
            <w:rFonts w:ascii="Garamond" w:hAnsi="Garamond"/>
            <w:sz w:val="20"/>
            <w:szCs w:val="20"/>
          </w:rPr>
          <w:t>“</w:t>
        </w:r>
        <w:r w:rsidR="00AE3A71" w:rsidRPr="00091340">
          <w:rPr>
            <w:rStyle w:val="Hyperlink"/>
            <w:rFonts w:ascii="Garamond" w:hAnsi="Garamond"/>
            <w:sz w:val="20"/>
            <w:szCs w:val="20"/>
          </w:rPr>
          <w:t>Introduction.</w:t>
        </w:r>
        <w:r w:rsidR="00790A60">
          <w:rPr>
            <w:rStyle w:val="Hyperlink"/>
            <w:rFonts w:ascii="Garamond" w:hAnsi="Garamond"/>
            <w:sz w:val="20"/>
            <w:szCs w:val="20"/>
          </w:rPr>
          <w:t>”</w:t>
        </w:r>
      </w:hyperlink>
      <w:r w:rsidR="00AE3A71" w:rsidRPr="00091340">
        <w:rPr>
          <w:rFonts w:ascii="Garamond" w:hAnsi="Garamond"/>
          <w:i/>
          <w:iCs/>
          <w:sz w:val="20"/>
          <w:szCs w:val="20"/>
        </w:rPr>
        <w:t>Public Policies for Environmental Protection</w:t>
      </w:r>
      <w:r w:rsidR="00AE3A71" w:rsidRPr="00091340">
        <w:rPr>
          <w:rFonts w:ascii="Garamond" w:hAnsi="Garamond"/>
          <w:sz w:val="20"/>
          <w:szCs w:val="20"/>
        </w:rPr>
        <w:t>, eds. Paul R. Portney and Robert N. Stavins. Washington, D.C.: Resources for the Future, 2000. With P.R. Portney. [C-13]</w:t>
      </w:r>
    </w:p>
    <w:p w14:paraId="37493D3F"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31" w:history="1">
        <w:r w:rsidR="00790A60">
          <w:rPr>
            <w:rStyle w:val="Hyperlink"/>
            <w:rFonts w:ascii="Garamond" w:hAnsi="Garamond"/>
            <w:sz w:val="20"/>
            <w:szCs w:val="20"/>
          </w:rPr>
          <w:t>“</w:t>
        </w:r>
        <w:r w:rsidR="00AE3A71" w:rsidRPr="00091340">
          <w:rPr>
            <w:rStyle w:val="Hyperlink"/>
            <w:rFonts w:ascii="Garamond" w:hAnsi="Garamond"/>
            <w:sz w:val="20"/>
            <w:szCs w:val="20"/>
          </w:rPr>
          <w:t>The Positive Political Economy of Instrument Choice in Environmental Policy.</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Environmental and Public Economics: Essays in Honor of Wallace Oates</w:t>
      </w:r>
      <w:r w:rsidR="00AE3A71" w:rsidRPr="00091340">
        <w:rPr>
          <w:rFonts w:ascii="Garamond" w:hAnsi="Garamond"/>
          <w:sz w:val="20"/>
          <w:szCs w:val="20"/>
        </w:rPr>
        <w:t>, eds. Arvind Panagariya, Paul Portney, and Robert Schwab, pp. 89-125.  London: Edward Elgar, Ltd., 1999. With N. Keohane and R. Revesz. [C-12]</w:t>
      </w:r>
    </w:p>
    <w:p w14:paraId="0FBF6D5C"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32" w:history="1">
        <w:r w:rsidR="00790A60">
          <w:rPr>
            <w:rStyle w:val="Hyperlink"/>
            <w:rFonts w:ascii="Garamond" w:hAnsi="Garamond"/>
            <w:sz w:val="20"/>
            <w:szCs w:val="20"/>
          </w:rPr>
          <w:t>“</w:t>
        </w:r>
        <w:r w:rsidR="00AE3A71" w:rsidRPr="00091340">
          <w:rPr>
            <w:rStyle w:val="Hyperlink"/>
            <w:rFonts w:ascii="Garamond" w:hAnsi="Garamond"/>
            <w:sz w:val="20"/>
            <w:szCs w:val="20"/>
          </w:rPr>
          <w:t>Economic Incentives for Environmental Regulation.</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New Palgrave Dictionary of Economics and the</w:t>
      </w:r>
      <w:r w:rsidR="00AE3A71" w:rsidRPr="00091340">
        <w:rPr>
          <w:rFonts w:ascii="Garamond" w:hAnsi="Garamond"/>
          <w:sz w:val="20"/>
          <w:szCs w:val="20"/>
        </w:rPr>
        <w:t xml:space="preserve"> Law, ed. P. Newman. London: The Macmillan Press, 1998. [C-11]</w:t>
      </w:r>
    </w:p>
    <w:p w14:paraId="3DD3233C"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33" w:history="1">
        <w:r w:rsidR="00790A60">
          <w:rPr>
            <w:rStyle w:val="Hyperlink"/>
            <w:rFonts w:ascii="Garamond" w:hAnsi="Garamond"/>
            <w:sz w:val="20"/>
            <w:szCs w:val="20"/>
          </w:rPr>
          <w:t>“</w:t>
        </w:r>
        <w:r w:rsidR="00AE3A71" w:rsidRPr="00091340">
          <w:rPr>
            <w:rStyle w:val="Hyperlink"/>
            <w:rFonts w:ascii="Garamond" w:hAnsi="Garamond"/>
            <w:sz w:val="20"/>
            <w:szCs w:val="20"/>
          </w:rPr>
          <w:t>Market-Based Environmental Policies.</w:t>
        </w:r>
        <w:r w:rsidR="00790A60">
          <w:rPr>
            <w:rStyle w:val="Hyperlink"/>
            <w:rFonts w:ascii="Garamond" w:hAnsi="Garamond"/>
            <w:sz w:val="20"/>
            <w:szCs w:val="20"/>
          </w:rPr>
          <w:t>”</w:t>
        </w:r>
        <w:r w:rsidR="00AE3A71" w:rsidRPr="00091340">
          <w:rPr>
            <w:rStyle w:val="Hyperlink"/>
            <w:rFonts w:ascii="Garamond" w:hAnsi="Garamond"/>
            <w:sz w:val="20"/>
            <w:szCs w:val="20"/>
          </w:rPr>
          <w:t xml:space="preserve"> </w:t>
        </w:r>
      </w:hyperlink>
      <w:r w:rsidR="00AE3A71" w:rsidRPr="00091340">
        <w:rPr>
          <w:rFonts w:ascii="Garamond" w:hAnsi="Garamond"/>
          <w:i/>
          <w:iCs/>
          <w:sz w:val="20"/>
          <w:szCs w:val="20"/>
        </w:rPr>
        <w:t>Thinking Ecologically: The Next Generation of Environmental Policy</w:t>
      </w:r>
      <w:r w:rsidR="00AE3A71" w:rsidRPr="00091340">
        <w:rPr>
          <w:rFonts w:ascii="Garamond" w:hAnsi="Garamond"/>
          <w:sz w:val="20"/>
          <w:szCs w:val="20"/>
        </w:rPr>
        <w:t>, eds. M. Chertow and D. Esty, pp. 105-117. New Haven: Yale University Press, 1997. With B. Whitehead. [C-10]</w:t>
      </w:r>
    </w:p>
    <w:p w14:paraId="67FB9334"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34" w:history="1">
        <w:r w:rsidR="00790A60">
          <w:rPr>
            <w:rStyle w:val="Hyperlink"/>
            <w:rFonts w:ascii="Garamond" w:hAnsi="Garamond"/>
            <w:sz w:val="20"/>
            <w:szCs w:val="20"/>
          </w:rPr>
          <w:t>“</w:t>
        </w:r>
        <w:r w:rsidR="00AE3A71" w:rsidRPr="00091340">
          <w:rPr>
            <w:rStyle w:val="Hyperlink"/>
            <w:rFonts w:ascii="Garamond" w:hAnsi="Garamond"/>
            <w:sz w:val="20"/>
            <w:szCs w:val="20"/>
          </w:rPr>
          <w:t>Policy Instruments to Combat Climate Change.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Climate Change 1995: Economic and Social Dimensions of Climate Change</w:t>
      </w:r>
      <w:r w:rsidR="00AE3A71" w:rsidRPr="00091340">
        <w:rPr>
          <w:rFonts w:ascii="Garamond" w:hAnsi="Garamond"/>
          <w:sz w:val="20"/>
          <w:szCs w:val="20"/>
        </w:rPr>
        <w:t>, Intergovernmental Panel on Climate Change, Second Assessment Report, Working Group III, Chapter 11. Cambridge, England: Cambridge University Press, 1996. With S. Barrett, P. Bohm, B. Fisher, M. Kuroda, J. Mubazi, A. Shah. [C-9]</w:t>
      </w:r>
    </w:p>
    <w:p w14:paraId="394B2D00"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35" w:history="1">
        <w:r w:rsidR="00790A60">
          <w:rPr>
            <w:rStyle w:val="Hyperlink"/>
            <w:rFonts w:ascii="Garamond" w:hAnsi="Garamond"/>
            <w:sz w:val="20"/>
            <w:szCs w:val="20"/>
          </w:rPr>
          <w:t>“</w:t>
        </w:r>
        <w:r w:rsidR="00AE3A71" w:rsidRPr="00091340">
          <w:rPr>
            <w:rStyle w:val="Hyperlink"/>
            <w:rFonts w:ascii="Garamond" w:hAnsi="Garamond"/>
            <w:sz w:val="20"/>
            <w:szCs w:val="20"/>
          </w:rPr>
          <w:t>Environmental Policy in a Transition Economy: Designing Tradeable Permits for Poland.</w:t>
        </w:r>
        <w:r w:rsidR="00790A60">
          <w:rPr>
            <w:rStyle w:val="Hyperlink"/>
            <w:rFonts w:ascii="Garamond" w:hAnsi="Garamond"/>
            <w:sz w:val="20"/>
            <w:szCs w:val="20"/>
          </w:rPr>
          <w:t>”</w:t>
        </w:r>
      </w:hyperlink>
      <w:r w:rsidR="00AE3A71" w:rsidRPr="00091340">
        <w:rPr>
          <w:rFonts w:ascii="Garamond" w:hAnsi="Garamond"/>
          <w:sz w:val="20"/>
          <w:szCs w:val="20"/>
        </w:rPr>
        <w:t xml:space="preserve"> ENRP Discussion Paper E-95-01, John F. Kennedy School of Government, Harvard University, January 1995. With T. Zylicz. [C-8]</w:t>
      </w:r>
    </w:p>
    <w:p w14:paraId="140A1D30"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36" w:history="1">
        <w:r w:rsidR="00790A60">
          <w:rPr>
            <w:rStyle w:val="Hyperlink"/>
            <w:rFonts w:ascii="Garamond" w:hAnsi="Garamond"/>
            <w:sz w:val="20"/>
            <w:szCs w:val="20"/>
          </w:rPr>
          <w:t>“</w:t>
        </w:r>
        <w:r w:rsidR="00AE3A71" w:rsidRPr="00091340">
          <w:rPr>
            <w:rStyle w:val="Hyperlink"/>
            <w:rFonts w:ascii="Garamond" w:hAnsi="Garamond"/>
            <w:sz w:val="20"/>
            <w:szCs w:val="20"/>
          </w:rPr>
          <w:t>Decision-Making Tools for Environmental Policy.</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Proceedings of VI Repsol-Harvard Seminar on Energy Policy</w:t>
      </w:r>
      <w:r w:rsidR="00AE3A71" w:rsidRPr="00091340">
        <w:rPr>
          <w:rFonts w:ascii="Garamond" w:hAnsi="Garamond"/>
          <w:sz w:val="20"/>
          <w:szCs w:val="20"/>
        </w:rPr>
        <w:t>, pp. 77-84, S'Agaro, Spain, June 1995. [C-7]</w:t>
      </w:r>
    </w:p>
    <w:p w14:paraId="630E7927"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37" w:history="1">
        <w:r w:rsidR="00790A60">
          <w:rPr>
            <w:rStyle w:val="Hyperlink"/>
            <w:rFonts w:ascii="Garamond" w:hAnsi="Garamond"/>
            <w:sz w:val="20"/>
            <w:szCs w:val="20"/>
          </w:rPr>
          <w:t>“</w:t>
        </w:r>
        <w:r w:rsidR="00AE3A71" w:rsidRPr="00091340">
          <w:rPr>
            <w:rStyle w:val="Hyperlink"/>
            <w:rFonts w:ascii="Garamond" w:hAnsi="Garamond"/>
            <w:sz w:val="20"/>
            <w:szCs w:val="20"/>
          </w:rPr>
          <w:t>Trading in Greenhouse Permits: A Critical Examination of Design and Implementation Issues.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Shaping National Responses to Climate Change: A Post-Rio Policy Guide</w:t>
      </w:r>
      <w:r w:rsidR="00AE3A71" w:rsidRPr="00091340">
        <w:rPr>
          <w:rFonts w:ascii="Garamond" w:hAnsi="Garamond"/>
          <w:sz w:val="20"/>
          <w:szCs w:val="20"/>
        </w:rPr>
        <w:t>, ed. Henry Lee, pp. 177-217. Cambridge: Island Press, 1995. With R.W. Hahn. [C-6]</w:t>
      </w:r>
    </w:p>
    <w:p w14:paraId="3D4AA848"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38" w:history="1">
        <w:r w:rsidR="00790A60">
          <w:rPr>
            <w:rStyle w:val="Hyperlink"/>
            <w:rFonts w:ascii="Garamond" w:hAnsi="Garamond"/>
            <w:sz w:val="20"/>
            <w:szCs w:val="20"/>
          </w:rPr>
          <w:t>“</w:t>
        </w:r>
        <w:r w:rsidR="00AE3A71" w:rsidRPr="00091340">
          <w:rPr>
            <w:rStyle w:val="Hyperlink"/>
            <w:rFonts w:ascii="Garamond" w:hAnsi="Garamond"/>
            <w:sz w:val="20"/>
            <w:szCs w:val="20"/>
          </w:rPr>
          <w:t>Harnessing Market Forces to Protect the Environment.</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Overcoming Indifference: Ten Key Challenges in Today's Changing World</w:t>
      </w:r>
      <w:r w:rsidR="00AE3A71" w:rsidRPr="00091340">
        <w:rPr>
          <w:rFonts w:ascii="Garamond" w:hAnsi="Garamond"/>
          <w:sz w:val="20"/>
          <w:szCs w:val="20"/>
        </w:rPr>
        <w:t>, ed. Klaus Schwab. New York: New York University Press, 1995. [C-5]</w:t>
      </w:r>
    </w:p>
    <w:p w14:paraId="7426A732"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39" w:history="1">
        <w:r w:rsidR="00790A60">
          <w:rPr>
            <w:rStyle w:val="Hyperlink"/>
            <w:rFonts w:ascii="Garamond" w:hAnsi="Garamond"/>
            <w:sz w:val="20"/>
            <w:szCs w:val="20"/>
          </w:rPr>
          <w:t>“</w:t>
        </w:r>
        <w:r w:rsidR="00AE3A71" w:rsidRPr="00091340">
          <w:rPr>
            <w:rStyle w:val="Hyperlink"/>
            <w:rFonts w:ascii="Garamond" w:hAnsi="Garamond"/>
            <w:sz w:val="20"/>
            <w:szCs w:val="20"/>
          </w:rPr>
          <w:t>Developments at the Interface of U.S. Energy and Environmental Policy.</w:t>
        </w:r>
        <w:r w:rsidR="00790A60">
          <w:rPr>
            <w:rStyle w:val="Hyperlink"/>
            <w:rFonts w:ascii="Garamond" w:hAnsi="Garamond"/>
            <w:sz w:val="20"/>
            <w:szCs w:val="20"/>
          </w:rPr>
          <w:t>”</w:t>
        </w:r>
        <w:r w:rsidR="00AE3A71" w:rsidRPr="00091340">
          <w:rPr>
            <w:rStyle w:val="Hyperlink"/>
            <w:rFonts w:ascii="Garamond" w:hAnsi="Garamond"/>
            <w:sz w:val="20"/>
            <w:szCs w:val="20"/>
          </w:rPr>
          <w:t xml:space="preserve"> </w:t>
        </w:r>
      </w:hyperlink>
      <w:r w:rsidR="00AE3A71" w:rsidRPr="00091340">
        <w:rPr>
          <w:rFonts w:ascii="Garamond" w:hAnsi="Garamond"/>
          <w:i/>
          <w:iCs/>
          <w:sz w:val="20"/>
          <w:szCs w:val="20"/>
        </w:rPr>
        <w:t>Energy and the Environment: Evolving Challenges and Opportunities</w:t>
      </w:r>
      <w:r w:rsidR="00AE3A71" w:rsidRPr="00091340">
        <w:rPr>
          <w:rFonts w:ascii="Garamond" w:hAnsi="Garamond"/>
          <w:sz w:val="20"/>
          <w:szCs w:val="20"/>
        </w:rPr>
        <w:t>, pp. 1-33. Cambridge: Harvard International Energy Studies, Number Seven, 1994. With H. Lee and R.G. Newell. [C-4]</w:t>
      </w:r>
    </w:p>
    <w:p w14:paraId="09E92F97"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40" w:history="1">
        <w:r w:rsidR="00790A60">
          <w:rPr>
            <w:rStyle w:val="Hyperlink"/>
            <w:rFonts w:ascii="Garamond" w:hAnsi="Garamond"/>
            <w:sz w:val="20"/>
            <w:szCs w:val="20"/>
          </w:rPr>
          <w:t>“</w:t>
        </w:r>
        <w:r w:rsidR="00AE3A71" w:rsidRPr="00091340">
          <w:rPr>
            <w:rStyle w:val="Hyperlink"/>
            <w:rFonts w:ascii="Garamond" w:hAnsi="Garamond"/>
            <w:sz w:val="20"/>
            <w:szCs w:val="20"/>
          </w:rPr>
          <w:t>Economic Incentives for Environmental Protection.</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McGraw-Hill Encyclopedia of Economics</w:t>
      </w:r>
      <w:r w:rsidR="00AE3A71" w:rsidRPr="00091340">
        <w:rPr>
          <w:rFonts w:ascii="Garamond" w:hAnsi="Garamond"/>
          <w:sz w:val="20"/>
          <w:szCs w:val="20"/>
        </w:rPr>
        <w:t>, pp. 321-324. New York: McGraw-Hill, Inc., 1993. With R.W. Hahn. [C-3]</w:t>
      </w:r>
    </w:p>
    <w:p w14:paraId="51D3623C"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41" w:history="1">
        <w:r w:rsidR="00790A60">
          <w:rPr>
            <w:rStyle w:val="Hyperlink"/>
            <w:rFonts w:ascii="Garamond" w:hAnsi="Garamond"/>
            <w:sz w:val="20"/>
            <w:szCs w:val="20"/>
          </w:rPr>
          <w:t>“</w:t>
        </w:r>
        <w:r w:rsidR="00AE3A71" w:rsidRPr="00091340">
          <w:rPr>
            <w:rStyle w:val="Hyperlink"/>
            <w:rFonts w:ascii="Garamond" w:hAnsi="Garamond"/>
            <w:sz w:val="20"/>
            <w:szCs w:val="20"/>
          </w:rPr>
          <w:t>The Greening of the Market.</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Mandate for Change</w:t>
      </w:r>
      <w:r w:rsidR="00AE3A71" w:rsidRPr="00091340">
        <w:rPr>
          <w:rFonts w:ascii="Garamond" w:hAnsi="Garamond"/>
          <w:sz w:val="20"/>
          <w:szCs w:val="20"/>
        </w:rPr>
        <w:t>, eds. Will Marshall and Martin Schram, pp. 197-216. New York, New York: Berkley Book, 1993. With T. Grumbly. [C-2]</w:t>
      </w:r>
    </w:p>
    <w:p w14:paraId="356C8259"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42" w:history="1">
        <w:r w:rsidR="00790A60">
          <w:rPr>
            <w:rStyle w:val="Hyperlink"/>
            <w:rFonts w:ascii="Garamond" w:hAnsi="Garamond"/>
            <w:sz w:val="20"/>
            <w:szCs w:val="20"/>
          </w:rPr>
          <w:t>“</w:t>
        </w:r>
        <w:r w:rsidR="00AE3A71" w:rsidRPr="00091340">
          <w:rPr>
            <w:rStyle w:val="Hyperlink"/>
            <w:rFonts w:ascii="Garamond" w:hAnsi="Garamond"/>
            <w:sz w:val="20"/>
            <w:szCs w:val="20"/>
          </w:rPr>
          <w:t>Toward a New Era of Environmental Policy.</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Regulating for the Future: The Creative Balance</w:t>
      </w:r>
      <w:r w:rsidR="00AE3A71" w:rsidRPr="00091340">
        <w:rPr>
          <w:rFonts w:ascii="Garamond" w:hAnsi="Garamond"/>
          <w:sz w:val="20"/>
          <w:szCs w:val="20"/>
        </w:rPr>
        <w:t>, ed. Carol Tucker Foreman, pp. 133-173. Washington, D.C.: Center for National Policy Press, 1991. [C-1]</w:t>
      </w:r>
    </w:p>
    <w:p w14:paraId="1ED14F0D" w14:textId="77777777" w:rsidR="003A2E66" w:rsidRDefault="003A2E66" w:rsidP="00553E0D">
      <w:pPr>
        <w:keepLines/>
        <w:suppressAutoHyphens/>
        <w:spacing w:after="180" w:line="240" w:lineRule="auto"/>
        <w:ind w:left="360" w:hanging="720"/>
        <w:rPr>
          <w:rFonts w:ascii="Garamond" w:hAnsi="Garamond"/>
          <w:b/>
          <w:bCs/>
          <w:i/>
          <w:sz w:val="20"/>
          <w:szCs w:val="20"/>
        </w:rPr>
      </w:pPr>
    </w:p>
    <w:p w14:paraId="5ED25A78" w14:textId="77777777" w:rsidR="00553E0D" w:rsidRDefault="00AE3A71" w:rsidP="006A07D7">
      <w:pPr>
        <w:keepNext/>
        <w:keepLines/>
        <w:suppressAutoHyphens/>
        <w:spacing w:after="180" w:line="240" w:lineRule="auto"/>
        <w:ind w:left="360" w:hanging="720"/>
        <w:rPr>
          <w:rFonts w:ascii="Garamond" w:hAnsi="Garamond"/>
          <w:i/>
          <w:sz w:val="20"/>
          <w:szCs w:val="20"/>
        </w:rPr>
      </w:pPr>
      <w:r w:rsidRPr="00DE6327">
        <w:rPr>
          <w:rFonts w:ascii="Garamond" w:hAnsi="Garamond"/>
          <w:b/>
          <w:bCs/>
          <w:i/>
          <w:sz w:val="20"/>
          <w:szCs w:val="20"/>
        </w:rPr>
        <w:t>Selected Articles in Public Policy and Other Periodicals</w:t>
      </w:r>
    </w:p>
    <w:p w14:paraId="45754A17" w14:textId="75E1971A" w:rsidR="00185A89" w:rsidRDefault="00185A89" w:rsidP="006A07D7">
      <w:pPr>
        <w:keepNext/>
        <w:keepLines/>
        <w:suppressAutoHyphens/>
        <w:spacing w:after="180" w:line="240" w:lineRule="auto"/>
        <w:ind w:left="360" w:hanging="720"/>
        <w:rPr>
          <w:rFonts w:ascii="Garamond" w:hAnsi="Garamond"/>
          <w:bCs/>
          <w:sz w:val="20"/>
          <w:szCs w:val="20"/>
        </w:rPr>
      </w:pPr>
      <w:r>
        <w:rPr>
          <w:rFonts w:ascii="Garamond" w:hAnsi="Garamond"/>
          <w:bCs/>
          <w:sz w:val="20"/>
          <w:szCs w:val="20"/>
        </w:rPr>
        <w:t xml:space="preserve">“Is Benefit-Cost Analysis Helpful for Environmental Regulation?”, </w:t>
      </w:r>
      <w:r w:rsidR="00A32CEC">
        <w:rPr>
          <w:rFonts w:ascii="Garamond" w:hAnsi="Garamond"/>
          <w:bCs/>
          <w:i/>
          <w:iCs/>
          <w:sz w:val="20"/>
          <w:szCs w:val="20"/>
        </w:rPr>
        <w:t xml:space="preserve">The Korea </w:t>
      </w:r>
      <w:r w:rsidR="00A32CEC" w:rsidRPr="00A32CEC">
        <w:rPr>
          <w:rFonts w:ascii="Garamond" w:hAnsi="Garamond"/>
          <w:bCs/>
          <w:sz w:val="20"/>
          <w:szCs w:val="20"/>
        </w:rPr>
        <w:t>Herald</w:t>
      </w:r>
      <w:r w:rsidR="00A32CEC">
        <w:rPr>
          <w:rFonts w:ascii="Garamond" w:hAnsi="Garamond"/>
          <w:bCs/>
          <w:sz w:val="20"/>
          <w:szCs w:val="20"/>
        </w:rPr>
        <w:t xml:space="preserve">, </w:t>
      </w:r>
      <w:r w:rsidRPr="00A32CEC">
        <w:rPr>
          <w:rFonts w:ascii="Garamond" w:hAnsi="Garamond"/>
          <w:bCs/>
          <w:sz w:val="20"/>
          <w:szCs w:val="20"/>
        </w:rPr>
        <w:t>August</w:t>
      </w:r>
      <w:r>
        <w:rPr>
          <w:rFonts w:ascii="Garamond" w:hAnsi="Garamond"/>
          <w:bCs/>
          <w:sz w:val="20"/>
          <w:szCs w:val="20"/>
        </w:rPr>
        <w:t>, 2024.</w:t>
      </w:r>
    </w:p>
    <w:p w14:paraId="6FEDFF37" w14:textId="44C144B2" w:rsidR="00A8099D" w:rsidRDefault="00A8099D" w:rsidP="006A07D7">
      <w:pPr>
        <w:keepNext/>
        <w:keepLines/>
        <w:suppressAutoHyphens/>
        <w:spacing w:after="180" w:line="240" w:lineRule="auto"/>
        <w:ind w:left="360" w:hanging="720"/>
        <w:rPr>
          <w:rFonts w:ascii="Garamond" w:hAnsi="Garamond"/>
          <w:bCs/>
          <w:sz w:val="20"/>
          <w:szCs w:val="20"/>
        </w:rPr>
      </w:pPr>
      <w:r w:rsidRPr="00A8099D">
        <w:rPr>
          <w:rFonts w:ascii="Garamond" w:hAnsi="Garamond"/>
          <w:bCs/>
          <w:sz w:val="20"/>
          <w:szCs w:val="20"/>
        </w:rPr>
        <w:t xml:space="preserve">“Thinking About Auto Fuel Efficiency Standards,” </w:t>
      </w:r>
      <w:r w:rsidRPr="00A8099D">
        <w:rPr>
          <w:rFonts w:ascii="Garamond" w:hAnsi="Garamond"/>
          <w:bCs/>
          <w:i/>
          <w:iCs/>
          <w:sz w:val="20"/>
          <w:szCs w:val="20"/>
        </w:rPr>
        <w:t>The Korea Herald</w:t>
      </w:r>
      <w:r w:rsidRPr="00A8099D">
        <w:rPr>
          <w:rFonts w:ascii="Garamond" w:hAnsi="Garamond"/>
          <w:bCs/>
          <w:sz w:val="20"/>
          <w:szCs w:val="20"/>
        </w:rPr>
        <w:t>, July</w:t>
      </w:r>
      <w:r>
        <w:rPr>
          <w:rFonts w:ascii="Garamond" w:hAnsi="Garamond"/>
          <w:bCs/>
          <w:sz w:val="20"/>
          <w:szCs w:val="20"/>
        </w:rPr>
        <w:t>,</w:t>
      </w:r>
      <w:r w:rsidRPr="00A8099D">
        <w:rPr>
          <w:rFonts w:ascii="Garamond" w:hAnsi="Garamond"/>
          <w:bCs/>
          <w:sz w:val="20"/>
          <w:szCs w:val="20"/>
        </w:rPr>
        <w:t xml:space="preserve"> 2024</w:t>
      </w:r>
    </w:p>
    <w:p w14:paraId="2A448617" w14:textId="6FAA3632" w:rsidR="00043683" w:rsidRDefault="00043683" w:rsidP="006A07D7">
      <w:pPr>
        <w:keepNext/>
        <w:keepLines/>
        <w:suppressAutoHyphens/>
        <w:spacing w:after="180" w:line="240" w:lineRule="auto"/>
        <w:ind w:left="360" w:hanging="720"/>
        <w:rPr>
          <w:rFonts w:ascii="Garamond" w:hAnsi="Garamond"/>
          <w:bCs/>
          <w:sz w:val="20"/>
          <w:szCs w:val="20"/>
        </w:rPr>
      </w:pPr>
      <w:r>
        <w:rPr>
          <w:rFonts w:ascii="Garamond" w:hAnsi="Garamond"/>
          <w:bCs/>
          <w:sz w:val="20"/>
          <w:szCs w:val="20"/>
        </w:rPr>
        <w:t xml:space="preserve">“Green Jobs” </w:t>
      </w:r>
      <w:r>
        <w:rPr>
          <w:rFonts w:ascii="Garamond" w:hAnsi="Garamond"/>
          <w:bCs/>
          <w:i/>
          <w:iCs/>
          <w:sz w:val="20"/>
          <w:szCs w:val="20"/>
        </w:rPr>
        <w:t>The Korea Herald</w:t>
      </w:r>
      <w:r>
        <w:rPr>
          <w:rFonts w:ascii="Garamond" w:hAnsi="Garamond"/>
          <w:bCs/>
          <w:sz w:val="20"/>
          <w:szCs w:val="20"/>
        </w:rPr>
        <w:t>, May, 2024.</w:t>
      </w:r>
    </w:p>
    <w:p w14:paraId="24ABDB98" w14:textId="3F828630" w:rsidR="00161C59" w:rsidRDefault="00161C59" w:rsidP="006A07D7">
      <w:pPr>
        <w:keepNext/>
        <w:keepLines/>
        <w:suppressAutoHyphens/>
        <w:spacing w:after="180" w:line="240" w:lineRule="auto"/>
        <w:ind w:left="360" w:hanging="720"/>
        <w:rPr>
          <w:rFonts w:ascii="Garamond" w:hAnsi="Garamond"/>
          <w:bCs/>
          <w:sz w:val="20"/>
          <w:szCs w:val="20"/>
        </w:rPr>
      </w:pPr>
      <w:r>
        <w:rPr>
          <w:rFonts w:ascii="Garamond" w:hAnsi="Garamond"/>
          <w:bCs/>
          <w:sz w:val="20"/>
          <w:szCs w:val="20"/>
        </w:rPr>
        <w:t xml:space="preserve">“Is Water to Precious to Price?” </w:t>
      </w:r>
      <w:r>
        <w:rPr>
          <w:rFonts w:ascii="Garamond" w:hAnsi="Garamond"/>
          <w:bCs/>
          <w:i/>
          <w:iCs/>
          <w:sz w:val="20"/>
          <w:szCs w:val="20"/>
        </w:rPr>
        <w:t>The Korea Herald</w:t>
      </w:r>
      <w:r>
        <w:rPr>
          <w:rFonts w:ascii="Garamond" w:hAnsi="Garamond"/>
          <w:bCs/>
          <w:sz w:val="20"/>
          <w:szCs w:val="20"/>
        </w:rPr>
        <w:t>, March</w:t>
      </w:r>
      <w:r w:rsidR="00043683">
        <w:rPr>
          <w:rFonts w:ascii="Garamond" w:hAnsi="Garamond"/>
          <w:bCs/>
          <w:sz w:val="20"/>
          <w:szCs w:val="20"/>
        </w:rPr>
        <w:t>,</w:t>
      </w:r>
      <w:r>
        <w:rPr>
          <w:rFonts w:ascii="Garamond" w:hAnsi="Garamond"/>
          <w:bCs/>
          <w:sz w:val="20"/>
          <w:szCs w:val="20"/>
        </w:rPr>
        <w:t xml:space="preserve"> 2024.</w:t>
      </w:r>
    </w:p>
    <w:p w14:paraId="233EC55B" w14:textId="6A930175" w:rsidR="00A329DD" w:rsidRPr="00A329DD" w:rsidRDefault="00A329DD" w:rsidP="006A07D7">
      <w:pPr>
        <w:keepNext/>
        <w:keepLines/>
        <w:suppressAutoHyphens/>
        <w:spacing w:after="180" w:line="240" w:lineRule="auto"/>
        <w:ind w:left="360" w:hanging="720"/>
        <w:rPr>
          <w:rFonts w:ascii="Garamond" w:hAnsi="Garamond"/>
          <w:bCs/>
          <w:sz w:val="20"/>
          <w:szCs w:val="20"/>
        </w:rPr>
      </w:pPr>
      <w:r>
        <w:rPr>
          <w:rFonts w:ascii="Garamond" w:hAnsi="Garamond"/>
          <w:bCs/>
          <w:sz w:val="20"/>
          <w:szCs w:val="20"/>
        </w:rPr>
        <w:t xml:space="preserve">“How Do Economists Think About the Environment?”  </w:t>
      </w:r>
      <w:r>
        <w:rPr>
          <w:rFonts w:ascii="Garamond" w:hAnsi="Garamond"/>
          <w:bCs/>
          <w:i/>
          <w:iCs/>
          <w:sz w:val="20"/>
          <w:szCs w:val="20"/>
        </w:rPr>
        <w:t>The Korea Herald</w:t>
      </w:r>
      <w:r>
        <w:rPr>
          <w:rFonts w:ascii="Garamond" w:hAnsi="Garamond"/>
          <w:bCs/>
          <w:sz w:val="20"/>
          <w:szCs w:val="20"/>
        </w:rPr>
        <w:t>, January 9, 2024.</w:t>
      </w:r>
    </w:p>
    <w:p w14:paraId="46E5A900" w14:textId="38941036" w:rsidR="0044505F" w:rsidRPr="0044505F" w:rsidRDefault="0044505F" w:rsidP="006A07D7">
      <w:pPr>
        <w:keepNext/>
        <w:keepLines/>
        <w:suppressAutoHyphens/>
        <w:spacing w:after="180" w:line="240" w:lineRule="auto"/>
        <w:ind w:left="360" w:hanging="720"/>
        <w:rPr>
          <w:rFonts w:ascii="Garamond" w:hAnsi="Garamond"/>
          <w:bCs/>
          <w:sz w:val="20"/>
          <w:szCs w:val="20"/>
        </w:rPr>
      </w:pPr>
      <w:r>
        <w:rPr>
          <w:rFonts w:ascii="Garamond" w:hAnsi="Garamond"/>
          <w:bCs/>
          <w:sz w:val="20"/>
          <w:szCs w:val="20"/>
        </w:rPr>
        <w:t xml:space="preserve">“Domestic Challenges Could Limit New US Climate Policy.”  </w:t>
      </w:r>
      <w:r>
        <w:rPr>
          <w:rFonts w:ascii="Garamond" w:hAnsi="Garamond"/>
          <w:bCs/>
          <w:i/>
          <w:iCs/>
          <w:sz w:val="20"/>
          <w:szCs w:val="20"/>
        </w:rPr>
        <w:t>East Asia Quarterly</w:t>
      </w:r>
      <w:r>
        <w:rPr>
          <w:rFonts w:ascii="Garamond" w:hAnsi="Garamond"/>
          <w:bCs/>
          <w:sz w:val="20"/>
          <w:szCs w:val="20"/>
        </w:rPr>
        <w:t>, January-March 2021, pp. 42-43.</w:t>
      </w:r>
      <w:r w:rsidR="00E30E9D">
        <w:rPr>
          <w:rFonts w:ascii="Garamond" w:hAnsi="Garamond"/>
          <w:bCs/>
          <w:sz w:val="20"/>
          <w:szCs w:val="20"/>
        </w:rPr>
        <w:t xml:space="preserve">  [D-174]</w:t>
      </w:r>
    </w:p>
    <w:p w14:paraId="7391450E" w14:textId="77777777" w:rsidR="00C750DF" w:rsidRDefault="00C750DF" w:rsidP="006A07D7">
      <w:pPr>
        <w:keepNext/>
        <w:keepLines/>
        <w:suppressAutoHyphens/>
        <w:spacing w:after="180" w:line="240" w:lineRule="auto"/>
        <w:ind w:left="360" w:hanging="720"/>
        <w:rPr>
          <w:rFonts w:ascii="Garamond" w:hAnsi="Garamond"/>
          <w:bCs/>
          <w:sz w:val="20"/>
          <w:szCs w:val="20"/>
        </w:rPr>
      </w:pPr>
      <w:r>
        <w:rPr>
          <w:rFonts w:ascii="Garamond" w:hAnsi="Garamond"/>
          <w:bCs/>
          <w:sz w:val="20"/>
          <w:szCs w:val="20"/>
        </w:rPr>
        <w:t>“What to Expect on Energy and Environmental Policy from the New U.S. Administration.”  Report, Warsaw Enterprise Institute, January 2021.  [D-173]</w:t>
      </w:r>
    </w:p>
    <w:p w14:paraId="2713250C" w14:textId="77777777" w:rsidR="00B24250" w:rsidRPr="00B24250" w:rsidRDefault="00B24250" w:rsidP="006A07D7">
      <w:pPr>
        <w:keepNext/>
        <w:keepLines/>
        <w:suppressAutoHyphens/>
        <w:spacing w:after="180" w:line="240" w:lineRule="auto"/>
        <w:ind w:left="360" w:hanging="720"/>
        <w:rPr>
          <w:rFonts w:ascii="Garamond" w:hAnsi="Garamond"/>
          <w:bCs/>
          <w:sz w:val="20"/>
          <w:szCs w:val="20"/>
        </w:rPr>
      </w:pPr>
      <w:r>
        <w:rPr>
          <w:rFonts w:ascii="Garamond" w:hAnsi="Garamond"/>
          <w:bCs/>
          <w:sz w:val="20"/>
          <w:szCs w:val="20"/>
        </w:rPr>
        <w:t xml:space="preserve">“The Biden Administration and International Climate Change Policy and Action.”  </w:t>
      </w:r>
      <w:r>
        <w:rPr>
          <w:rFonts w:ascii="Garamond" w:hAnsi="Garamond"/>
          <w:bCs/>
          <w:i/>
          <w:iCs/>
          <w:sz w:val="20"/>
          <w:szCs w:val="20"/>
        </w:rPr>
        <w:t>LAWFARE</w:t>
      </w:r>
      <w:r>
        <w:rPr>
          <w:rFonts w:ascii="Garamond" w:hAnsi="Garamond"/>
          <w:bCs/>
          <w:sz w:val="20"/>
          <w:szCs w:val="20"/>
        </w:rPr>
        <w:t>, January 14, 2021.  [D-172]</w:t>
      </w:r>
    </w:p>
    <w:p w14:paraId="2480F3AF" w14:textId="77777777" w:rsidR="002A0067" w:rsidRDefault="002A0067" w:rsidP="002A0067">
      <w:pPr>
        <w:keepLines/>
        <w:suppressAutoHyphens/>
        <w:spacing w:after="180" w:line="240" w:lineRule="auto"/>
        <w:ind w:left="360" w:hanging="720"/>
        <w:rPr>
          <w:rFonts w:ascii="Garamond" w:hAnsi="Garamond"/>
          <w:bCs/>
          <w:sz w:val="20"/>
          <w:szCs w:val="20"/>
        </w:rPr>
      </w:pPr>
      <w:r w:rsidRPr="002A0067">
        <w:rPr>
          <w:rFonts w:ascii="Garamond" w:hAnsi="Garamond"/>
          <w:bCs/>
          <w:sz w:val="20"/>
          <w:szCs w:val="20"/>
        </w:rPr>
        <w:t>“The Economic Case for the United States to Remain in the Paris Agreement on Climate Change.”  August, 2020.  Grantham Research Institute on Climate Change and the Environment, London School of Economics and Political Science, and Grantham Institute for Climate Change, Imperial College London.  With A. Bowen, M. Burke, C. Donovan, K. Gillingham, F. Moore, G. Wagner, and B. Ward.</w:t>
      </w:r>
      <w:r>
        <w:rPr>
          <w:rFonts w:ascii="Garamond" w:hAnsi="Garamond"/>
          <w:bCs/>
          <w:sz w:val="20"/>
          <w:szCs w:val="20"/>
        </w:rPr>
        <w:t xml:space="preserve"> [D-171]</w:t>
      </w:r>
    </w:p>
    <w:p w14:paraId="02114E81" w14:textId="77777777" w:rsidR="0024315D" w:rsidRPr="0024315D" w:rsidRDefault="002A0067" w:rsidP="002A0067">
      <w:pPr>
        <w:keepLines/>
        <w:suppressAutoHyphens/>
        <w:spacing w:after="180" w:line="240" w:lineRule="auto"/>
        <w:ind w:left="360" w:hanging="720"/>
        <w:rPr>
          <w:rFonts w:ascii="Garamond" w:hAnsi="Garamond"/>
          <w:sz w:val="20"/>
          <w:szCs w:val="20"/>
        </w:rPr>
      </w:pPr>
      <w:r>
        <w:rPr>
          <w:rFonts w:ascii="Garamond" w:hAnsi="Garamond"/>
          <w:sz w:val="20"/>
          <w:szCs w:val="20"/>
        </w:rPr>
        <w:t xml:space="preserve"> </w:t>
      </w:r>
      <w:r w:rsidR="0024315D">
        <w:rPr>
          <w:rFonts w:ascii="Garamond" w:hAnsi="Garamond"/>
          <w:sz w:val="20"/>
          <w:szCs w:val="20"/>
        </w:rPr>
        <w:t xml:space="preserve">“The Madrid Climate Conference’s Real Failure Was Not Getting a Broad Deal on Global Carbon Markets.”  </w:t>
      </w:r>
      <w:r w:rsidR="0024315D">
        <w:rPr>
          <w:rFonts w:ascii="Garamond" w:hAnsi="Garamond"/>
          <w:i/>
          <w:sz w:val="20"/>
          <w:szCs w:val="20"/>
        </w:rPr>
        <w:t>The Conversation</w:t>
      </w:r>
      <w:r w:rsidR="0024315D">
        <w:rPr>
          <w:rFonts w:ascii="Garamond" w:hAnsi="Garamond"/>
          <w:sz w:val="20"/>
          <w:szCs w:val="20"/>
        </w:rPr>
        <w:t>, December 18, 2019.</w:t>
      </w:r>
      <w:r w:rsidR="00787192">
        <w:rPr>
          <w:rFonts w:ascii="Garamond" w:hAnsi="Garamond"/>
          <w:sz w:val="20"/>
          <w:szCs w:val="20"/>
        </w:rPr>
        <w:t xml:space="preserve">  [D-170]</w:t>
      </w:r>
    </w:p>
    <w:p w14:paraId="6CFD5ABD" w14:textId="77777777" w:rsidR="00436F38" w:rsidRPr="00436F38" w:rsidRDefault="00436F38" w:rsidP="00881441">
      <w:pPr>
        <w:keepLines/>
        <w:suppressAutoHyphens/>
        <w:spacing w:after="180" w:line="240" w:lineRule="auto"/>
        <w:ind w:left="360" w:hanging="720"/>
        <w:rPr>
          <w:rFonts w:ascii="Garamond" w:hAnsi="Garamond"/>
          <w:sz w:val="20"/>
          <w:szCs w:val="20"/>
        </w:rPr>
      </w:pPr>
      <w:r>
        <w:rPr>
          <w:rFonts w:ascii="Garamond" w:hAnsi="Garamond"/>
          <w:sz w:val="20"/>
          <w:szCs w:val="20"/>
        </w:rPr>
        <w:t xml:space="preserve">“Learning from Thirty Years of Cap-and-Trade Experience.”  </w:t>
      </w:r>
      <w:r w:rsidRPr="00436F38">
        <w:rPr>
          <w:rFonts w:ascii="Garamond" w:hAnsi="Garamond"/>
          <w:i/>
          <w:sz w:val="20"/>
          <w:szCs w:val="20"/>
        </w:rPr>
        <w:t>Resources</w:t>
      </w:r>
      <w:r>
        <w:rPr>
          <w:rFonts w:ascii="Garamond" w:hAnsi="Garamond"/>
          <w:sz w:val="20"/>
          <w:szCs w:val="20"/>
        </w:rPr>
        <w:t>, 60</w:t>
      </w:r>
      <w:r w:rsidRPr="00436F38">
        <w:rPr>
          <w:rFonts w:ascii="Garamond" w:hAnsi="Garamond"/>
          <w:sz w:val="20"/>
          <w:szCs w:val="20"/>
          <w:vertAlign w:val="superscript"/>
        </w:rPr>
        <w:t>th</w:t>
      </w:r>
      <w:r>
        <w:rPr>
          <w:rFonts w:ascii="Garamond" w:hAnsi="Garamond"/>
          <w:sz w:val="20"/>
          <w:szCs w:val="20"/>
        </w:rPr>
        <w:t xml:space="preserve"> Anniversary Edition, 2019.  With R. Schmalensee.</w:t>
      </w:r>
      <w:r w:rsidR="00787192">
        <w:rPr>
          <w:rFonts w:ascii="Garamond" w:hAnsi="Garamond"/>
          <w:sz w:val="20"/>
          <w:szCs w:val="20"/>
        </w:rPr>
        <w:t xml:space="preserve">  [D-169]</w:t>
      </w:r>
    </w:p>
    <w:p w14:paraId="4E8F077D" w14:textId="77777777" w:rsidR="006F4B04" w:rsidRDefault="006F4B04" w:rsidP="00881441">
      <w:pPr>
        <w:keepLines/>
        <w:suppressAutoHyphens/>
        <w:spacing w:after="180" w:line="240" w:lineRule="auto"/>
        <w:ind w:left="360" w:hanging="720"/>
        <w:rPr>
          <w:rFonts w:ascii="Garamond" w:hAnsi="Garamond"/>
          <w:sz w:val="20"/>
          <w:szCs w:val="20"/>
        </w:rPr>
      </w:pPr>
      <w:r>
        <w:rPr>
          <w:rFonts w:ascii="Garamond" w:hAnsi="Garamond"/>
          <w:sz w:val="20"/>
          <w:szCs w:val="20"/>
        </w:rPr>
        <w:lastRenderedPageBreak/>
        <w:t>“The Global Climate Change Talks Are Moving On –</w:t>
      </w:r>
      <w:r w:rsidR="004D2A4D">
        <w:rPr>
          <w:rFonts w:ascii="Garamond" w:hAnsi="Garamond"/>
          <w:sz w:val="20"/>
          <w:szCs w:val="20"/>
        </w:rPr>
        <w:t xml:space="preserve"> and So Am I.”  </w:t>
      </w:r>
      <w:r>
        <w:rPr>
          <w:rFonts w:ascii="Garamond" w:hAnsi="Garamond"/>
          <w:i/>
          <w:sz w:val="20"/>
          <w:szCs w:val="20"/>
        </w:rPr>
        <w:t>The Environmental Forum</w:t>
      </w:r>
      <w:r>
        <w:rPr>
          <w:rFonts w:ascii="Garamond" w:hAnsi="Garamond"/>
          <w:sz w:val="20"/>
          <w:szCs w:val="20"/>
        </w:rPr>
        <w:t xml:space="preserve">, Volume 36, Number </w:t>
      </w:r>
      <w:r w:rsidR="004D2A4D">
        <w:rPr>
          <w:rFonts w:ascii="Garamond" w:hAnsi="Garamond"/>
          <w:sz w:val="20"/>
          <w:szCs w:val="20"/>
        </w:rPr>
        <w:t>2</w:t>
      </w:r>
      <w:r>
        <w:rPr>
          <w:rFonts w:ascii="Garamond" w:hAnsi="Garamond"/>
          <w:sz w:val="20"/>
          <w:szCs w:val="20"/>
        </w:rPr>
        <w:t xml:space="preserve">, </w:t>
      </w:r>
      <w:r w:rsidR="004D2A4D">
        <w:rPr>
          <w:rFonts w:ascii="Garamond" w:hAnsi="Garamond"/>
          <w:sz w:val="20"/>
          <w:szCs w:val="20"/>
        </w:rPr>
        <w:t>March/April</w:t>
      </w:r>
      <w:r>
        <w:rPr>
          <w:rFonts w:ascii="Garamond" w:hAnsi="Garamond"/>
          <w:sz w:val="20"/>
          <w:szCs w:val="20"/>
        </w:rPr>
        <w:t xml:space="preserve"> 2019, p. 15.  [D-168]</w:t>
      </w:r>
    </w:p>
    <w:p w14:paraId="601F1682" w14:textId="77777777" w:rsidR="002C416F" w:rsidRPr="002C416F" w:rsidRDefault="002C416F" w:rsidP="00881441">
      <w:pPr>
        <w:keepLines/>
        <w:suppressAutoHyphens/>
        <w:spacing w:after="180" w:line="240" w:lineRule="auto"/>
        <w:ind w:left="360" w:hanging="720"/>
        <w:rPr>
          <w:rFonts w:ascii="Garamond" w:hAnsi="Garamond"/>
          <w:sz w:val="20"/>
          <w:szCs w:val="20"/>
        </w:rPr>
      </w:pPr>
      <w:r>
        <w:rPr>
          <w:rFonts w:ascii="Garamond" w:hAnsi="Garamond"/>
          <w:sz w:val="20"/>
          <w:szCs w:val="20"/>
        </w:rPr>
        <w:t>“</w:t>
      </w:r>
      <w:r w:rsidRPr="002C416F">
        <w:rPr>
          <w:rFonts w:ascii="Garamond" w:hAnsi="Garamond"/>
          <w:sz w:val="20"/>
          <w:szCs w:val="20"/>
        </w:rPr>
        <w:t>An economist’s take on the Poland climate conference: The glass is more than half full</w:t>
      </w:r>
      <w:r>
        <w:rPr>
          <w:rFonts w:ascii="Garamond" w:hAnsi="Garamond"/>
          <w:sz w:val="20"/>
          <w:szCs w:val="20"/>
        </w:rPr>
        <w:t xml:space="preserve">.”  </w:t>
      </w:r>
      <w:r>
        <w:rPr>
          <w:rFonts w:ascii="Garamond" w:hAnsi="Garamond"/>
          <w:i/>
          <w:sz w:val="20"/>
          <w:szCs w:val="20"/>
        </w:rPr>
        <w:t>The Conversation</w:t>
      </w:r>
      <w:r>
        <w:rPr>
          <w:rFonts w:ascii="Garamond" w:hAnsi="Garamond"/>
          <w:sz w:val="20"/>
          <w:szCs w:val="20"/>
        </w:rPr>
        <w:t>, December 18, 2018.  [D-167]</w:t>
      </w:r>
    </w:p>
    <w:p w14:paraId="23AF59BC" w14:textId="77777777" w:rsidR="00881441" w:rsidRDefault="00881441" w:rsidP="00881441">
      <w:pPr>
        <w:keepLines/>
        <w:suppressAutoHyphens/>
        <w:spacing w:after="180" w:line="240" w:lineRule="auto"/>
        <w:ind w:left="360" w:hanging="720"/>
        <w:rPr>
          <w:rFonts w:ascii="Garamond" w:hAnsi="Garamond"/>
          <w:sz w:val="20"/>
          <w:szCs w:val="20"/>
        </w:rPr>
      </w:pPr>
      <w:r>
        <w:rPr>
          <w:rFonts w:ascii="Garamond" w:hAnsi="Garamond"/>
          <w:sz w:val="20"/>
          <w:szCs w:val="20"/>
        </w:rPr>
        <w:t xml:space="preserve">“Carbon Markets Could Make the Paris Climate Deal More Effective.”  </w:t>
      </w:r>
      <w:r w:rsidRPr="005A3AAF">
        <w:rPr>
          <w:rFonts w:ascii="Garamond" w:hAnsi="Garamond"/>
          <w:i/>
          <w:sz w:val="20"/>
          <w:szCs w:val="20"/>
        </w:rPr>
        <w:t>PBS NewsHour Making Sen$e</w:t>
      </w:r>
      <w:r>
        <w:rPr>
          <w:rFonts w:ascii="Garamond" w:hAnsi="Garamond"/>
          <w:sz w:val="20"/>
          <w:szCs w:val="20"/>
        </w:rPr>
        <w:t>, December 6, 2018.  [D-166]</w:t>
      </w:r>
    </w:p>
    <w:p w14:paraId="19125957" w14:textId="77777777" w:rsidR="002062D5" w:rsidRDefault="002062D5" w:rsidP="002062D5">
      <w:pPr>
        <w:keepLines/>
        <w:suppressAutoHyphens/>
        <w:spacing w:after="180" w:line="240" w:lineRule="auto"/>
        <w:ind w:left="360" w:hanging="720"/>
        <w:rPr>
          <w:rFonts w:ascii="Garamond" w:hAnsi="Garamond"/>
          <w:sz w:val="20"/>
          <w:szCs w:val="20"/>
        </w:rPr>
      </w:pPr>
      <w:r>
        <w:rPr>
          <w:rFonts w:ascii="Garamond" w:hAnsi="Garamond"/>
          <w:sz w:val="20"/>
          <w:szCs w:val="20"/>
        </w:rPr>
        <w:t xml:space="preserve">“How Best to Govern Geoengineering in the Race to Save Earth’s Climate.”  </w:t>
      </w:r>
      <w:r>
        <w:rPr>
          <w:rFonts w:ascii="Garamond" w:hAnsi="Garamond"/>
          <w:i/>
          <w:sz w:val="20"/>
          <w:szCs w:val="20"/>
        </w:rPr>
        <w:t>The Environmental Forum</w:t>
      </w:r>
      <w:r>
        <w:rPr>
          <w:rFonts w:ascii="Garamond" w:hAnsi="Garamond"/>
          <w:sz w:val="20"/>
          <w:szCs w:val="20"/>
        </w:rPr>
        <w:t>, Volume 36, Number 1, January/February 2019, p. 15.  [D-165]</w:t>
      </w:r>
    </w:p>
    <w:p w14:paraId="6FFA227D" w14:textId="77777777" w:rsidR="0009625C" w:rsidRDefault="0009625C" w:rsidP="001E1C24">
      <w:pPr>
        <w:keepLines/>
        <w:suppressAutoHyphens/>
        <w:spacing w:after="180" w:line="240" w:lineRule="auto"/>
        <w:ind w:left="360" w:hanging="720"/>
        <w:rPr>
          <w:rFonts w:ascii="Garamond" w:hAnsi="Garamond"/>
          <w:sz w:val="20"/>
          <w:szCs w:val="20"/>
        </w:rPr>
      </w:pPr>
      <w:r>
        <w:rPr>
          <w:rFonts w:ascii="Garamond" w:hAnsi="Garamond"/>
          <w:sz w:val="20"/>
          <w:szCs w:val="20"/>
        </w:rPr>
        <w:t xml:space="preserve">“Some Reflections on the Role of Economics in Environmental Policy.”    </w:t>
      </w:r>
      <w:r>
        <w:rPr>
          <w:rFonts w:ascii="Garamond" w:hAnsi="Garamond"/>
          <w:i/>
          <w:sz w:val="20"/>
          <w:szCs w:val="20"/>
        </w:rPr>
        <w:t>The Environmental Forum</w:t>
      </w:r>
      <w:r>
        <w:rPr>
          <w:rFonts w:ascii="Garamond" w:hAnsi="Garamond"/>
          <w:sz w:val="20"/>
          <w:szCs w:val="20"/>
        </w:rPr>
        <w:t>, Volume 35, Number 6, November/December 2018, p. 15.  [D-164]</w:t>
      </w:r>
    </w:p>
    <w:p w14:paraId="6A0A04FA" w14:textId="77777777" w:rsidR="003C60E9" w:rsidRDefault="003C60E9" w:rsidP="001E1C24">
      <w:pPr>
        <w:keepLines/>
        <w:suppressAutoHyphens/>
        <w:spacing w:after="180" w:line="240" w:lineRule="auto"/>
        <w:ind w:left="360" w:hanging="720"/>
        <w:rPr>
          <w:rFonts w:ascii="Garamond" w:hAnsi="Garamond"/>
          <w:sz w:val="20"/>
          <w:szCs w:val="20"/>
        </w:rPr>
      </w:pPr>
      <w:r>
        <w:rPr>
          <w:rFonts w:ascii="Garamond" w:hAnsi="Garamond"/>
          <w:sz w:val="20"/>
          <w:szCs w:val="20"/>
        </w:rPr>
        <w:t>“Linkage Will Prove Essential for Ultimate Success of Paris Agreement</w:t>
      </w:r>
      <w:r w:rsidR="0009625C">
        <w:rPr>
          <w:rFonts w:ascii="Garamond" w:hAnsi="Garamond"/>
          <w:sz w:val="20"/>
          <w:szCs w:val="20"/>
        </w:rPr>
        <w:t>.</w:t>
      </w:r>
      <w:r>
        <w:rPr>
          <w:rFonts w:ascii="Garamond" w:hAnsi="Garamond"/>
          <w:sz w:val="20"/>
          <w:szCs w:val="20"/>
        </w:rPr>
        <w:t xml:space="preserve">”  </w:t>
      </w:r>
      <w:r>
        <w:rPr>
          <w:rFonts w:ascii="Garamond" w:hAnsi="Garamond"/>
          <w:i/>
          <w:sz w:val="20"/>
          <w:szCs w:val="20"/>
        </w:rPr>
        <w:t>The Environmental Forum</w:t>
      </w:r>
      <w:r>
        <w:rPr>
          <w:rFonts w:ascii="Garamond" w:hAnsi="Garamond"/>
          <w:sz w:val="20"/>
          <w:szCs w:val="20"/>
        </w:rPr>
        <w:t xml:space="preserve">, Volume 35, Number 5, September/October 2018, p. 15.  [D-163] </w:t>
      </w:r>
    </w:p>
    <w:p w14:paraId="1D6DD67F" w14:textId="77777777" w:rsidR="001E1C24" w:rsidRDefault="001E1C24" w:rsidP="001E1C24">
      <w:pPr>
        <w:keepLines/>
        <w:suppressAutoHyphens/>
        <w:spacing w:after="180" w:line="240" w:lineRule="auto"/>
        <w:ind w:left="360" w:hanging="720"/>
        <w:rPr>
          <w:rFonts w:ascii="Garamond" w:hAnsi="Garamond"/>
          <w:sz w:val="20"/>
          <w:szCs w:val="20"/>
        </w:rPr>
      </w:pPr>
      <w:r>
        <w:rPr>
          <w:rFonts w:ascii="Garamond" w:hAnsi="Garamond"/>
          <w:sz w:val="20"/>
          <w:szCs w:val="20"/>
        </w:rPr>
        <w:t xml:space="preserve">“Should California Develop the State’s Large Petroleum Resources?”  </w:t>
      </w:r>
      <w:r>
        <w:rPr>
          <w:rFonts w:ascii="Garamond" w:hAnsi="Garamond"/>
          <w:i/>
          <w:sz w:val="20"/>
          <w:szCs w:val="20"/>
        </w:rPr>
        <w:t>The Environmental Forum</w:t>
      </w:r>
      <w:r>
        <w:rPr>
          <w:rFonts w:ascii="Garamond" w:hAnsi="Garamond"/>
          <w:sz w:val="20"/>
          <w:szCs w:val="20"/>
        </w:rPr>
        <w:t xml:space="preserve">, Volume 35, Number 4, July/August 2018, p. 15.  [D-162] </w:t>
      </w:r>
    </w:p>
    <w:p w14:paraId="19CA7A4A" w14:textId="77777777" w:rsidR="00AD52EC" w:rsidRDefault="00AD52EC" w:rsidP="00AD52EC">
      <w:pPr>
        <w:keepLines/>
        <w:suppressAutoHyphens/>
        <w:spacing w:after="180" w:line="240" w:lineRule="auto"/>
        <w:ind w:left="360" w:hanging="720"/>
        <w:rPr>
          <w:rFonts w:ascii="Garamond" w:hAnsi="Garamond"/>
          <w:sz w:val="20"/>
          <w:szCs w:val="20"/>
        </w:rPr>
      </w:pPr>
      <w:r>
        <w:rPr>
          <w:rFonts w:ascii="Garamond" w:hAnsi="Garamond"/>
          <w:sz w:val="20"/>
          <w:szCs w:val="20"/>
        </w:rPr>
        <w:t>“Some Historical Context to Today’s Debates on the Climate Agreement.”</w:t>
      </w:r>
      <w:r w:rsidRPr="00AD52EC">
        <w:rPr>
          <w:rFonts w:ascii="Garamond" w:hAnsi="Garamond"/>
          <w:i/>
          <w:sz w:val="20"/>
          <w:szCs w:val="20"/>
        </w:rPr>
        <w:t xml:space="preserve"> </w:t>
      </w:r>
      <w:r>
        <w:rPr>
          <w:rFonts w:ascii="Garamond" w:hAnsi="Garamond"/>
          <w:i/>
          <w:sz w:val="20"/>
          <w:szCs w:val="20"/>
        </w:rPr>
        <w:t>The Environmental Forum</w:t>
      </w:r>
      <w:r>
        <w:rPr>
          <w:rFonts w:ascii="Garamond" w:hAnsi="Garamond"/>
          <w:sz w:val="20"/>
          <w:szCs w:val="20"/>
        </w:rPr>
        <w:t xml:space="preserve">, Volume 35, Number 3, May/June 2018, p. 15.  [D-161] </w:t>
      </w:r>
    </w:p>
    <w:p w14:paraId="07C22C8C" w14:textId="77777777" w:rsidR="00F16986" w:rsidRDefault="00F16986" w:rsidP="004B380B">
      <w:pPr>
        <w:keepLines/>
        <w:suppressAutoHyphens/>
        <w:spacing w:after="180" w:line="240" w:lineRule="auto"/>
        <w:ind w:left="360" w:hanging="720"/>
        <w:rPr>
          <w:rFonts w:ascii="Garamond" w:hAnsi="Garamond"/>
          <w:sz w:val="20"/>
          <w:szCs w:val="20"/>
        </w:rPr>
      </w:pPr>
      <w:r>
        <w:rPr>
          <w:rFonts w:ascii="Garamond" w:hAnsi="Garamond"/>
          <w:sz w:val="20"/>
          <w:szCs w:val="20"/>
        </w:rPr>
        <w:t xml:space="preserve">“World’s Largest Carbon Market is Scheduled for 2020 Launch in China.” </w:t>
      </w:r>
      <w:r>
        <w:rPr>
          <w:rFonts w:ascii="Garamond" w:hAnsi="Garamond"/>
          <w:i/>
          <w:sz w:val="20"/>
          <w:szCs w:val="20"/>
        </w:rPr>
        <w:t>The Environmental Forum</w:t>
      </w:r>
      <w:r>
        <w:rPr>
          <w:rFonts w:ascii="Garamond" w:hAnsi="Garamond"/>
          <w:sz w:val="20"/>
          <w:szCs w:val="20"/>
        </w:rPr>
        <w:t xml:space="preserve">, Volume 35, Number 2, March/April 2018, p. 15.  [D-160] </w:t>
      </w:r>
    </w:p>
    <w:p w14:paraId="3F33AB29" w14:textId="77777777" w:rsidR="004B380B" w:rsidRDefault="004B380B" w:rsidP="004B380B">
      <w:pPr>
        <w:keepLines/>
        <w:suppressAutoHyphens/>
        <w:spacing w:after="180" w:line="240" w:lineRule="auto"/>
        <w:ind w:left="360" w:hanging="720"/>
        <w:rPr>
          <w:rFonts w:ascii="Garamond" w:hAnsi="Garamond"/>
          <w:sz w:val="20"/>
          <w:szCs w:val="20"/>
        </w:rPr>
      </w:pPr>
      <w:r>
        <w:rPr>
          <w:rFonts w:ascii="Garamond" w:hAnsi="Garamond"/>
          <w:sz w:val="20"/>
          <w:szCs w:val="20"/>
        </w:rPr>
        <w:t>“</w:t>
      </w:r>
      <w:r w:rsidRPr="004B380B">
        <w:rPr>
          <w:rFonts w:ascii="Garamond" w:hAnsi="Garamond"/>
          <w:sz w:val="20"/>
          <w:szCs w:val="20"/>
        </w:rPr>
        <w:t>Benefits and Difficulties of Policy</w:t>
      </w:r>
      <w:r>
        <w:rPr>
          <w:rFonts w:ascii="Garamond" w:hAnsi="Garamond"/>
          <w:sz w:val="20"/>
          <w:szCs w:val="20"/>
        </w:rPr>
        <w:t xml:space="preserve"> </w:t>
      </w:r>
      <w:r w:rsidRPr="004B380B">
        <w:rPr>
          <w:rFonts w:ascii="Garamond" w:hAnsi="Garamond"/>
          <w:sz w:val="20"/>
          <w:szCs w:val="20"/>
        </w:rPr>
        <w:t>Linkage Under the Paris Agreement</w:t>
      </w:r>
      <w:r>
        <w:rPr>
          <w:rFonts w:ascii="Garamond" w:hAnsi="Garamond"/>
          <w:sz w:val="20"/>
          <w:szCs w:val="20"/>
        </w:rPr>
        <w:t xml:space="preserve">.”  </w:t>
      </w:r>
      <w:r>
        <w:rPr>
          <w:rFonts w:ascii="Garamond" w:hAnsi="Garamond"/>
          <w:i/>
          <w:sz w:val="20"/>
          <w:szCs w:val="20"/>
        </w:rPr>
        <w:t>The Environmental Forum</w:t>
      </w:r>
      <w:r>
        <w:rPr>
          <w:rFonts w:ascii="Garamond" w:hAnsi="Garamond"/>
          <w:sz w:val="20"/>
          <w:szCs w:val="20"/>
        </w:rPr>
        <w:t>, Volume 35, Number 1, January/February 2018, p. 15.  [D-159]</w:t>
      </w:r>
    </w:p>
    <w:p w14:paraId="3C3A157E" w14:textId="77777777" w:rsidR="004A6EFE" w:rsidRDefault="004A6EFE" w:rsidP="004A6EFE">
      <w:pPr>
        <w:keepLines/>
        <w:suppressAutoHyphens/>
        <w:spacing w:after="180" w:line="240" w:lineRule="auto"/>
        <w:ind w:left="360" w:hanging="720"/>
        <w:rPr>
          <w:rFonts w:ascii="Garamond" w:hAnsi="Garamond"/>
          <w:sz w:val="20"/>
          <w:szCs w:val="20"/>
        </w:rPr>
      </w:pPr>
      <w:r>
        <w:rPr>
          <w:rFonts w:ascii="Garamond" w:hAnsi="Garamond"/>
          <w:sz w:val="20"/>
          <w:szCs w:val="20"/>
        </w:rPr>
        <w:t xml:space="preserve">“What Have We Learned from 30 Years of Cap-and-Trade Programs?”   </w:t>
      </w:r>
      <w:r>
        <w:rPr>
          <w:rFonts w:ascii="Garamond" w:hAnsi="Garamond"/>
          <w:i/>
          <w:sz w:val="20"/>
          <w:szCs w:val="20"/>
        </w:rPr>
        <w:t>The Environmental Forum</w:t>
      </w:r>
      <w:r>
        <w:rPr>
          <w:rFonts w:ascii="Garamond" w:hAnsi="Garamond"/>
          <w:sz w:val="20"/>
          <w:szCs w:val="20"/>
        </w:rPr>
        <w:t>, Volume 34, Number 6, November/December 2017, p. 15.  [D-158]</w:t>
      </w:r>
    </w:p>
    <w:p w14:paraId="1B575532" w14:textId="77777777" w:rsidR="00E608C5" w:rsidRDefault="004A6EFE" w:rsidP="004A6EFE">
      <w:pPr>
        <w:keepLines/>
        <w:suppressAutoHyphens/>
        <w:spacing w:after="180" w:line="240" w:lineRule="auto"/>
        <w:ind w:left="360" w:hanging="720"/>
        <w:rPr>
          <w:rFonts w:ascii="Garamond" w:hAnsi="Garamond"/>
          <w:sz w:val="20"/>
          <w:szCs w:val="20"/>
        </w:rPr>
      </w:pPr>
      <w:r>
        <w:rPr>
          <w:rFonts w:ascii="Garamond" w:hAnsi="Garamond"/>
          <w:sz w:val="20"/>
          <w:szCs w:val="20"/>
        </w:rPr>
        <w:t xml:space="preserve"> </w:t>
      </w:r>
      <w:r w:rsidR="00E608C5">
        <w:rPr>
          <w:rFonts w:ascii="Garamond" w:hAnsi="Garamond"/>
          <w:sz w:val="20"/>
          <w:szCs w:val="20"/>
        </w:rPr>
        <w:t>“</w:t>
      </w:r>
      <w:r w:rsidR="00E608C5" w:rsidRPr="00E608C5">
        <w:rPr>
          <w:rFonts w:ascii="Garamond" w:hAnsi="Garamond"/>
          <w:sz w:val="20"/>
          <w:szCs w:val="20"/>
        </w:rPr>
        <w:t>Authority, Credibility, Influence:</w:t>
      </w:r>
      <w:r w:rsidR="00E608C5">
        <w:rPr>
          <w:rFonts w:ascii="Garamond" w:hAnsi="Garamond"/>
          <w:sz w:val="20"/>
          <w:szCs w:val="20"/>
        </w:rPr>
        <w:t xml:space="preserve">  </w:t>
      </w:r>
      <w:r w:rsidR="00E608C5" w:rsidRPr="00E608C5">
        <w:rPr>
          <w:rFonts w:ascii="Garamond" w:hAnsi="Garamond"/>
          <w:sz w:val="20"/>
          <w:szCs w:val="20"/>
        </w:rPr>
        <w:t>What U.S. Loses in Paris Pullout</w:t>
      </w:r>
      <w:r w:rsidR="00E608C5">
        <w:rPr>
          <w:rFonts w:ascii="Garamond" w:hAnsi="Garamond"/>
          <w:sz w:val="20"/>
          <w:szCs w:val="20"/>
        </w:rPr>
        <w:t xml:space="preserve">.”   </w:t>
      </w:r>
      <w:r w:rsidR="00E608C5">
        <w:rPr>
          <w:rFonts w:ascii="Garamond" w:hAnsi="Garamond"/>
          <w:i/>
          <w:sz w:val="20"/>
          <w:szCs w:val="20"/>
        </w:rPr>
        <w:t>The Environmental Forum</w:t>
      </w:r>
      <w:r w:rsidR="00E608C5">
        <w:rPr>
          <w:rFonts w:ascii="Garamond" w:hAnsi="Garamond"/>
          <w:sz w:val="20"/>
          <w:szCs w:val="20"/>
        </w:rPr>
        <w:t>, Volume 34, Number 5, September/October 2017, p. 17.  [D-157]</w:t>
      </w:r>
    </w:p>
    <w:p w14:paraId="006C3184" w14:textId="77777777" w:rsidR="004C41AD" w:rsidRDefault="004C41AD" w:rsidP="004C41AD">
      <w:pPr>
        <w:keepLines/>
        <w:suppressAutoHyphens/>
        <w:spacing w:after="180" w:line="240" w:lineRule="auto"/>
        <w:ind w:left="360" w:hanging="720"/>
        <w:rPr>
          <w:rFonts w:ascii="Garamond" w:hAnsi="Garamond"/>
          <w:sz w:val="20"/>
          <w:szCs w:val="20"/>
        </w:rPr>
      </w:pPr>
      <w:r>
        <w:rPr>
          <w:rFonts w:ascii="Garamond" w:hAnsi="Garamond"/>
          <w:sz w:val="20"/>
          <w:szCs w:val="20"/>
        </w:rPr>
        <w:t xml:space="preserve">“The Economics (and Politics) of Trump’s Paris Withdrawal.”  </w:t>
      </w:r>
      <w:r w:rsidRPr="005A3AAF">
        <w:rPr>
          <w:rFonts w:ascii="Garamond" w:hAnsi="Garamond"/>
          <w:i/>
          <w:sz w:val="20"/>
          <w:szCs w:val="20"/>
        </w:rPr>
        <w:t>PBS NewsHour Making Sen$e</w:t>
      </w:r>
      <w:r>
        <w:rPr>
          <w:rFonts w:ascii="Garamond" w:hAnsi="Garamond"/>
          <w:sz w:val="20"/>
          <w:szCs w:val="20"/>
        </w:rPr>
        <w:t>, June 6, 2017.  [D-15</w:t>
      </w:r>
      <w:r w:rsidR="005B30C6">
        <w:rPr>
          <w:rFonts w:ascii="Garamond" w:hAnsi="Garamond"/>
          <w:sz w:val="20"/>
          <w:szCs w:val="20"/>
        </w:rPr>
        <w:t>6</w:t>
      </w:r>
      <w:r>
        <w:rPr>
          <w:rFonts w:ascii="Garamond" w:hAnsi="Garamond"/>
          <w:sz w:val="20"/>
          <w:szCs w:val="20"/>
        </w:rPr>
        <w:t>]</w:t>
      </w:r>
    </w:p>
    <w:p w14:paraId="51B439F8" w14:textId="77777777" w:rsidR="00BC331F" w:rsidRDefault="00BC331F" w:rsidP="00FE7EE9">
      <w:pPr>
        <w:keepLines/>
        <w:suppressAutoHyphens/>
        <w:spacing w:after="180" w:line="240" w:lineRule="auto"/>
        <w:ind w:left="360" w:hanging="720"/>
        <w:rPr>
          <w:rFonts w:ascii="Garamond" w:hAnsi="Garamond"/>
          <w:sz w:val="20"/>
          <w:szCs w:val="20"/>
        </w:rPr>
      </w:pPr>
      <w:r>
        <w:rPr>
          <w:rFonts w:ascii="Garamond" w:hAnsi="Garamond"/>
          <w:sz w:val="20"/>
          <w:szCs w:val="20"/>
        </w:rPr>
        <w:t xml:space="preserve">“Will the Trump Administration Realize the Many Benefits of Paris?”  </w:t>
      </w:r>
      <w:r>
        <w:rPr>
          <w:rFonts w:ascii="Garamond" w:hAnsi="Garamond"/>
          <w:i/>
          <w:sz w:val="20"/>
          <w:szCs w:val="20"/>
        </w:rPr>
        <w:t>The Environmental Forum</w:t>
      </w:r>
      <w:r>
        <w:rPr>
          <w:rFonts w:ascii="Garamond" w:hAnsi="Garamond"/>
          <w:sz w:val="20"/>
          <w:szCs w:val="20"/>
        </w:rPr>
        <w:t>, Volume 34, Number 4, July/August 2017, p. 17.  [D-15</w:t>
      </w:r>
      <w:r w:rsidR="005B30C6">
        <w:rPr>
          <w:rFonts w:ascii="Garamond" w:hAnsi="Garamond"/>
          <w:sz w:val="20"/>
          <w:szCs w:val="20"/>
        </w:rPr>
        <w:t>5</w:t>
      </w:r>
      <w:r>
        <w:rPr>
          <w:rFonts w:ascii="Garamond" w:hAnsi="Garamond"/>
          <w:sz w:val="20"/>
          <w:szCs w:val="20"/>
        </w:rPr>
        <w:t>]</w:t>
      </w:r>
    </w:p>
    <w:p w14:paraId="0A20AE99" w14:textId="77777777" w:rsidR="004C3658" w:rsidRDefault="004C3658" w:rsidP="00FE7EE9">
      <w:pPr>
        <w:keepLines/>
        <w:suppressAutoHyphens/>
        <w:spacing w:after="180" w:line="240" w:lineRule="auto"/>
        <w:ind w:left="360" w:hanging="720"/>
        <w:rPr>
          <w:rFonts w:ascii="Garamond" w:hAnsi="Garamond"/>
          <w:sz w:val="20"/>
          <w:szCs w:val="20"/>
        </w:rPr>
      </w:pPr>
      <w:r w:rsidRPr="004C3658">
        <w:rPr>
          <w:rFonts w:ascii="Garamond" w:hAnsi="Garamond"/>
          <w:sz w:val="20"/>
          <w:szCs w:val="20"/>
        </w:rPr>
        <w:t xml:space="preserve">“Why Trump Pulled the U.S. Out of the Paris Accord.”  </w:t>
      </w:r>
      <w:r w:rsidRPr="004C3658">
        <w:rPr>
          <w:rFonts w:ascii="Garamond" w:hAnsi="Garamond"/>
          <w:i/>
          <w:sz w:val="20"/>
          <w:szCs w:val="20"/>
        </w:rPr>
        <w:t>Foreign Affairs</w:t>
      </w:r>
      <w:r w:rsidRPr="004C3658">
        <w:rPr>
          <w:rFonts w:ascii="Garamond" w:hAnsi="Garamond"/>
          <w:sz w:val="20"/>
          <w:szCs w:val="20"/>
        </w:rPr>
        <w:t>, June 5, 2017.  [D-15</w:t>
      </w:r>
      <w:r w:rsidR="005B30C6">
        <w:rPr>
          <w:rFonts w:ascii="Garamond" w:hAnsi="Garamond"/>
          <w:sz w:val="20"/>
          <w:szCs w:val="20"/>
        </w:rPr>
        <w:t>4</w:t>
      </w:r>
      <w:r w:rsidRPr="004C3658">
        <w:rPr>
          <w:rFonts w:ascii="Garamond" w:hAnsi="Garamond"/>
          <w:sz w:val="20"/>
          <w:szCs w:val="20"/>
        </w:rPr>
        <w:t>]</w:t>
      </w:r>
    </w:p>
    <w:p w14:paraId="22D6D7CF" w14:textId="77777777" w:rsidR="00E565AD" w:rsidRDefault="00E565AD" w:rsidP="00FE7EE9">
      <w:pPr>
        <w:keepLines/>
        <w:suppressAutoHyphens/>
        <w:spacing w:after="180" w:line="240" w:lineRule="auto"/>
        <w:ind w:left="360" w:hanging="720"/>
        <w:rPr>
          <w:rFonts w:ascii="Garamond" w:hAnsi="Garamond"/>
          <w:sz w:val="20"/>
          <w:szCs w:val="20"/>
        </w:rPr>
      </w:pPr>
      <w:r w:rsidRPr="00E565AD">
        <w:rPr>
          <w:rFonts w:ascii="Garamond" w:hAnsi="Garamond"/>
          <w:sz w:val="20"/>
          <w:szCs w:val="20"/>
        </w:rPr>
        <w:t>“Goodbye Paris, Hello Nicaragua: Why Trump’s Withdrawal From The Climate Accord Is Bad For America.”  WGBH News Commentary, June 2, 2017.  [D-153]</w:t>
      </w:r>
    </w:p>
    <w:p w14:paraId="2721EAD4" w14:textId="77777777" w:rsidR="000B7E71" w:rsidRDefault="000B7E71" w:rsidP="00FE7EE9">
      <w:pPr>
        <w:keepLines/>
        <w:suppressAutoHyphens/>
        <w:spacing w:after="180" w:line="240" w:lineRule="auto"/>
        <w:ind w:left="360" w:hanging="720"/>
        <w:rPr>
          <w:rFonts w:ascii="Garamond" w:hAnsi="Garamond"/>
          <w:sz w:val="20"/>
          <w:szCs w:val="20"/>
        </w:rPr>
      </w:pPr>
      <w:r>
        <w:rPr>
          <w:rFonts w:ascii="Garamond" w:hAnsi="Garamond"/>
          <w:sz w:val="20"/>
          <w:szCs w:val="20"/>
        </w:rPr>
        <w:t xml:space="preserve">“California’s Climate-Change Advances Could Be Jeopardized by Ill-Conceived Senate Bill.”  </w:t>
      </w:r>
      <w:r w:rsidRPr="000B7E71">
        <w:rPr>
          <w:rFonts w:ascii="Garamond" w:hAnsi="Garamond"/>
          <w:i/>
          <w:sz w:val="20"/>
          <w:szCs w:val="20"/>
        </w:rPr>
        <w:t>The Sacramento Bee</w:t>
      </w:r>
      <w:r>
        <w:rPr>
          <w:rFonts w:ascii="Garamond" w:hAnsi="Garamond"/>
          <w:sz w:val="20"/>
          <w:szCs w:val="20"/>
        </w:rPr>
        <w:t>, May 9, 2017.  [D-152]</w:t>
      </w:r>
    </w:p>
    <w:p w14:paraId="5B3A9D8E" w14:textId="77777777" w:rsidR="007628D2" w:rsidRPr="007628D2" w:rsidRDefault="007628D2" w:rsidP="00FE7EE9">
      <w:pPr>
        <w:keepLines/>
        <w:suppressAutoHyphens/>
        <w:spacing w:after="180" w:line="240" w:lineRule="auto"/>
        <w:ind w:left="360" w:hanging="720"/>
        <w:rPr>
          <w:rFonts w:ascii="Garamond" w:hAnsi="Garamond"/>
          <w:sz w:val="20"/>
          <w:szCs w:val="20"/>
        </w:rPr>
      </w:pPr>
      <w:r>
        <w:rPr>
          <w:rFonts w:ascii="Garamond" w:hAnsi="Garamond"/>
          <w:sz w:val="20"/>
          <w:szCs w:val="20"/>
        </w:rPr>
        <w:t>“</w:t>
      </w:r>
      <w:r w:rsidRPr="007628D2">
        <w:rPr>
          <w:rFonts w:ascii="Garamond" w:hAnsi="Garamond"/>
          <w:sz w:val="20"/>
          <w:szCs w:val="20"/>
        </w:rPr>
        <w:t>Why the US Should Stay in the Paris Climate Agreement</w:t>
      </w:r>
      <w:r>
        <w:rPr>
          <w:rFonts w:ascii="Garamond" w:hAnsi="Garamond"/>
          <w:sz w:val="20"/>
          <w:szCs w:val="20"/>
        </w:rPr>
        <w:t>.</w:t>
      </w:r>
      <w:r w:rsidRPr="007628D2">
        <w:rPr>
          <w:rFonts w:ascii="Garamond" w:hAnsi="Garamond"/>
          <w:sz w:val="20"/>
          <w:szCs w:val="20"/>
        </w:rPr>
        <w:t>”</w:t>
      </w:r>
      <w:r>
        <w:rPr>
          <w:rFonts w:ascii="Garamond" w:hAnsi="Garamond"/>
          <w:sz w:val="20"/>
          <w:szCs w:val="20"/>
        </w:rPr>
        <w:t xml:space="preserve">  </w:t>
      </w:r>
      <w:r>
        <w:rPr>
          <w:rFonts w:ascii="Garamond" w:hAnsi="Garamond"/>
          <w:i/>
          <w:sz w:val="20"/>
          <w:szCs w:val="20"/>
        </w:rPr>
        <w:t>The Boston Globe</w:t>
      </w:r>
      <w:r>
        <w:rPr>
          <w:rFonts w:ascii="Garamond" w:hAnsi="Garamond"/>
          <w:sz w:val="20"/>
          <w:szCs w:val="20"/>
        </w:rPr>
        <w:t>, April 21, 2017.  [D-151]</w:t>
      </w:r>
    </w:p>
    <w:p w14:paraId="72BB48EB" w14:textId="77777777" w:rsidR="00FE7EE9" w:rsidRPr="005B5390" w:rsidRDefault="00FE7EE9" w:rsidP="00FE7EE9">
      <w:pPr>
        <w:keepLines/>
        <w:suppressAutoHyphens/>
        <w:spacing w:after="180" w:line="240" w:lineRule="auto"/>
        <w:ind w:left="360" w:hanging="720"/>
        <w:rPr>
          <w:rFonts w:ascii="Garamond" w:hAnsi="Garamond"/>
          <w:sz w:val="20"/>
          <w:szCs w:val="20"/>
        </w:rPr>
      </w:pPr>
      <w:r>
        <w:rPr>
          <w:rFonts w:ascii="Garamond" w:hAnsi="Garamond"/>
          <w:sz w:val="20"/>
          <w:szCs w:val="20"/>
        </w:rPr>
        <w:t xml:space="preserve">“Is President Trump’s Climate Policy an Oxymoron?”  </w:t>
      </w:r>
      <w:r>
        <w:rPr>
          <w:rFonts w:ascii="Garamond" w:hAnsi="Garamond"/>
          <w:i/>
          <w:sz w:val="20"/>
          <w:szCs w:val="20"/>
        </w:rPr>
        <w:t>The Environmental Forum</w:t>
      </w:r>
      <w:r>
        <w:rPr>
          <w:rFonts w:ascii="Garamond" w:hAnsi="Garamond"/>
          <w:sz w:val="20"/>
          <w:szCs w:val="20"/>
        </w:rPr>
        <w:t>, Volume 34, Number 3, May/June 2017, p. 17.  [D-150]</w:t>
      </w:r>
    </w:p>
    <w:p w14:paraId="15E954A3" w14:textId="77777777" w:rsidR="00356F43" w:rsidRPr="005B5390" w:rsidRDefault="00356F43" w:rsidP="00356F43">
      <w:pPr>
        <w:keepLines/>
        <w:suppressAutoHyphens/>
        <w:spacing w:after="180" w:line="240" w:lineRule="auto"/>
        <w:ind w:left="360" w:hanging="720"/>
        <w:rPr>
          <w:rFonts w:ascii="Garamond" w:hAnsi="Garamond"/>
          <w:sz w:val="20"/>
          <w:szCs w:val="20"/>
        </w:rPr>
      </w:pPr>
      <w:r>
        <w:rPr>
          <w:rFonts w:ascii="Garamond" w:hAnsi="Garamond"/>
          <w:sz w:val="20"/>
          <w:szCs w:val="20"/>
        </w:rPr>
        <w:t xml:space="preserve">“California Steps Forward on Climate but Emphasizes a Poor Policy Choice.”  </w:t>
      </w:r>
      <w:r>
        <w:rPr>
          <w:rFonts w:ascii="Garamond" w:hAnsi="Garamond"/>
          <w:i/>
          <w:sz w:val="20"/>
          <w:szCs w:val="20"/>
        </w:rPr>
        <w:t>The Environmental Forum</w:t>
      </w:r>
      <w:r>
        <w:rPr>
          <w:rFonts w:ascii="Garamond" w:hAnsi="Garamond"/>
          <w:sz w:val="20"/>
          <w:szCs w:val="20"/>
        </w:rPr>
        <w:t>, Volume 34, Number 2, March/April 2017, p. 15.  [D-149]</w:t>
      </w:r>
    </w:p>
    <w:p w14:paraId="3360AF08" w14:textId="77777777" w:rsidR="005B5390" w:rsidRPr="005B5390" w:rsidRDefault="005B5390" w:rsidP="005B5390">
      <w:pPr>
        <w:keepLines/>
        <w:suppressAutoHyphens/>
        <w:spacing w:after="180" w:line="240" w:lineRule="auto"/>
        <w:ind w:left="360" w:hanging="720"/>
        <w:rPr>
          <w:rFonts w:ascii="Garamond" w:hAnsi="Garamond"/>
          <w:sz w:val="20"/>
          <w:szCs w:val="20"/>
        </w:rPr>
      </w:pPr>
      <w:r w:rsidRPr="005B5390">
        <w:rPr>
          <w:rFonts w:ascii="Garamond" w:hAnsi="Garamond"/>
          <w:sz w:val="20"/>
          <w:szCs w:val="20"/>
        </w:rPr>
        <w:t xml:space="preserve"> </w:t>
      </w:r>
      <w:r>
        <w:rPr>
          <w:rFonts w:ascii="Garamond" w:hAnsi="Garamond"/>
          <w:sz w:val="20"/>
          <w:szCs w:val="20"/>
        </w:rPr>
        <w:t>“</w:t>
      </w:r>
      <w:r w:rsidRPr="005B5390">
        <w:rPr>
          <w:rFonts w:ascii="Garamond" w:hAnsi="Garamond"/>
          <w:sz w:val="20"/>
          <w:szCs w:val="20"/>
        </w:rPr>
        <w:t>Onerous for Experts, IPCC Process in Danger of Becoming Politicized</w:t>
      </w:r>
      <w:r>
        <w:rPr>
          <w:rFonts w:ascii="Garamond" w:hAnsi="Garamond"/>
          <w:sz w:val="20"/>
          <w:szCs w:val="20"/>
        </w:rPr>
        <w:t xml:space="preserve">.”  </w:t>
      </w:r>
      <w:r>
        <w:rPr>
          <w:rFonts w:ascii="Garamond" w:hAnsi="Garamond"/>
          <w:i/>
          <w:sz w:val="20"/>
          <w:szCs w:val="20"/>
        </w:rPr>
        <w:t>The Environmental Forum</w:t>
      </w:r>
      <w:r>
        <w:rPr>
          <w:rFonts w:ascii="Garamond" w:hAnsi="Garamond"/>
          <w:sz w:val="20"/>
          <w:szCs w:val="20"/>
        </w:rPr>
        <w:t>, Volume 34, Number 1, January/February 201</w:t>
      </w:r>
      <w:r w:rsidR="00AF2AA0">
        <w:rPr>
          <w:rFonts w:ascii="Garamond" w:hAnsi="Garamond"/>
          <w:sz w:val="20"/>
          <w:szCs w:val="20"/>
        </w:rPr>
        <w:t>7</w:t>
      </w:r>
      <w:r>
        <w:rPr>
          <w:rFonts w:ascii="Garamond" w:hAnsi="Garamond"/>
          <w:sz w:val="20"/>
          <w:szCs w:val="20"/>
        </w:rPr>
        <w:t>, p. 15.  [D-148]</w:t>
      </w:r>
    </w:p>
    <w:p w14:paraId="1F279A21" w14:textId="77777777" w:rsidR="005A3AAF" w:rsidRDefault="005A3AAF" w:rsidP="00C22606">
      <w:pPr>
        <w:keepLines/>
        <w:suppressAutoHyphens/>
        <w:spacing w:after="180" w:line="240" w:lineRule="auto"/>
        <w:ind w:left="360" w:hanging="720"/>
        <w:rPr>
          <w:rFonts w:ascii="Garamond" w:hAnsi="Garamond"/>
          <w:sz w:val="20"/>
          <w:szCs w:val="20"/>
        </w:rPr>
      </w:pPr>
      <w:r>
        <w:rPr>
          <w:rFonts w:ascii="Garamond" w:hAnsi="Garamond"/>
          <w:sz w:val="20"/>
          <w:szCs w:val="20"/>
        </w:rPr>
        <w:t xml:space="preserve">“What Does Trump’s Victory Mean for Climate Change Policy?”  </w:t>
      </w:r>
      <w:r w:rsidRPr="005A3AAF">
        <w:rPr>
          <w:rFonts w:ascii="Garamond" w:hAnsi="Garamond"/>
          <w:i/>
          <w:sz w:val="20"/>
          <w:szCs w:val="20"/>
        </w:rPr>
        <w:t>PBS NewsHour Making Sen$e</w:t>
      </w:r>
      <w:r>
        <w:rPr>
          <w:rFonts w:ascii="Garamond" w:hAnsi="Garamond"/>
          <w:sz w:val="20"/>
          <w:szCs w:val="20"/>
        </w:rPr>
        <w:t>, November 11, 2016.  [D-147]</w:t>
      </w:r>
    </w:p>
    <w:p w14:paraId="4D509DC2" w14:textId="77777777" w:rsidR="0007796E" w:rsidRPr="0007796E" w:rsidRDefault="0007796E" w:rsidP="00C22606">
      <w:pPr>
        <w:keepLines/>
        <w:suppressAutoHyphens/>
        <w:spacing w:after="180" w:line="240" w:lineRule="auto"/>
        <w:ind w:left="360" w:hanging="720"/>
        <w:rPr>
          <w:rFonts w:ascii="Garamond" w:hAnsi="Garamond"/>
          <w:sz w:val="20"/>
          <w:szCs w:val="20"/>
        </w:rPr>
      </w:pPr>
      <w:r>
        <w:rPr>
          <w:rFonts w:ascii="Garamond" w:hAnsi="Garamond"/>
          <w:sz w:val="20"/>
          <w:szCs w:val="20"/>
        </w:rPr>
        <w:t xml:space="preserve">“Goodbye to the Climate.”  Op-Ed, </w:t>
      </w:r>
      <w:r>
        <w:rPr>
          <w:rFonts w:ascii="Garamond" w:hAnsi="Garamond"/>
          <w:i/>
          <w:sz w:val="20"/>
          <w:szCs w:val="20"/>
        </w:rPr>
        <w:t>The New York Times</w:t>
      </w:r>
      <w:r>
        <w:rPr>
          <w:rFonts w:ascii="Garamond" w:hAnsi="Garamond"/>
          <w:sz w:val="20"/>
          <w:szCs w:val="20"/>
        </w:rPr>
        <w:t>, November 10, 2016.  [D-146]</w:t>
      </w:r>
    </w:p>
    <w:p w14:paraId="28C0F70A" w14:textId="77777777" w:rsidR="00497A8C" w:rsidRPr="00497A8C" w:rsidRDefault="00497A8C" w:rsidP="00C22606">
      <w:pPr>
        <w:keepLines/>
        <w:suppressAutoHyphens/>
        <w:spacing w:after="180" w:line="240" w:lineRule="auto"/>
        <w:ind w:left="360" w:hanging="720"/>
        <w:rPr>
          <w:rFonts w:ascii="Garamond" w:hAnsi="Garamond"/>
          <w:sz w:val="20"/>
          <w:szCs w:val="20"/>
        </w:rPr>
      </w:pPr>
      <w:r>
        <w:rPr>
          <w:rFonts w:ascii="Garamond" w:hAnsi="Garamond"/>
          <w:sz w:val="20"/>
          <w:szCs w:val="20"/>
        </w:rPr>
        <w:lastRenderedPageBreak/>
        <w:t xml:space="preserve">“New Emissions Targets Make Cap and Trade the Best Low-Cost, Market-Based Approach.”  </w:t>
      </w:r>
      <w:r>
        <w:rPr>
          <w:rFonts w:ascii="Garamond" w:hAnsi="Garamond"/>
          <w:i/>
          <w:sz w:val="20"/>
          <w:szCs w:val="20"/>
        </w:rPr>
        <w:t>The Sacramento Bee</w:t>
      </w:r>
      <w:r>
        <w:rPr>
          <w:rFonts w:ascii="Garamond" w:hAnsi="Garamond"/>
          <w:sz w:val="20"/>
          <w:szCs w:val="20"/>
        </w:rPr>
        <w:t>, October 30, 2016.  With L. H. Goulder.  [D-145]</w:t>
      </w:r>
    </w:p>
    <w:p w14:paraId="0DD21320" w14:textId="77777777" w:rsidR="00131139" w:rsidRDefault="00544E00" w:rsidP="00C22606">
      <w:pPr>
        <w:keepLines/>
        <w:suppressAutoHyphens/>
        <w:spacing w:after="180" w:line="240" w:lineRule="auto"/>
        <w:ind w:left="360" w:hanging="720"/>
        <w:rPr>
          <w:rFonts w:ascii="Garamond" w:hAnsi="Garamond"/>
          <w:sz w:val="20"/>
          <w:szCs w:val="20"/>
        </w:rPr>
      </w:pPr>
      <w:r>
        <w:rPr>
          <w:rFonts w:ascii="Garamond" w:hAnsi="Garamond"/>
          <w:sz w:val="20"/>
          <w:szCs w:val="20"/>
        </w:rPr>
        <w:t xml:space="preserve">“A Key Challenge for Sustained Success of the Paris Agreement.”  </w:t>
      </w:r>
      <w:r w:rsidRPr="00091340">
        <w:rPr>
          <w:rFonts w:ascii="Garamond" w:hAnsi="Garamond"/>
          <w:i/>
          <w:iCs/>
          <w:sz w:val="20"/>
          <w:szCs w:val="20"/>
        </w:rPr>
        <w:t>The Environmental Forum</w:t>
      </w:r>
      <w:r w:rsidRPr="00091340">
        <w:rPr>
          <w:rFonts w:ascii="Garamond" w:hAnsi="Garamond"/>
          <w:sz w:val="20"/>
          <w:szCs w:val="20"/>
        </w:rPr>
        <w:t>, Volume 3</w:t>
      </w:r>
      <w:r>
        <w:rPr>
          <w:rFonts w:ascii="Garamond" w:hAnsi="Garamond"/>
          <w:sz w:val="20"/>
          <w:szCs w:val="20"/>
        </w:rPr>
        <w:t>3</w:t>
      </w:r>
      <w:r w:rsidRPr="00091340">
        <w:rPr>
          <w:rFonts w:ascii="Garamond" w:hAnsi="Garamond"/>
          <w:sz w:val="20"/>
          <w:szCs w:val="20"/>
        </w:rPr>
        <w:t xml:space="preserve">, Number </w:t>
      </w:r>
      <w:r>
        <w:rPr>
          <w:rFonts w:ascii="Garamond" w:hAnsi="Garamond"/>
          <w:sz w:val="20"/>
          <w:szCs w:val="20"/>
        </w:rPr>
        <w:t>6</w:t>
      </w:r>
      <w:r w:rsidRPr="00091340">
        <w:rPr>
          <w:rFonts w:ascii="Garamond" w:hAnsi="Garamond"/>
          <w:sz w:val="20"/>
          <w:szCs w:val="20"/>
        </w:rPr>
        <w:t xml:space="preserve">, </w:t>
      </w:r>
      <w:r>
        <w:rPr>
          <w:rFonts w:ascii="Garamond" w:hAnsi="Garamond"/>
          <w:sz w:val="20"/>
          <w:szCs w:val="20"/>
        </w:rPr>
        <w:t xml:space="preserve">November/December </w:t>
      </w:r>
      <w:r w:rsidRPr="00091340">
        <w:rPr>
          <w:rFonts w:ascii="Garamond" w:hAnsi="Garamond"/>
          <w:sz w:val="20"/>
          <w:szCs w:val="20"/>
        </w:rPr>
        <w:t>201</w:t>
      </w:r>
      <w:r>
        <w:rPr>
          <w:rFonts w:ascii="Garamond" w:hAnsi="Garamond"/>
          <w:sz w:val="20"/>
          <w:szCs w:val="20"/>
        </w:rPr>
        <w:t>6</w:t>
      </w:r>
      <w:r w:rsidRPr="00091340">
        <w:rPr>
          <w:rFonts w:ascii="Garamond" w:hAnsi="Garamond"/>
          <w:sz w:val="20"/>
          <w:szCs w:val="20"/>
        </w:rPr>
        <w:t>, p. 1</w:t>
      </w:r>
      <w:r>
        <w:rPr>
          <w:rFonts w:ascii="Garamond" w:hAnsi="Garamond"/>
          <w:sz w:val="20"/>
          <w:szCs w:val="20"/>
        </w:rPr>
        <w:t>5</w:t>
      </w:r>
      <w:r w:rsidRPr="00091340">
        <w:rPr>
          <w:rFonts w:ascii="Garamond" w:hAnsi="Garamond"/>
          <w:sz w:val="20"/>
          <w:szCs w:val="20"/>
        </w:rPr>
        <w:t>.  [D-1</w:t>
      </w:r>
      <w:r>
        <w:rPr>
          <w:rFonts w:ascii="Garamond" w:hAnsi="Garamond"/>
          <w:sz w:val="20"/>
          <w:szCs w:val="20"/>
        </w:rPr>
        <w:t>44</w:t>
      </w:r>
      <w:r w:rsidRPr="00091340">
        <w:rPr>
          <w:rFonts w:ascii="Garamond" w:hAnsi="Garamond"/>
          <w:sz w:val="20"/>
          <w:szCs w:val="20"/>
        </w:rPr>
        <w:t>]</w:t>
      </w:r>
    </w:p>
    <w:p w14:paraId="4F3479F5" w14:textId="77777777" w:rsidR="00C22606" w:rsidRDefault="00C22606" w:rsidP="00C22606">
      <w:pPr>
        <w:keepLines/>
        <w:suppressAutoHyphens/>
        <w:spacing w:after="180" w:line="240" w:lineRule="auto"/>
        <w:ind w:left="360" w:hanging="720"/>
        <w:rPr>
          <w:rFonts w:ascii="Garamond" w:hAnsi="Garamond"/>
          <w:sz w:val="20"/>
          <w:szCs w:val="20"/>
        </w:rPr>
      </w:pPr>
      <w:r>
        <w:rPr>
          <w:rFonts w:ascii="Garamond" w:hAnsi="Garamond"/>
          <w:sz w:val="20"/>
          <w:szCs w:val="20"/>
        </w:rPr>
        <w:t xml:space="preserve">“Cap-and-Trade:  How California Can Lead on Climate Policy.”  </w:t>
      </w:r>
      <w:r w:rsidRPr="00091340">
        <w:rPr>
          <w:rFonts w:ascii="Garamond" w:hAnsi="Garamond"/>
          <w:i/>
          <w:iCs/>
          <w:sz w:val="20"/>
          <w:szCs w:val="20"/>
        </w:rPr>
        <w:t>The Environmental Forum</w:t>
      </w:r>
      <w:r w:rsidRPr="00091340">
        <w:rPr>
          <w:rFonts w:ascii="Garamond" w:hAnsi="Garamond"/>
          <w:sz w:val="20"/>
          <w:szCs w:val="20"/>
        </w:rPr>
        <w:t>, Volume 3</w:t>
      </w:r>
      <w:r>
        <w:rPr>
          <w:rFonts w:ascii="Garamond" w:hAnsi="Garamond"/>
          <w:sz w:val="20"/>
          <w:szCs w:val="20"/>
        </w:rPr>
        <w:t>3</w:t>
      </w:r>
      <w:r w:rsidRPr="00091340">
        <w:rPr>
          <w:rFonts w:ascii="Garamond" w:hAnsi="Garamond"/>
          <w:sz w:val="20"/>
          <w:szCs w:val="20"/>
        </w:rPr>
        <w:t xml:space="preserve">, Number </w:t>
      </w:r>
      <w:r>
        <w:rPr>
          <w:rFonts w:ascii="Garamond" w:hAnsi="Garamond"/>
          <w:sz w:val="20"/>
          <w:szCs w:val="20"/>
        </w:rPr>
        <w:t>5</w:t>
      </w:r>
      <w:r w:rsidRPr="00091340">
        <w:rPr>
          <w:rFonts w:ascii="Garamond" w:hAnsi="Garamond"/>
          <w:sz w:val="20"/>
          <w:szCs w:val="20"/>
        </w:rPr>
        <w:t xml:space="preserve">, </w:t>
      </w:r>
      <w:r>
        <w:rPr>
          <w:rFonts w:ascii="Garamond" w:hAnsi="Garamond"/>
          <w:sz w:val="20"/>
          <w:szCs w:val="20"/>
        </w:rPr>
        <w:t xml:space="preserve">September/October </w:t>
      </w:r>
      <w:r w:rsidRPr="00091340">
        <w:rPr>
          <w:rFonts w:ascii="Garamond" w:hAnsi="Garamond"/>
          <w:sz w:val="20"/>
          <w:szCs w:val="20"/>
        </w:rPr>
        <w:t>201</w:t>
      </w:r>
      <w:r>
        <w:rPr>
          <w:rFonts w:ascii="Garamond" w:hAnsi="Garamond"/>
          <w:sz w:val="20"/>
          <w:szCs w:val="20"/>
        </w:rPr>
        <w:t>6</w:t>
      </w:r>
      <w:r w:rsidRPr="00091340">
        <w:rPr>
          <w:rFonts w:ascii="Garamond" w:hAnsi="Garamond"/>
          <w:sz w:val="20"/>
          <w:szCs w:val="20"/>
        </w:rPr>
        <w:t>, p. 1</w:t>
      </w:r>
      <w:r>
        <w:rPr>
          <w:rFonts w:ascii="Garamond" w:hAnsi="Garamond"/>
          <w:sz w:val="20"/>
          <w:szCs w:val="20"/>
        </w:rPr>
        <w:t>5</w:t>
      </w:r>
      <w:r w:rsidRPr="00091340">
        <w:rPr>
          <w:rFonts w:ascii="Garamond" w:hAnsi="Garamond"/>
          <w:sz w:val="20"/>
          <w:szCs w:val="20"/>
        </w:rPr>
        <w:t>.  [D-1</w:t>
      </w:r>
      <w:r>
        <w:rPr>
          <w:rFonts w:ascii="Garamond" w:hAnsi="Garamond"/>
          <w:sz w:val="20"/>
          <w:szCs w:val="20"/>
        </w:rPr>
        <w:t>43</w:t>
      </w:r>
      <w:r w:rsidRPr="00091340">
        <w:rPr>
          <w:rFonts w:ascii="Garamond" w:hAnsi="Garamond"/>
          <w:sz w:val="20"/>
          <w:szCs w:val="20"/>
        </w:rPr>
        <w:t>]</w:t>
      </w:r>
    </w:p>
    <w:p w14:paraId="2B3782D9" w14:textId="77777777" w:rsidR="00EA75F2" w:rsidRDefault="00EA75F2" w:rsidP="00BD3A09">
      <w:pPr>
        <w:keepLines/>
        <w:suppressAutoHyphens/>
        <w:spacing w:after="180" w:line="240" w:lineRule="auto"/>
        <w:ind w:left="360" w:hanging="720"/>
        <w:rPr>
          <w:rFonts w:ascii="Garamond" w:hAnsi="Garamond"/>
          <w:sz w:val="20"/>
          <w:szCs w:val="20"/>
        </w:rPr>
      </w:pPr>
      <w:r>
        <w:rPr>
          <w:rFonts w:ascii="Garamond" w:hAnsi="Garamond"/>
          <w:sz w:val="20"/>
          <w:szCs w:val="20"/>
        </w:rPr>
        <w:t xml:space="preserve">“The Ever-Evolving Interrelationship Between GDP and Carbon Dioxide.”  </w:t>
      </w:r>
      <w:r w:rsidRPr="00091340">
        <w:rPr>
          <w:rFonts w:ascii="Garamond" w:hAnsi="Garamond"/>
          <w:i/>
          <w:iCs/>
          <w:sz w:val="20"/>
          <w:szCs w:val="20"/>
        </w:rPr>
        <w:t>The Environmental Forum</w:t>
      </w:r>
      <w:r w:rsidRPr="00091340">
        <w:rPr>
          <w:rFonts w:ascii="Garamond" w:hAnsi="Garamond"/>
          <w:sz w:val="20"/>
          <w:szCs w:val="20"/>
        </w:rPr>
        <w:t>, Volume 3</w:t>
      </w:r>
      <w:r>
        <w:rPr>
          <w:rFonts w:ascii="Garamond" w:hAnsi="Garamond"/>
          <w:sz w:val="20"/>
          <w:szCs w:val="20"/>
        </w:rPr>
        <w:t>3</w:t>
      </w:r>
      <w:r w:rsidRPr="00091340">
        <w:rPr>
          <w:rFonts w:ascii="Garamond" w:hAnsi="Garamond"/>
          <w:sz w:val="20"/>
          <w:szCs w:val="20"/>
        </w:rPr>
        <w:t xml:space="preserve">, Number </w:t>
      </w:r>
      <w:r>
        <w:rPr>
          <w:rFonts w:ascii="Garamond" w:hAnsi="Garamond"/>
          <w:sz w:val="20"/>
          <w:szCs w:val="20"/>
        </w:rPr>
        <w:t>4</w:t>
      </w:r>
      <w:r w:rsidRPr="00091340">
        <w:rPr>
          <w:rFonts w:ascii="Garamond" w:hAnsi="Garamond"/>
          <w:sz w:val="20"/>
          <w:szCs w:val="20"/>
        </w:rPr>
        <w:t xml:space="preserve">, </w:t>
      </w:r>
      <w:r>
        <w:rPr>
          <w:rFonts w:ascii="Garamond" w:hAnsi="Garamond"/>
          <w:sz w:val="20"/>
          <w:szCs w:val="20"/>
        </w:rPr>
        <w:t xml:space="preserve">July/August </w:t>
      </w:r>
      <w:r w:rsidRPr="00091340">
        <w:rPr>
          <w:rFonts w:ascii="Garamond" w:hAnsi="Garamond"/>
          <w:sz w:val="20"/>
          <w:szCs w:val="20"/>
        </w:rPr>
        <w:t>201</w:t>
      </w:r>
      <w:r>
        <w:rPr>
          <w:rFonts w:ascii="Garamond" w:hAnsi="Garamond"/>
          <w:sz w:val="20"/>
          <w:szCs w:val="20"/>
        </w:rPr>
        <w:t>6</w:t>
      </w:r>
      <w:r w:rsidRPr="00091340">
        <w:rPr>
          <w:rFonts w:ascii="Garamond" w:hAnsi="Garamond"/>
          <w:sz w:val="20"/>
          <w:szCs w:val="20"/>
        </w:rPr>
        <w:t>, p. 1</w:t>
      </w:r>
      <w:r>
        <w:rPr>
          <w:rFonts w:ascii="Garamond" w:hAnsi="Garamond"/>
          <w:sz w:val="20"/>
          <w:szCs w:val="20"/>
        </w:rPr>
        <w:t>7</w:t>
      </w:r>
      <w:r w:rsidRPr="00091340">
        <w:rPr>
          <w:rFonts w:ascii="Garamond" w:hAnsi="Garamond"/>
          <w:sz w:val="20"/>
          <w:szCs w:val="20"/>
        </w:rPr>
        <w:t>.  [D-1</w:t>
      </w:r>
      <w:r>
        <w:rPr>
          <w:rFonts w:ascii="Garamond" w:hAnsi="Garamond"/>
          <w:sz w:val="20"/>
          <w:szCs w:val="20"/>
        </w:rPr>
        <w:t>42</w:t>
      </w:r>
      <w:r w:rsidRPr="00091340">
        <w:rPr>
          <w:rFonts w:ascii="Garamond" w:hAnsi="Garamond"/>
          <w:sz w:val="20"/>
          <w:szCs w:val="20"/>
        </w:rPr>
        <w:t>]</w:t>
      </w:r>
    </w:p>
    <w:p w14:paraId="0BA38651" w14:textId="77777777" w:rsidR="00BD3A09" w:rsidRDefault="00BD3A09" w:rsidP="00BD3A09">
      <w:pPr>
        <w:keepLines/>
        <w:suppressAutoHyphens/>
        <w:spacing w:after="180" w:line="240" w:lineRule="auto"/>
        <w:ind w:left="360" w:hanging="720"/>
      </w:pPr>
      <w:r>
        <w:rPr>
          <w:rFonts w:ascii="Garamond" w:hAnsi="Garamond"/>
          <w:sz w:val="20"/>
          <w:szCs w:val="20"/>
        </w:rPr>
        <w:t xml:space="preserve">“The Paris Agreement Lays a Good Foundation for Climate Progress.”  </w:t>
      </w:r>
      <w:r w:rsidRPr="00091340">
        <w:rPr>
          <w:rFonts w:ascii="Garamond" w:hAnsi="Garamond"/>
          <w:i/>
          <w:iCs/>
          <w:sz w:val="20"/>
          <w:szCs w:val="20"/>
        </w:rPr>
        <w:t>The Environmental Forum</w:t>
      </w:r>
      <w:r w:rsidRPr="00091340">
        <w:rPr>
          <w:rFonts w:ascii="Garamond" w:hAnsi="Garamond"/>
          <w:sz w:val="20"/>
          <w:szCs w:val="20"/>
        </w:rPr>
        <w:t>, Volume 3</w:t>
      </w:r>
      <w:r>
        <w:rPr>
          <w:rFonts w:ascii="Garamond" w:hAnsi="Garamond"/>
          <w:sz w:val="20"/>
          <w:szCs w:val="20"/>
        </w:rPr>
        <w:t>3</w:t>
      </w:r>
      <w:r w:rsidRPr="00091340">
        <w:rPr>
          <w:rFonts w:ascii="Garamond" w:hAnsi="Garamond"/>
          <w:sz w:val="20"/>
          <w:szCs w:val="20"/>
        </w:rPr>
        <w:t xml:space="preserve">, Number </w:t>
      </w:r>
      <w:r>
        <w:rPr>
          <w:rFonts w:ascii="Garamond" w:hAnsi="Garamond"/>
          <w:sz w:val="20"/>
          <w:szCs w:val="20"/>
        </w:rPr>
        <w:t>3</w:t>
      </w:r>
      <w:r w:rsidRPr="00091340">
        <w:rPr>
          <w:rFonts w:ascii="Garamond" w:hAnsi="Garamond"/>
          <w:sz w:val="20"/>
          <w:szCs w:val="20"/>
        </w:rPr>
        <w:t xml:space="preserve">, </w:t>
      </w:r>
      <w:r>
        <w:rPr>
          <w:rFonts w:ascii="Garamond" w:hAnsi="Garamond"/>
          <w:sz w:val="20"/>
          <w:szCs w:val="20"/>
        </w:rPr>
        <w:t xml:space="preserve">May/June </w:t>
      </w:r>
      <w:r w:rsidRPr="00091340">
        <w:rPr>
          <w:rFonts w:ascii="Garamond" w:hAnsi="Garamond"/>
          <w:sz w:val="20"/>
          <w:szCs w:val="20"/>
        </w:rPr>
        <w:t>201</w:t>
      </w:r>
      <w:r>
        <w:rPr>
          <w:rFonts w:ascii="Garamond" w:hAnsi="Garamond"/>
          <w:sz w:val="20"/>
          <w:szCs w:val="20"/>
        </w:rPr>
        <w:t>6</w:t>
      </w:r>
      <w:r w:rsidRPr="00091340">
        <w:rPr>
          <w:rFonts w:ascii="Garamond" w:hAnsi="Garamond"/>
          <w:sz w:val="20"/>
          <w:szCs w:val="20"/>
        </w:rPr>
        <w:t>, p. 1</w:t>
      </w:r>
      <w:r>
        <w:rPr>
          <w:rFonts w:ascii="Garamond" w:hAnsi="Garamond"/>
          <w:sz w:val="20"/>
          <w:szCs w:val="20"/>
        </w:rPr>
        <w:t>3</w:t>
      </w:r>
      <w:r w:rsidRPr="00091340">
        <w:rPr>
          <w:rFonts w:ascii="Garamond" w:hAnsi="Garamond"/>
          <w:sz w:val="20"/>
          <w:szCs w:val="20"/>
        </w:rPr>
        <w:t>.  [D-1</w:t>
      </w:r>
      <w:r>
        <w:rPr>
          <w:rFonts w:ascii="Garamond" w:hAnsi="Garamond"/>
          <w:sz w:val="20"/>
          <w:szCs w:val="20"/>
        </w:rPr>
        <w:t>41</w:t>
      </w:r>
      <w:r w:rsidRPr="00091340">
        <w:rPr>
          <w:rFonts w:ascii="Garamond" w:hAnsi="Garamond"/>
          <w:sz w:val="20"/>
          <w:szCs w:val="20"/>
        </w:rPr>
        <w:t>]</w:t>
      </w:r>
    </w:p>
    <w:p w14:paraId="1B648FD8" w14:textId="77777777" w:rsidR="00DB75BE" w:rsidRDefault="00DB75BE" w:rsidP="0036604D">
      <w:pPr>
        <w:keepLines/>
        <w:suppressAutoHyphens/>
        <w:spacing w:after="180" w:line="240" w:lineRule="auto"/>
        <w:ind w:left="360" w:hanging="720"/>
        <w:rPr>
          <w:rFonts w:ascii="Garamond" w:hAnsi="Garamond"/>
          <w:sz w:val="20"/>
          <w:szCs w:val="20"/>
        </w:rPr>
      </w:pPr>
      <w:r>
        <w:rPr>
          <w:rFonts w:ascii="Garamond" w:hAnsi="Garamond"/>
          <w:sz w:val="20"/>
          <w:szCs w:val="20"/>
        </w:rPr>
        <w:t xml:space="preserve">“The Paris Agreement – A Good Foundation for Meaningful Progress.”  </w:t>
      </w:r>
      <w:r w:rsidRPr="00DB75BE">
        <w:rPr>
          <w:rFonts w:ascii="Garamond" w:hAnsi="Garamond"/>
          <w:i/>
          <w:sz w:val="20"/>
          <w:szCs w:val="20"/>
        </w:rPr>
        <w:t>Newsletter, Green Fiscal Policy Network</w:t>
      </w:r>
      <w:r>
        <w:rPr>
          <w:rFonts w:ascii="Garamond" w:hAnsi="Garamond"/>
          <w:sz w:val="20"/>
          <w:szCs w:val="20"/>
        </w:rPr>
        <w:t>, Issue 4, March 2016, pp. 1-4.  [D-140]</w:t>
      </w:r>
    </w:p>
    <w:p w14:paraId="7BEF10B4" w14:textId="77777777" w:rsidR="002E4688" w:rsidRPr="002E4688" w:rsidRDefault="002E4688" w:rsidP="0036604D">
      <w:pPr>
        <w:keepLines/>
        <w:suppressAutoHyphens/>
        <w:spacing w:after="180" w:line="240" w:lineRule="auto"/>
        <w:ind w:left="360" w:hanging="720"/>
        <w:rPr>
          <w:rFonts w:ascii="Garamond" w:hAnsi="Garamond"/>
          <w:sz w:val="20"/>
          <w:szCs w:val="20"/>
        </w:rPr>
      </w:pPr>
      <w:r>
        <w:rPr>
          <w:rFonts w:ascii="Garamond" w:hAnsi="Garamond"/>
          <w:sz w:val="20"/>
          <w:szCs w:val="20"/>
        </w:rPr>
        <w:t xml:space="preserve">“State’s Low Carbon Fuel Standard Doesn’t Cut Net Emissions.”  </w:t>
      </w:r>
      <w:r>
        <w:rPr>
          <w:rFonts w:ascii="Garamond" w:hAnsi="Garamond"/>
          <w:i/>
          <w:sz w:val="20"/>
          <w:szCs w:val="20"/>
        </w:rPr>
        <w:t>Capitol Weekly</w:t>
      </w:r>
      <w:r>
        <w:rPr>
          <w:rFonts w:ascii="Garamond" w:hAnsi="Garamond"/>
          <w:sz w:val="20"/>
          <w:szCs w:val="20"/>
        </w:rPr>
        <w:t>, January 27, 2016.  [D-139]</w:t>
      </w:r>
    </w:p>
    <w:p w14:paraId="1D60D549" w14:textId="77777777" w:rsidR="0036604D" w:rsidRDefault="0036604D" w:rsidP="0036604D">
      <w:pPr>
        <w:keepLines/>
        <w:suppressAutoHyphens/>
        <w:spacing w:after="180" w:line="240" w:lineRule="auto"/>
        <w:ind w:left="360" w:hanging="720"/>
      </w:pPr>
      <w:r>
        <w:rPr>
          <w:rFonts w:ascii="Garamond" w:hAnsi="Garamond"/>
          <w:sz w:val="20"/>
          <w:szCs w:val="20"/>
        </w:rPr>
        <w:t xml:space="preserve">“Trade Talks Can Follow Path of Paris Climate Change Agreement.”  </w:t>
      </w:r>
      <w:r w:rsidRPr="00091340">
        <w:rPr>
          <w:rFonts w:ascii="Garamond" w:hAnsi="Garamond"/>
          <w:i/>
          <w:iCs/>
          <w:sz w:val="20"/>
          <w:szCs w:val="20"/>
        </w:rPr>
        <w:t>The Environmental Forum</w:t>
      </w:r>
      <w:r w:rsidRPr="00091340">
        <w:rPr>
          <w:rFonts w:ascii="Garamond" w:hAnsi="Garamond"/>
          <w:sz w:val="20"/>
          <w:szCs w:val="20"/>
        </w:rPr>
        <w:t>, Volume 3</w:t>
      </w:r>
      <w:r>
        <w:rPr>
          <w:rFonts w:ascii="Garamond" w:hAnsi="Garamond"/>
          <w:sz w:val="20"/>
          <w:szCs w:val="20"/>
        </w:rPr>
        <w:t>3</w:t>
      </w:r>
      <w:r w:rsidRPr="00091340">
        <w:rPr>
          <w:rFonts w:ascii="Garamond" w:hAnsi="Garamond"/>
          <w:sz w:val="20"/>
          <w:szCs w:val="20"/>
        </w:rPr>
        <w:t xml:space="preserve">, Number </w:t>
      </w:r>
      <w:r>
        <w:rPr>
          <w:rFonts w:ascii="Garamond" w:hAnsi="Garamond"/>
          <w:sz w:val="20"/>
          <w:szCs w:val="20"/>
        </w:rPr>
        <w:t>2</w:t>
      </w:r>
      <w:r w:rsidRPr="00091340">
        <w:rPr>
          <w:rFonts w:ascii="Garamond" w:hAnsi="Garamond"/>
          <w:sz w:val="20"/>
          <w:szCs w:val="20"/>
        </w:rPr>
        <w:t xml:space="preserve">, </w:t>
      </w:r>
      <w:r>
        <w:rPr>
          <w:rFonts w:ascii="Garamond" w:hAnsi="Garamond"/>
          <w:sz w:val="20"/>
          <w:szCs w:val="20"/>
        </w:rPr>
        <w:t xml:space="preserve">March/April </w:t>
      </w:r>
      <w:r w:rsidRPr="00091340">
        <w:rPr>
          <w:rFonts w:ascii="Garamond" w:hAnsi="Garamond"/>
          <w:sz w:val="20"/>
          <w:szCs w:val="20"/>
        </w:rPr>
        <w:t>201</w:t>
      </w:r>
      <w:r>
        <w:rPr>
          <w:rFonts w:ascii="Garamond" w:hAnsi="Garamond"/>
          <w:sz w:val="20"/>
          <w:szCs w:val="20"/>
        </w:rPr>
        <w:t>6</w:t>
      </w:r>
      <w:r w:rsidRPr="00091340">
        <w:rPr>
          <w:rFonts w:ascii="Garamond" w:hAnsi="Garamond"/>
          <w:sz w:val="20"/>
          <w:szCs w:val="20"/>
        </w:rPr>
        <w:t>, p. 1</w:t>
      </w:r>
      <w:r>
        <w:rPr>
          <w:rFonts w:ascii="Garamond" w:hAnsi="Garamond"/>
          <w:sz w:val="20"/>
          <w:szCs w:val="20"/>
        </w:rPr>
        <w:t>5</w:t>
      </w:r>
      <w:r w:rsidRPr="00091340">
        <w:rPr>
          <w:rFonts w:ascii="Garamond" w:hAnsi="Garamond"/>
          <w:sz w:val="20"/>
          <w:szCs w:val="20"/>
        </w:rPr>
        <w:t>.  [D-13</w:t>
      </w:r>
      <w:r>
        <w:rPr>
          <w:rFonts w:ascii="Garamond" w:hAnsi="Garamond"/>
          <w:sz w:val="20"/>
          <w:szCs w:val="20"/>
        </w:rPr>
        <w:t>8</w:t>
      </w:r>
      <w:r w:rsidRPr="00091340">
        <w:rPr>
          <w:rFonts w:ascii="Garamond" w:hAnsi="Garamond"/>
          <w:sz w:val="20"/>
          <w:szCs w:val="20"/>
        </w:rPr>
        <w:t>]</w:t>
      </w:r>
    </w:p>
    <w:p w14:paraId="26E309CB" w14:textId="77777777" w:rsidR="00AE178B" w:rsidRPr="00553E0D" w:rsidRDefault="00000000" w:rsidP="00553E0D">
      <w:pPr>
        <w:keepLines/>
        <w:suppressAutoHyphens/>
        <w:spacing w:after="180" w:line="240" w:lineRule="auto"/>
        <w:ind w:left="360" w:hanging="720"/>
        <w:rPr>
          <w:rFonts w:ascii="Garamond" w:hAnsi="Garamond"/>
          <w:i/>
          <w:sz w:val="20"/>
          <w:szCs w:val="20"/>
        </w:rPr>
      </w:pPr>
      <w:hyperlink r:id="rId143" w:history="1">
        <w:r w:rsidR="00AE178B">
          <w:rPr>
            <w:rStyle w:val="Hyperlink"/>
            <w:rFonts w:ascii="Garamond" w:hAnsi="Garamond"/>
            <w:sz w:val="20"/>
            <w:szCs w:val="20"/>
          </w:rPr>
          <w:t>“</w:t>
        </w:r>
        <w:r w:rsidR="007445CA">
          <w:rPr>
            <w:rStyle w:val="Hyperlink"/>
            <w:rFonts w:ascii="Garamond" w:hAnsi="Garamond"/>
            <w:sz w:val="20"/>
            <w:szCs w:val="20"/>
          </w:rPr>
          <w:t xml:space="preserve">Thanks to Paris, We Have a Foundation for </w:t>
        </w:r>
        <w:r w:rsidR="007445CA" w:rsidRPr="007445CA">
          <w:rPr>
            <w:rStyle w:val="Hyperlink"/>
            <w:rFonts w:ascii="Garamond" w:hAnsi="Garamond"/>
            <w:sz w:val="20"/>
            <w:szCs w:val="20"/>
          </w:rPr>
          <w:t>Meaningful</w:t>
        </w:r>
        <w:r w:rsidR="007445CA">
          <w:rPr>
            <w:rStyle w:val="Hyperlink"/>
            <w:rFonts w:ascii="Garamond" w:hAnsi="Garamond"/>
            <w:sz w:val="20"/>
            <w:szCs w:val="20"/>
          </w:rPr>
          <w:t xml:space="preserve"> Progress</w:t>
        </w:r>
        <w:r w:rsidR="00AE178B" w:rsidRPr="00091340">
          <w:rPr>
            <w:rStyle w:val="Hyperlink"/>
            <w:rFonts w:ascii="Garamond" w:hAnsi="Garamond"/>
            <w:sz w:val="20"/>
            <w:szCs w:val="20"/>
          </w:rPr>
          <w:t>.</w:t>
        </w:r>
        <w:r w:rsidR="00AE178B">
          <w:rPr>
            <w:rStyle w:val="Hyperlink"/>
            <w:rFonts w:ascii="Garamond" w:hAnsi="Garamond"/>
            <w:sz w:val="20"/>
            <w:szCs w:val="20"/>
          </w:rPr>
          <w:t>”</w:t>
        </w:r>
      </w:hyperlink>
      <w:r w:rsidR="00AE178B" w:rsidRPr="00091340">
        <w:rPr>
          <w:rFonts w:ascii="Garamond" w:hAnsi="Garamond"/>
          <w:sz w:val="20"/>
          <w:szCs w:val="20"/>
        </w:rPr>
        <w:t xml:space="preserve">  </w:t>
      </w:r>
      <w:r w:rsidR="00AE178B" w:rsidRPr="00091340">
        <w:rPr>
          <w:rFonts w:ascii="Garamond" w:hAnsi="Garamond"/>
          <w:i/>
          <w:iCs/>
          <w:sz w:val="20"/>
          <w:szCs w:val="20"/>
        </w:rPr>
        <w:t>The Conversation.</w:t>
      </w:r>
      <w:r w:rsidR="00AE178B" w:rsidRPr="00091340">
        <w:rPr>
          <w:rFonts w:ascii="Garamond" w:hAnsi="Garamond"/>
          <w:sz w:val="20"/>
          <w:szCs w:val="20"/>
        </w:rPr>
        <w:t xml:space="preserve">  </w:t>
      </w:r>
      <w:r w:rsidR="007445CA">
        <w:rPr>
          <w:rFonts w:ascii="Garamond" w:hAnsi="Garamond"/>
          <w:sz w:val="20"/>
          <w:szCs w:val="20"/>
        </w:rPr>
        <w:t>December 17</w:t>
      </w:r>
      <w:r w:rsidR="00AE178B" w:rsidRPr="00091340">
        <w:rPr>
          <w:rFonts w:ascii="Garamond" w:hAnsi="Garamond"/>
          <w:sz w:val="20"/>
          <w:szCs w:val="20"/>
        </w:rPr>
        <w:t>, 2015.  [D-</w:t>
      </w:r>
      <w:r w:rsidR="00151FBE">
        <w:rPr>
          <w:rFonts w:ascii="Garamond" w:hAnsi="Garamond"/>
          <w:sz w:val="20"/>
          <w:szCs w:val="20"/>
        </w:rPr>
        <w:t>137</w:t>
      </w:r>
      <w:r w:rsidR="00AE178B" w:rsidRPr="00091340">
        <w:rPr>
          <w:rFonts w:ascii="Garamond" w:hAnsi="Garamond"/>
          <w:sz w:val="20"/>
          <w:szCs w:val="20"/>
        </w:rPr>
        <w:t>]</w:t>
      </w:r>
    </w:p>
    <w:p w14:paraId="6EFB7407" w14:textId="77777777" w:rsidR="00553E0D" w:rsidRPr="00553E0D" w:rsidRDefault="00553E0D" w:rsidP="00553E0D">
      <w:pPr>
        <w:keepLines/>
        <w:suppressAutoHyphens/>
        <w:spacing w:after="180" w:line="240" w:lineRule="auto"/>
        <w:ind w:left="360" w:hanging="720"/>
        <w:rPr>
          <w:rFonts w:ascii="Garamond" w:hAnsi="Garamond"/>
          <w:sz w:val="20"/>
          <w:szCs w:val="20"/>
        </w:rPr>
      </w:pPr>
      <w:r>
        <w:rPr>
          <w:rFonts w:ascii="Garamond" w:hAnsi="Garamond"/>
          <w:sz w:val="20"/>
          <w:szCs w:val="20"/>
        </w:rPr>
        <w:t>“</w:t>
      </w:r>
      <w:r w:rsidRPr="007E4944">
        <w:rPr>
          <w:rFonts w:ascii="Garamond" w:hAnsi="Garamond"/>
          <w:sz w:val="20"/>
          <w:szCs w:val="20"/>
        </w:rPr>
        <w:t xml:space="preserve">COP21 is on </w:t>
      </w:r>
      <w:r>
        <w:rPr>
          <w:rFonts w:ascii="Garamond" w:hAnsi="Garamond"/>
          <w:sz w:val="20"/>
          <w:szCs w:val="20"/>
        </w:rPr>
        <w:t>T</w:t>
      </w:r>
      <w:r w:rsidRPr="007E4944">
        <w:rPr>
          <w:rFonts w:ascii="Garamond" w:hAnsi="Garamond"/>
          <w:sz w:val="20"/>
          <w:szCs w:val="20"/>
        </w:rPr>
        <w:t xml:space="preserve">rack as </w:t>
      </w:r>
      <w:r>
        <w:rPr>
          <w:rFonts w:ascii="Garamond" w:hAnsi="Garamond"/>
          <w:sz w:val="20"/>
          <w:szCs w:val="20"/>
        </w:rPr>
        <w:t>C</w:t>
      </w:r>
      <w:r w:rsidRPr="007E4944">
        <w:rPr>
          <w:rFonts w:ascii="Garamond" w:hAnsi="Garamond"/>
          <w:sz w:val="20"/>
          <w:szCs w:val="20"/>
        </w:rPr>
        <w:t xml:space="preserve">ountries </w:t>
      </w:r>
      <w:r>
        <w:rPr>
          <w:rFonts w:ascii="Garamond" w:hAnsi="Garamond"/>
          <w:sz w:val="20"/>
          <w:szCs w:val="20"/>
        </w:rPr>
        <w:t>D</w:t>
      </w:r>
      <w:r w:rsidRPr="007E4944">
        <w:rPr>
          <w:rFonts w:ascii="Garamond" w:hAnsi="Garamond"/>
          <w:sz w:val="20"/>
          <w:szCs w:val="20"/>
        </w:rPr>
        <w:t xml:space="preserve">rop </w:t>
      </w:r>
      <w:r>
        <w:rPr>
          <w:rFonts w:ascii="Garamond" w:hAnsi="Garamond"/>
          <w:sz w:val="20"/>
          <w:szCs w:val="20"/>
        </w:rPr>
        <w:t>T</w:t>
      </w:r>
      <w:r w:rsidRPr="007E4944">
        <w:rPr>
          <w:rFonts w:ascii="Garamond" w:hAnsi="Garamond"/>
          <w:sz w:val="20"/>
          <w:szCs w:val="20"/>
        </w:rPr>
        <w:t xml:space="preserve">heir </w:t>
      </w:r>
      <w:r>
        <w:rPr>
          <w:rFonts w:ascii="Garamond" w:hAnsi="Garamond"/>
          <w:sz w:val="20"/>
          <w:szCs w:val="20"/>
        </w:rPr>
        <w:t>M</w:t>
      </w:r>
      <w:r w:rsidRPr="007E4944">
        <w:rPr>
          <w:rFonts w:ascii="Garamond" w:hAnsi="Garamond"/>
          <w:sz w:val="20"/>
          <w:szCs w:val="20"/>
        </w:rPr>
        <w:t xml:space="preserve">ore </w:t>
      </w:r>
      <w:r>
        <w:rPr>
          <w:rFonts w:ascii="Garamond" w:hAnsi="Garamond"/>
          <w:sz w:val="20"/>
          <w:szCs w:val="20"/>
        </w:rPr>
        <w:t>U</w:t>
      </w:r>
      <w:r w:rsidRPr="007E4944">
        <w:rPr>
          <w:rFonts w:ascii="Garamond" w:hAnsi="Garamond"/>
          <w:sz w:val="20"/>
          <w:szCs w:val="20"/>
        </w:rPr>
        <w:t xml:space="preserve">nfeasible </w:t>
      </w:r>
      <w:r>
        <w:rPr>
          <w:rFonts w:ascii="Garamond" w:hAnsi="Garamond"/>
          <w:sz w:val="20"/>
          <w:szCs w:val="20"/>
        </w:rPr>
        <w:t>A</w:t>
      </w:r>
      <w:r w:rsidRPr="007E4944">
        <w:rPr>
          <w:rFonts w:ascii="Garamond" w:hAnsi="Garamond"/>
          <w:sz w:val="20"/>
          <w:szCs w:val="20"/>
        </w:rPr>
        <w:t>mbitions</w:t>
      </w:r>
      <w:r>
        <w:rPr>
          <w:rFonts w:ascii="Garamond" w:hAnsi="Garamond"/>
          <w:sz w:val="20"/>
          <w:szCs w:val="20"/>
        </w:rPr>
        <w:t xml:space="preserve">.”  </w:t>
      </w:r>
      <w:r>
        <w:rPr>
          <w:rFonts w:ascii="Garamond" w:hAnsi="Garamond"/>
          <w:i/>
          <w:sz w:val="20"/>
          <w:szCs w:val="20"/>
        </w:rPr>
        <w:t>The Conversation.</w:t>
      </w:r>
      <w:r>
        <w:rPr>
          <w:rFonts w:ascii="Garamond" w:hAnsi="Garamond"/>
          <w:sz w:val="20"/>
          <w:szCs w:val="20"/>
        </w:rPr>
        <w:t xml:space="preserve">  December 7, 2015.  [D-</w:t>
      </w:r>
      <w:r w:rsidR="00151FBE">
        <w:rPr>
          <w:rFonts w:ascii="Garamond" w:hAnsi="Garamond"/>
          <w:sz w:val="20"/>
          <w:szCs w:val="20"/>
        </w:rPr>
        <w:t>136</w:t>
      </w:r>
      <w:r>
        <w:rPr>
          <w:rFonts w:ascii="Garamond" w:hAnsi="Garamond"/>
          <w:sz w:val="20"/>
          <w:szCs w:val="20"/>
        </w:rPr>
        <w:t>]</w:t>
      </w:r>
    </w:p>
    <w:p w14:paraId="3F9F3517" w14:textId="77777777" w:rsidR="00151FBE" w:rsidRPr="00553E0D" w:rsidRDefault="00151FBE" w:rsidP="00151FBE">
      <w:pPr>
        <w:suppressAutoHyphens/>
        <w:spacing w:after="180" w:line="240" w:lineRule="auto"/>
        <w:ind w:left="360" w:hanging="720"/>
        <w:rPr>
          <w:rFonts w:ascii="Garamond" w:hAnsi="Garamond"/>
          <w:bCs/>
          <w:sz w:val="20"/>
          <w:szCs w:val="20"/>
        </w:rPr>
      </w:pPr>
      <w:r w:rsidRPr="00553E0D">
        <w:rPr>
          <w:rFonts w:ascii="Garamond" w:hAnsi="Garamond"/>
          <w:sz w:val="20"/>
          <w:szCs w:val="20"/>
        </w:rPr>
        <w:t>“</w:t>
      </w:r>
      <w:hyperlink r:id="rId144" w:tooltip="A five-point scorecard that predicts success at the Paris climate talks" w:history="1">
        <w:r w:rsidRPr="00553E0D">
          <w:rPr>
            <w:rStyle w:val="Hyperlink"/>
            <w:rFonts w:ascii="Garamond" w:hAnsi="Garamond"/>
            <w:bCs/>
            <w:sz w:val="20"/>
            <w:szCs w:val="20"/>
          </w:rPr>
          <w:t xml:space="preserve">A </w:t>
        </w:r>
        <w:r>
          <w:rPr>
            <w:rStyle w:val="Hyperlink"/>
            <w:rFonts w:ascii="Garamond" w:hAnsi="Garamond"/>
            <w:bCs/>
            <w:sz w:val="20"/>
            <w:szCs w:val="20"/>
          </w:rPr>
          <w:t>F</w:t>
        </w:r>
        <w:r w:rsidRPr="00553E0D">
          <w:rPr>
            <w:rStyle w:val="Hyperlink"/>
            <w:rFonts w:ascii="Garamond" w:hAnsi="Garamond"/>
            <w:bCs/>
            <w:sz w:val="20"/>
            <w:szCs w:val="20"/>
          </w:rPr>
          <w:t>ive-</w:t>
        </w:r>
        <w:r>
          <w:rPr>
            <w:rStyle w:val="Hyperlink"/>
            <w:rFonts w:ascii="Garamond" w:hAnsi="Garamond"/>
            <w:bCs/>
            <w:sz w:val="20"/>
            <w:szCs w:val="20"/>
          </w:rPr>
          <w:t>P</w:t>
        </w:r>
        <w:r w:rsidRPr="00553E0D">
          <w:rPr>
            <w:rStyle w:val="Hyperlink"/>
            <w:rFonts w:ascii="Garamond" w:hAnsi="Garamond"/>
            <w:bCs/>
            <w:sz w:val="20"/>
            <w:szCs w:val="20"/>
          </w:rPr>
          <w:t xml:space="preserve">oint </w:t>
        </w:r>
        <w:r>
          <w:rPr>
            <w:rStyle w:val="Hyperlink"/>
            <w:rFonts w:ascii="Garamond" w:hAnsi="Garamond"/>
            <w:bCs/>
            <w:sz w:val="20"/>
            <w:szCs w:val="20"/>
          </w:rPr>
          <w:t>S</w:t>
        </w:r>
        <w:r w:rsidRPr="00553E0D">
          <w:rPr>
            <w:rStyle w:val="Hyperlink"/>
            <w:rFonts w:ascii="Garamond" w:hAnsi="Garamond"/>
            <w:bCs/>
            <w:sz w:val="20"/>
            <w:szCs w:val="20"/>
          </w:rPr>
          <w:t xml:space="preserve">corecard that </w:t>
        </w:r>
        <w:r>
          <w:rPr>
            <w:rStyle w:val="Hyperlink"/>
            <w:rFonts w:ascii="Garamond" w:hAnsi="Garamond"/>
            <w:bCs/>
            <w:sz w:val="20"/>
            <w:szCs w:val="20"/>
          </w:rPr>
          <w:t>P</w:t>
        </w:r>
        <w:r w:rsidRPr="00553E0D">
          <w:rPr>
            <w:rStyle w:val="Hyperlink"/>
            <w:rFonts w:ascii="Garamond" w:hAnsi="Garamond"/>
            <w:bCs/>
            <w:sz w:val="20"/>
            <w:szCs w:val="20"/>
          </w:rPr>
          <w:t xml:space="preserve">redicts </w:t>
        </w:r>
        <w:r>
          <w:rPr>
            <w:rStyle w:val="Hyperlink"/>
            <w:rFonts w:ascii="Garamond" w:hAnsi="Garamond"/>
            <w:bCs/>
            <w:sz w:val="20"/>
            <w:szCs w:val="20"/>
          </w:rPr>
          <w:t>S</w:t>
        </w:r>
        <w:r w:rsidRPr="00553E0D">
          <w:rPr>
            <w:rStyle w:val="Hyperlink"/>
            <w:rFonts w:ascii="Garamond" w:hAnsi="Garamond"/>
            <w:bCs/>
            <w:sz w:val="20"/>
            <w:szCs w:val="20"/>
          </w:rPr>
          <w:t xml:space="preserve">uccess at the Paris </w:t>
        </w:r>
        <w:r>
          <w:rPr>
            <w:rStyle w:val="Hyperlink"/>
            <w:rFonts w:ascii="Garamond" w:hAnsi="Garamond"/>
            <w:bCs/>
            <w:sz w:val="20"/>
            <w:szCs w:val="20"/>
          </w:rPr>
          <w:t>C</w:t>
        </w:r>
        <w:r w:rsidRPr="00553E0D">
          <w:rPr>
            <w:rStyle w:val="Hyperlink"/>
            <w:rFonts w:ascii="Garamond" w:hAnsi="Garamond"/>
            <w:bCs/>
            <w:sz w:val="20"/>
            <w:szCs w:val="20"/>
          </w:rPr>
          <w:t>limate </w:t>
        </w:r>
        <w:r>
          <w:rPr>
            <w:rStyle w:val="Hyperlink"/>
            <w:rFonts w:ascii="Garamond" w:hAnsi="Garamond"/>
            <w:bCs/>
            <w:sz w:val="20"/>
            <w:szCs w:val="20"/>
          </w:rPr>
          <w:t>T</w:t>
        </w:r>
        <w:r w:rsidRPr="00553E0D">
          <w:rPr>
            <w:rStyle w:val="Hyperlink"/>
            <w:rFonts w:ascii="Garamond" w:hAnsi="Garamond"/>
            <w:bCs/>
            <w:sz w:val="20"/>
            <w:szCs w:val="20"/>
          </w:rPr>
          <w:t>alks</w:t>
        </w:r>
        <w:r>
          <w:rPr>
            <w:rStyle w:val="Hyperlink"/>
            <w:rFonts w:ascii="Garamond" w:hAnsi="Garamond"/>
            <w:bCs/>
            <w:sz w:val="20"/>
            <w:szCs w:val="20"/>
          </w:rPr>
          <w:t xml:space="preserve">.”  </w:t>
        </w:r>
        <w:r>
          <w:rPr>
            <w:rStyle w:val="Hyperlink"/>
            <w:rFonts w:ascii="Garamond" w:hAnsi="Garamond"/>
            <w:bCs/>
            <w:i/>
            <w:sz w:val="20"/>
            <w:szCs w:val="20"/>
          </w:rPr>
          <w:t>The Conversation.</w:t>
        </w:r>
        <w:r>
          <w:rPr>
            <w:rStyle w:val="Hyperlink"/>
            <w:rFonts w:ascii="Garamond" w:hAnsi="Garamond"/>
            <w:bCs/>
            <w:sz w:val="20"/>
            <w:szCs w:val="20"/>
          </w:rPr>
          <w:t xml:space="preserve">  November 26, 2015.  [D-135]</w:t>
        </w:r>
        <w:r w:rsidRPr="00553E0D">
          <w:rPr>
            <w:rStyle w:val="Hyperlink"/>
            <w:rFonts w:ascii="Garamond" w:hAnsi="Garamond"/>
            <w:bCs/>
            <w:sz w:val="20"/>
            <w:szCs w:val="20"/>
          </w:rPr>
          <w:t xml:space="preserve"> </w:t>
        </w:r>
      </w:hyperlink>
    </w:p>
    <w:p w14:paraId="59C499A2" w14:textId="77777777" w:rsidR="00E30D09" w:rsidRDefault="00553E0D" w:rsidP="00553E0D">
      <w:pPr>
        <w:keepLines/>
        <w:suppressAutoHyphens/>
        <w:spacing w:after="180" w:line="240" w:lineRule="auto"/>
        <w:ind w:left="360" w:hanging="720"/>
        <w:rPr>
          <w:rFonts w:ascii="Garamond" w:hAnsi="Garamond"/>
          <w:sz w:val="20"/>
          <w:szCs w:val="20"/>
        </w:rPr>
      </w:pPr>
      <w:r>
        <w:rPr>
          <w:rFonts w:ascii="Garamond" w:hAnsi="Garamond"/>
          <w:sz w:val="20"/>
          <w:szCs w:val="20"/>
        </w:rPr>
        <w:t xml:space="preserve"> </w:t>
      </w:r>
      <w:r w:rsidR="00E30D09">
        <w:rPr>
          <w:rFonts w:ascii="Garamond" w:hAnsi="Garamond"/>
          <w:sz w:val="20"/>
          <w:szCs w:val="20"/>
        </w:rPr>
        <w:t xml:space="preserve">“What the WTO Can Learn from Paris Climate Talks.”  </w:t>
      </w:r>
      <w:r w:rsidR="00E30D09" w:rsidRPr="00091340">
        <w:rPr>
          <w:rFonts w:ascii="Garamond" w:hAnsi="Garamond"/>
          <w:i/>
          <w:iCs/>
          <w:sz w:val="20"/>
          <w:szCs w:val="20"/>
        </w:rPr>
        <w:t>The Boston Globe</w:t>
      </w:r>
      <w:r w:rsidR="00E30D09" w:rsidRPr="00091340">
        <w:rPr>
          <w:rFonts w:ascii="Garamond" w:hAnsi="Garamond"/>
          <w:sz w:val="20"/>
          <w:szCs w:val="20"/>
        </w:rPr>
        <w:t xml:space="preserve">, </w:t>
      </w:r>
      <w:r w:rsidR="00E30D09">
        <w:rPr>
          <w:rFonts w:ascii="Garamond" w:hAnsi="Garamond"/>
          <w:sz w:val="20"/>
          <w:szCs w:val="20"/>
        </w:rPr>
        <w:t>December 7, 2015</w:t>
      </w:r>
      <w:r w:rsidR="00E30D09" w:rsidRPr="00091340">
        <w:rPr>
          <w:rFonts w:ascii="Garamond" w:hAnsi="Garamond"/>
          <w:sz w:val="20"/>
          <w:szCs w:val="20"/>
        </w:rPr>
        <w:t>.</w:t>
      </w:r>
      <w:r w:rsidR="00E6759B">
        <w:rPr>
          <w:rFonts w:ascii="Garamond" w:hAnsi="Garamond"/>
          <w:sz w:val="20"/>
          <w:szCs w:val="20"/>
        </w:rPr>
        <w:t xml:space="preserve">  With R. Lawrence.</w:t>
      </w:r>
      <w:r w:rsidR="00E30D09" w:rsidRPr="00091340">
        <w:rPr>
          <w:rFonts w:ascii="Garamond" w:hAnsi="Garamond"/>
          <w:sz w:val="20"/>
          <w:szCs w:val="20"/>
        </w:rPr>
        <w:t xml:space="preserve">  [D-1</w:t>
      </w:r>
      <w:r w:rsidR="00E30D09">
        <w:rPr>
          <w:rFonts w:ascii="Garamond" w:hAnsi="Garamond"/>
          <w:sz w:val="20"/>
          <w:szCs w:val="20"/>
        </w:rPr>
        <w:t>34</w:t>
      </w:r>
      <w:r w:rsidR="00E30D09" w:rsidRPr="00091340">
        <w:rPr>
          <w:rFonts w:ascii="Garamond" w:hAnsi="Garamond"/>
          <w:sz w:val="20"/>
          <w:szCs w:val="20"/>
        </w:rPr>
        <w:t>]</w:t>
      </w:r>
    </w:p>
    <w:p w14:paraId="6646B35E" w14:textId="77777777" w:rsidR="00C92D7A" w:rsidRDefault="00C92D7A" w:rsidP="00C92D7A">
      <w:pPr>
        <w:keepLines/>
        <w:suppressAutoHyphens/>
        <w:spacing w:after="180" w:line="240" w:lineRule="auto"/>
        <w:ind w:left="360" w:hanging="720"/>
        <w:rPr>
          <w:rFonts w:ascii="Garamond" w:hAnsi="Garamond"/>
          <w:sz w:val="20"/>
          <w:szCs w:val="20"/>
        </w:rPr>
      </w:pPr>
      <w:r>
        <w:rPr>
          <w:rFonts w:ascii="Garamond" w:hAnsi="Garamond"/>
          <w:sz w:val="20"/>
          <w:szCs w:val="20"/>
        </w:rPr>
        <w:t>“</w:t>
      </w:r>
      <w:r w:rsidRPr="00C92D7A">
        <w:rPr>
          <w:rFonts w:ascii="Garamond" w:hAnsi="Garamond"/>
          <w:sz w:val="20"/>
          <w:szCs w:val="20"/>
        </w:rPr>
        <w:t>Are the Pope’s Critiques of Markets on Point or Somewhat Misguided?</w:t>
      </w:r>
      <w:r>
        <w:rPr>
          <w:rFonts w:ascii="Garamond" w:hAnsi="Garamond"/>
          <w:sz w:val="20"/>
          <w:szCs w:val="20"/>
        </w:rPr>
        <w:t xml:space="preserve">”  </w:t>
      </w:r>
      <w:r w:rsidRPr="00091340">
        <w:rPr>
          <w:rFonts w:ascii="Garamond" w:hAnsi="Garamond"/>
          <w:i/>
          <w:iCs/>
          <w:sz w:val="20"/>
          <w:szCs w:val="20"/>
        </w:rPr>
        <w:t>The Environmental Forum</w:t>
      </w:r>
      <w:r w:rsidRPr="00091340">
        <w:rPr>
          <w:rFonts w:ascii="Garamond" w:hAnsi="Garamond"/>
          <w:sz w:val="20"/>
          <w:szCs w:val="20"/>
        </w:rPr>
        <w:t>, Volume 3</w:t>
      </w:r>
      <w:r>
        <w:rPr>
          <w:rFonts w:ascii="Garamond" w:hAnsi="Garamond"/>
          <w:sz w:val="20"/>
          <w:szCs w:val="20"/>
        </w:rPr>
        <w:t>3</w:t>
      </w:r>
      <w:r w:rsidRPr="00091340">
        <w:rPr>
          <w:rFonts w:ascii="Garamond" w:hAnsi="Garamond"/>
          <w:sz w:val="20"/>
          <w:szCs w:val="20"/>
        </w:rPr>
        <w:t xml:space="preserve">, Number </w:t>
      </w:r>
      <w:r>
        <w:rPr>
          <w:rFonts w:ascii="Garamond" w:hAnsi="Garamond"/>
          <w:sz w:val="20"/>
          <w:szCs w:val="20"/>
        </w:rPr>
        <w:t>1</w:t>
      </w:r>
      <w:r w:rsidRPr="00091340">
        <w:rPr>
          <w:rFonts w:ascii="Garamond" w:hAnsi="Garamond"/>
          <w:sz w:val="20"/>
          <w:szCs w:val="20"/>
        </w:rPr>
        <w:t xml:space="preserve">, </w:t>
      </w:r>
      <w:r>
        <w:rPr>
          <w:rFonts w:ascii="Garamond" w:hAnsi="Garamond"/>
          <w:sz w:val="20"/>
          <w:szCs w:val="20"/>
        </w:rPr>
        <w:t xml:space="preserve">January/February </w:t>
      </w:r>
      <w:r w:rsidRPr="00091340">
        <w:rPr>
          <w:rFonts w:ascii="Garamond" w:hAnsi="Garamond"/>
          <w:sz w:val="20"/>
          <w:szCs w:val="20"/>
        </w:rPr>
        <w:t>201</w:t>
      </w:r>
      <w:r w:rsidR="00F80C6E">
        <w:rPr>
          <w:rFonts w:ascii="Garamond" w:hAnsi="Garamond"/>
          <w:sz w:val="20"/>
          <w:szCs w:val="20"/>
        </w:rPr>
        <w:t>6</w:t>
      </w:r>
      <w:r w:rsidRPr="00091340">
        <w:rPr>
          <w:rFonts w:ascii="Garamond" w:hAnsi="Garamond"/>
          <w:sz w:val="20"/>
          <w:szCs w:val="20"/>
        </w:rPr>
        <w:t>, p. 1</w:t>
      </w:r>
      <w:r>
        <w:rPr>
          <w:rFonts w:ascii="Garamond" w:hAnsi="Garamond"/>
          <w:sz w:val="20"/>
          <w:szCs w:val="20"/>
        </w:rPr>
        <w:t>5</w:t>
      </w:r>
      <w:r w:rsidRPr="00091340">
        <w:rPr>
          <w:rFonts w:ascii="Garamond" w:hAnsi="Garamond"/>
          <w:sz w:val="20"/>
          <w:szCs w:val="20"/>
        </w:rPr>
        <w:t>.  [D-13</w:t>
      </w:r>
      <w:r>
        <w:rPr>
          <w:rFonts w:ascii="Garamond" w:hAnsi="Garamond"/>
          <w:sz w:val="20"/>
          <w:szCs w:val="20"/>
        </w:rPr>
        <w:t>3</w:t>
      </w:r>
      <w:r w:rsidRPr="00091340">
        <w:rPr>
          <w:rFonts w:ascii="Garamond" w:hAnsi="Garamond"/>
          <w:sz w:val="20"/>
          <w:szCs w:val="20"/>
        </w:rPr>
        <w:t>]</w:t>
      </w:r>
    </w:p>
    <w:p w14:paraId="415BFCFB" w14:textId="77777777" w:rsidR="009124A4" w:rsidRPr="009124A4" w:rsidRDefault="009124A4" w:rsidP="006829BF">
      <w:pPr>
        <w:keepLines/>
        <w:suppressAutoHyphens/>
        <w:spacing w:after="180" w:line="240" w:lineRule="auto"/>
        <w:ind w:left="360" w:hanging="720"/>
        <w:rPr>
          <w:rFonts w:ascii="Garamond" w:hAnsi="Garamond"/>
          <w:sz w:val="20"/>
          <w:szCs w:val="20"/>
        </w:rPr>
      </w:pPr>
      <w:r>
        <w:rPr>
          <w:rFonts w:ascii="Garamond" w:hAnsi="Garamond"/>
          <w:sz w:val="20"/>
          <w:szCs w:val="20"/>
        </w:rPr>
        <w:t xml:space="preserve">“A Key Element for the Climate Talks.”  </w:t>
      </w:r>
      <w:r w:rsidRPr="00091340">
        <w:rPr>
          <w:rFonts w:ascii="Garamond" w:hAnsi="Garamond"/>
          <w:i/>
          <w:iCs/>
          <w:sz w:val="20"/>
          <w:szCs w:val="20"/>
        </w:rPr>
        <w:t>The Environmental Forum</w:t>
      </w:r>
      <w:r w:rsidRPr="00091340">
        <w:rPr>
          <w:rFonts w:ascii="Garamond" w:hAnsi="Garamond"/>
          <w:sz w:val="20"/>
          <w:szCs w:val="20"/>
        </w:rPr>
        <w:t xml:space="preserve">, Volume 32, Number </w:t>
      </w:r>
      <w:r>
        <w:rPr>
          <w:rFonts w:ascii="Garamond" w:hAnsi="Garamond"/>
          <w:sz w:val="20"/>
          <w:szCs w:val="20"/>
        </w:rPr>
        <w:t>6</w:t>
      </w:r>
      <w:r w:rsidRPr="00091340">
        <w:rPr>
          <w:rFonts w:ascii="Garamond" w:hAnsi="Garamond"/>
          <w:sz w:val="20"/>
          <w:szCs w:val="20"/>
        </w:rPr>
        <w:t xml:space="preserve">, </w:t>
      </w:r>
      <w:r>
        <w:rPr>
          <w:rFonts w:ascii="Garamond" w:hAnsi="Garamond"/>
          <w:sz w:val="20"/>
          <w:szCs w:val="20"/>
        </w:rPr>
        <w:t>November/December</w:t>
      </w:r>
      <w:r w:rsidRPr="00091340">
        <w:rPr>
          <w:rFonts w:ascii="Garamond" w:hAnsi="Garamond"/>
          <w:sz w:val="20"/>
          <w:szCs w:val="20"/>
        </w:rPr>
        <w:t xml:space="preserve"> 2015, p. 14.  [D-13</w:t>
      </w:r>
      <w:r w:rsidR="007229C5">
        <w:rPr>
          <w:rFonts w:ascii="Garamond" w:hAnsi="Garamond"/>
          <w:sz w:val="20"/>
          <w:szCs w:val="20"/>
        </w:rPr>
        <w:t>2</w:t>
      </w:r>
      <w:r w:rsidRPr="00091340">
        <w:rPr>
          <w:rFonts w:ascii="Garamond" w:hAnsi="Garamond"/>
          <w:sz w:val="20"/>
          <w:szCs w:val="20"/>
        </w:rPr>
        <w:t>]</w:t>
      </w:r>
    </w:p>
    <w:p w14:paraId="01050F3D"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45" w:history="1">
        <w:r w:rsidR="00790A60">
          <w:rPr>
            <w:rStyle w:val="Hyperlink"/>
            <w:rFonts w:ascii="Garamond" w:hAnsi="Garamond"/>
            <w:sz w:val="20"/>
            <w:szCs w:val="20"/>
          </w:rPr>
          <w:t>“</w:t>
        </w:r>
        <w:r w:rsidR="00AE3A71" w:rsidRPr="00091340">
          <w:rPr>
            <w:rStyle w:val="Hyperlink"/>
            <w:rFonts w:ascii="Garamond" w:hAnsi="Garamond"/>
            <w:sz w:val="20"/>
            <w:szCs w:val="20"/>
          </w:rPr>
          <w:t>Is Cheap Oil Good News or Bad?</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32, Number 5, September/October 2015, p. 14.  [D-131]</w:t>
      </w:r>
    </w:p>
    <w:p w14:paraId="3A2659C6"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46" w:history="1">
        <w:r w:rsidR="00790A60">
          <w:rPr>
            <w:rStyle w:val="Hyperlink"/>
            <w:rFonts w:ascii="Garamond" w:hAnsi="Garamond"/>
            <w:sz w:val="20"/>
            <w:szCs w:val="20"/>
          </w:rPr>
          <w:t>“</w:t>
        </w:r>
        <w:r w:rsidR="00AE3A71" w:rsidRPr="00091340">
          <w:rPr>
            <w:rStyle w:val="Hyperlink"/>
            <w:rFonts w:ascii="Garamond" w:hAnsi="Garamond"/>
            <w:sz w:val="20"/>
            <w:szCs w:val="20"/>
          </w:rPr>
          <w:t>Assessing the Energy Paradox.</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32, Number 4, July/August 2015, p. 14.  [D-130]</w:t>
      </w:r>
    </w:p>
    <w:p w14:paraId="6C4EC6C3"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47" w:history="1">
        <w:r w:rsidR="00790A60">
          <w:rPr>
            <w:rStyle w:val="Hyperlink"/>
            <w:rFonts w:ascii="Garamond" w:hAnsi="Garamond"/>
            <w:sz w:val="20"/>
            <w:szCs w:val="20"/>
          </w:rPr>
          <w:t>“</w:t>
        </w:r>
        <w:r w:rsidR="00AE3A71" w:rsidRPr="00091340">
          <w:rPr>
            <w:rStyle w:val="Hyperlink"/>
            <w:rFonts w:ascii="Garamond" w:hAnsi="Garamond"/>
            <w:sz w:val="20"/>
            <w:szCs w:val="20"/>
          </w:rPr>
          <w:t>The IPCC at a Crossroads.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32, Number 3, May/June 2015, p. 16.  [D-129]</w:t>
      </w:r>
    </w:p>
    <w:p w14:paraId="252C173C"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48" w:history="1">
        <w:r w:rsidR="00790A60">
          <w:rPr>
            <w:rStyle w:val="Hyperlink"/>
            <w:rFonts w:ascii="Garamond" w:hAnsi="Garamond"/>
            <w:sz w:val="20"/>
            <w:szCs w:val="20"/>
          </w:rPr>
          <w:t>“</w:t>
        </w:r>
        <w:r w:rsidR="00AE3A71" w:rsidRPr="00091340">
          <w:rPr>
            <w:rStyle w:val="Hyperlink"/>
            <w:rFonts w:ascii="Garamond" w:hAnsi="Garamond"/>
            <w:sz w:val="20"/>
            <w:szCs w:val="20"/>
          </w:rPr>
          <w:t>The UN</w:t>
        </w:r>
        <w:r w:rsidR="00091340" w:rsidRPr="00091340">
          <w:rPr>
            <w:rStyle w:val="Hyperlink"/>
            <w:rFonts w:ascii="Garamond" w:hAnsi="Garamond"/>
            <w:sz w:val="20"/>
            <w:szCs w:val="20"/>
          </w:rPr>
          <w:t>’</w:t>
        </w:r>
        <w:r w:rsidR="00AE3A71" w:rsidRPr="00091340">
          <w:rPr>
            <w:rStyle w:val="Hyperlink"/>
            <w:rFonts w:ascii="Garamond" w:hAnsi="Garamond"/>
            <w:sz w:val="20"/>
            <w:szCs w:val="20"/>
          </w:rPr>
          <w:t>s Climate Change Body Looks Inward to Move Ahead.</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Conversation.</w:t>
      </w:r>
      <w:r w:rsidR="00AE3A71" w:rsidRPr="00091340">
        <w:rPr>
          <w:rFonts w:ascii="Garamond" w:hAnsi="Garamond"/>
          <w:sz w:val="20"/>
          <w:szCs w:val="20"/>
        </w:rPr>
        <w:t xml:space="preserve">  March 9, 2015.  [D-128]</w:t>
      </w:r>
    </w:p>
    <w:p w14:paraId="27841DF5"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49" w:history="1">
        <w:r w:rsidR="00790A60">
          <w:rPr>
            <w:rStyle w:val="Hyperlink"/>
            <w:rFonts w:ascii="Garamond" w:hAnsi="Garamond"/>
            <w:sz w:val="20"/>
            <w:szCs w:val="20"/>
          </w:rPr>
          <w:t>“</w:t>
        </w:r>
        <w:r w:rsidR="00AE3A71" w:rsidRPr="00091340">
          <w:rPr>
            <w:rStyle w:val="Hyperlink"/>
            <w:rFonts w:ascii="Garamond" w:hAnsi="Garamond"/>
            <w:sz w:val="20"/>
            <w:szCs w:val="20"/>
          </w:rPr>
          <w:t>COP-20 in Lima: A New Way Forward.</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32, Number 2, March/April, 2015, p. 14.  [D-127]</w:t>
      </w:r>
    </w:p>
    <w:p w14:paraId="127E0C95"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50" w:history="1">
        <w:r w:rsidR="00790A60">
          <w:rPr>
            <w:rStyle w:val="Hyperlink"/>
            <w:rFonts w:ascii="Garamond" w:hAnsi="Garamond"/>
            <w:sz w:val="20"/>
            <w:szCs w:val="20"/>
          </w:rPr>
          <w:t>“</w:t>
        </w:r>
        <w:r w:rsidR="00AE3A71" w:rsidRPr="00091340">
          <w:rPr>
            <w:rStyle w:val="Hyperlink"/>
            <w:rFonts w:ascii="Garamond" w:hAnsi="Garamond"/>
            <w:sz w:val="20"/>
            <w:szCs w:val="20"/>
          </w:rPr>
          <w:t>A Breakthrough Climate Accord in Lima But a Tough Road to Paris.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Conversation</w:t>
      </w:r>
      <w:r w:rsidR="00AE3A71" w:rsidRPr="00091340">
        <w:rPr>
          <w:rFonts w:ascii="Garamond" w:hAnsi="Garamond"/>
          <w:sz w:val="20"/>
          <w:szCs w:val="20"/>
        </w:rPr>
        <w:t>.  January 29, 2015.  [D-126]</w:t>
      </w:r>
    </w:p>
    <w:p w14:paraId="08B57C09"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51" w:history="1">
        <w:r w:rsidR="00790A60">
          <w:rPr>
            <w:rStyle w:val="Hyperlink"/>
            <w:rFonts w:ascii="Garamond" w:hAnsi="Garamond"/>
            <w:sz w:val="20"/>
            <w:szCs w:val="20"/>
          </w:rPr>
          <w:t>“</w:t>
        </w:r>
        <w:r w:rsidR="00AE3A71" w:rsidRPr="00091340">
          <w:rPr>
            <w:rStyle w:val="Hyperlink"/>
            <w:rFonts w:ascii="Garamond" w:hAnsi="Garamond"/>
            <w:sz w:val="20"/>
            <w:szCs w:val="20"/>
          </w:rPr>
          <w:t>When Leaders Meet in Paris.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32, Number 1, January/February, 2015, p. 14.  [D-125]</w:t>
      </w:r>
    </w:p>
    <w:p w14:paraId="356418D2"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52" w:history="1">
        <w:r w:rsidR="00790A60">
          <w:rPr>
            <w:rStyle w:val="Hyperlink"/>
            <w:rFonts w:ascii="Garamond" w:hAnsi="Garamond"/>
            <w:sz w:val="20"/>
            <w:szCs w:val="20"/>
          </w:rPr>
          <w:t>“</w:t>
        </w:r>
        <w:r w:rsidR="00AE3A71" w:rsidRPr="00091340">
          <w:rPr>
            <w:rStyle w:val="Hyperlink"/>
            <w:rFonts w:ascii="Garamond" w:hAnsi="Garamond"/>
            <w:sz w:val="20"/>
            <w:szCs w:val="20"/>
          </w:rPr>
          <w:t>Should Endowments Divest Their Holdings in Fossil Fuels?  No, The Symbolic Act Would Achieve Little and Cost Much.</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Wall Street Journal</w:t>
      </w:r>
      <w:r w:rsidR="00AE3A71" w:rsidRPr="00091340">
        <w:rPr>
          <w:rFonts w:ascii="Garamond" w:hAnsi="Garamond"/>
          <w:sz w:val="20"/>
          <w:szCs w:val="20"/>
        </w:rPr>
        <w:t>, November 24, 2014, p. R4.  [D-124]</w:t>
      </w:r>
    </w:p>
    <w:p w14:paraId="5C1908EE"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53" w:history="1">
        <w:r w:rsidR="00790A60">
          <w:rPr>
            <w:rStyle w:val="Hyperlink"/>
            <w:rFonts w:ascii="Garamond" w:hAnsi="Garamond"/>
            <w:sz w:val="20"/>
            <w:szCs w:val="20"/>
          </w:rPr>
          <w:t>“</w:t>
        </w:r>
        <w:r w:rsidR="00AE3A71" w:rsidRPr="00091340">
          <w:rPr>
            <w:rStyle w:val="Hyperlink"/>
            <w:rFonts w:ascii="Garamond" w:hAnsi="Garamond"/>
            <w:sz w:val="20"/>
            <w:szCs w:val="20"/>
          </w:rPr>
          <w:t>Pricing Carbon: Promises, Problems.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31, Number 6, November/December, 2014, p. 16.  [D-123]</w:t>
      </w:r>
    </w:p>
    <w:p w14:paraId="477867BB"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54" w:history="1">
        <w:r w:rsidR="00790A60">
          <w:rPr>
            <w:rStyle w:val="Hyperlink"/>
            <w:rFonts w:ascii="Garamond" w:hAnsi="Garamond"/>
            <w:sz w:val="20"/>
            <w:szCs w:val="20"/>
          </w:rPr>
          <w:t>“</w:t>
        </w:r>
        <w:r w:rsidR="00AE3A71" w:rsidRPr="00091340">
          <w:rPr>
            <w:rStyle w:val="Hyperlink"/>
            <w:rFonts w:ascii="Garamond" w:hAnsi="Garamond"/>
            <w:sz w:val="20"/>
            <w:szCs w:val="20"/>
          </w:rPr>
          <w:t>UN SummitCan Accelerate Momentum to a New Approach to Climate Change.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Boston Globe</w:t>
      </w:r>
      <w:r w:rsidR="00AE3A71" w:rsidRPr="00091340">
        <w:rPr>
          <w:rFonts w:ascii="Garamond" w:hAnsi="Garamond"/>
          <w:sz w:val="20"/>
          <w:szCs w:val="20"/>
        </w:rPr>
        <w:t>, September 24, 2014.  [D-122]</w:t>
      </w:r>
    </w:p>
    <w:p w14:paraId="71303F88"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55" w:history="1">
        <w:r w:rsidR="00790A60">
          <w:rPr>
            <w:rStyle w:val="Hyperlink"/>
            <w:rFonts w:ascii="Garamond" w:hAnsi="Garamond"/>
            <w:sz w:val="20"/>
            <w:szCs w:val="20"/>
          </w:rPr>
          <w:t>“</w:t>
        </w:r>
        <w:r w:rsidR="00AE3A71" w:rsidRPr="00091340">
          <w:rPr>
            <w:rStyle w:val="Hyperlink"/>
            <w:rFonts w:ascii="Garamond" w:hAnsi="Garamond"/>
            <w:sz w:val="20"/>
            <w:szCs w:val="20"/>
          </w:rPr>
          <w:t>Climate Realities.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New York Times</w:t>
      </w:r>
      <w:r w:rsidR="00AE3A71" w:rsidRPr="00091340">
        <w:rPr>
          <w:rFonts w:ascii="Garamond" w:hAnsi="Garamond"/>
          <w:sz w:val="20"/>
          <w:szCs w:val="20"/>
        </w:rPr>
        <w:t>, Sunday Review, September 21, 2014, p. SR6.  [D-121]</w:t>
      </w:r>
    </w:p>
    <w:p w14:paraId="63023300"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56" w:history="1">
        <w:r w:rsidR="00790A60">
          <w:rPr>
            <w:rStyle w:val="Hyperlink"/>
            <w:rFonts w:ascii="Garamond" w:hAnsi="Garamond"/>
            <w:sz w:val="20"/>
            <w:szCs w:val="20"/>
          </w:rPr>
          <w:t>“</w:t>
        </w:r>
        <w:r w:rsidR="00AE3A71" w:rsidRPr="00091340">
          <w:rPr>
            <w:rStyle w:val="Hyperlink"/>
            <w:rFonts w:ascii="Garamond" w:hAnsi="Garamond"/>
            <w:sz w:val="20"/>
            <w:szCs w:val="20"/>
          </w:rPr>
          <w:t>Local Costs and Global Benefits.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31, Number 5, September/October, 2014, p. 14.  [D-120]</w:t>
      </w:r>
    </w:p>
    <w:p w14:paraId="666B64BC"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57" w:history="1">
        <w:r w:rsidR="00790A60">
          <w:rPr>
            <w:rStyle w:val="Hyperlink"/>
            <w:rFonts w:ascii="Garamond" w:hAnsi="Garamond"/>
            <w:sz w:val="20"/>
            <w:szCs w:val="20"/>
          </w:rPr>
          <w:t>“</w:t>
        </w:r>
        <w:r w:rsidR="00AE3A71" w:rsidRPr="00091340">
          <w:rPr>
            <w:rStyle w:val="Hyperlink"/>
            <w:rFonts w:ascii="Garamond" w:hAnsi="Garamond"/>
            <w:sz w:val="20"/>
            <w:szCs w:val="20"/>
          </w:rPr>
          <w:t>Understanding the IPCC</w:t>
        </w:r>
        <w:r w:rsidR="00091340" w:rsidRPr="00091340">
          <w:rPr>
            <w:rStyle w:val="Hyperlink"/>
            <w:rFonts w:ascii="Garamond" w:hAnsi="Garamond"/>
            <w:sz w:val="20"/>
            <w:szCs w:val="20"/>
          </w:rPr>
          <w:t>’</w:t>
        </w:r>
        <w:r w:rsidR="00AE3A71" w:rsidRPr="00091340">
          <w:rPr>
            <w:rStyle w:val="Hyperlink"/>
            <w:rFonts w:ascii="Garamond" w:hAnsi="Garamond"/>
            <w:sz w:val="20"/>
            <w:szCs w:val="20"/>
          </w:rPr>
          <w:t>s Products.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31, Number 4, July/August, 2014, p. 14.  [D-119]</w:t>
      </w:r>
    </w:p>
    <w:p w14:paraId="4104630D"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58" w:history="1">
        <w:r w:rsidR="00790A60">
          <w:rPr>
            <w:rStyle w:val="Hyperlink"/>
            <w:rFonts w:ascii="Garamond" w:hAnsi="Garamond"/>
            <w:sz w:val="20"/>
            <w:szCs w:val="20"/>
          </w:rPr>
          <w:t>“</w:t>
        </w:r>
        <w:r w:rsidR="00AE3A71" w:rsidRPr="00091340">
          <w:rPr>
            <w:rStyle w:val="Hyperlink"/>
            <w:rFonts w:ascii="Garamond" w:hAnsi="Garamond"/>
            <w:sz w:val="20"/>
            <w:szCs w:val="20"/>
          </w:rPr>
          <w:t>The Only Feasible Way of Cutting Emissions.</w:t>
        </w:r>
        <w:r w:rsidR="00790A60">
          <w:rPr>
            <w:rStyle w:val="Hyperlink"/>
            <w:rFonts w:ascii="Garamond" w:hAnsi="Garamond"/>
            <w:sz w:val="20"/>
            <w:szCs w:val="20"/>
          </w:rPr>
          <w:t>”</w:t>
        </w:r>
      </w:hyperlink>
      <w:r w:rsidR="00AE3A71" w:rsidRPr="00091340">
        <w:rPr>
          <w:rFonts w:ascii="Garamond" w:hAnsi="Garamond"/>
          <w:sz w:val="20"/>
          <w:szCs w:val="20"/>
        </w:rPr>
        <w:t xml:space="preserve">  Room for Debate, Sunday Review, </w:t>
      </w:r>
      <w:r w:rsidR="00AE3A71" w:rsidRPr="00091340">
        <w:rPr>
          <w:rFonts w:ascii="Garamond" w:hAnsi="Garamond"/>
          <w:i/>
          <w:iCs/>
          <w:sz w:val="20"/>
          <w:szCs w:val="20"/>
        </w:rPr>
        <w:t>The New York Times</w:t>
      </w:r>
      <w:r w:rsidR="00AE3A71" w:rsidRPr="00091340">
        <w:rPr>
          <w:rFonts w:ascii="Garamond" w:hAnsi="Garamond"/>
          <w:sz w:val="20"/>
          <w:szCs w:val="20"/>
        </w:rPr>
        <w:t>, June 1, 2014.  [D-118]</w:t>
      </w:r>
    </w:p>
    <w:p w14:paraId="6058D2FF"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59" w:history="1">
        <w:r w:rsidR="00790A60">
          <w:rPr>
            <w:rStyle w:val="Hyperlink"/>
            <w:rFonts w:ascii="Garamond" w:hAnsi="Garamond"/>
            <w:sz w:val="20"/>
            <w:szCs w:val="20"/>
          </w:rPr>
          <w:t>“</w:t>
        </w:r>
        <w:r w:rsidR="00AE3A71" w:rsidRPr="00091340">
          <w:rPr>
            <w:rStyle w:val="Hyperlink"/>
            <w:rFonts w:ascii="Garamond" w:hAnsi="Garamond"/>
            <w:sz w:val="20"/>
            <w:szCs w:val="20"/>
          </w:rPr>
          <w:t>Chinese and U.S. Climate Interests are Converging.</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China Dialogue</w:t>
      </w:r>
      <w:r w:rsidR="00AE3A71" w:rsidRPr="00091340">
        <w:rPr>
          <w:rFonts w:ascii="Garamond" w:hAnsi="Garamond"/>
          <w:sz w:val="20"/>
          <w:szCs w:val="20"/>
        </w:rPr>
        <w:t>, May 6, 2014.  [D-117]</w:t>
      </w:r>
    </w:p>
    <w:p w14:paraId="4AA36258"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60" w:history="1">
        <w:r w:rsidR="00790A60">
          <w:rPr>
            <w:rStyle w:val="Hyperlink"/>
            <w:rFonts w:ascii="Garamond" w:hAnsi="Garamond"/>
            <w:sz w:val="20"/>
            <w:szCs w:val="20"/>
          </w:rPr>
          <w:t>“</w:t>
        </w:r>
        <w:r w:rsidR="00AE3A71" w:rsidRPr="00091340">
          <w:rPr>
            <w:rStyle w:val="Hyperlink"/>
            <w:rFonts w:ascii="Garamond" w:hAnsi="Garamond"/>
            <w:sz w:val="20"/>
            <w:szCs w:val="20"/>
          </w:rPr>
          <w:t>The Problem with EU Renewables.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31, Number 3, May/June, 2014, p. 14.  [D-116]</w:t>
      </w:r>
    </w:p>
    <w:p w14:paraId="79009E69"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61" w:history="1">
        <w:r w:rsidR="00790A60">
          <w:rPr>
            <w:rStyle w:val="Hyperlink"/>
            <w:rFonts w:ascii="Garamond" w:hAnsi="Garamond"/>
            <w:sz w:val="20"/>
            <w:szCs w:val="20"/>
          </w:rPr>
          <w:t>“</w:t>
        </w:r>
        <w:r w:rsidR="00AE3A71" w:rsidRPr="00091340">
          <w:rPr>
            <w:rStyle w:val="Hyperlink"/>
            <w:rFonts w:ascii="Garamond" w:hAnsi="Garamond"/>
            <w:sz w:val="20"/>
            <w:szCs w:val="20"/>
          </w:rPr>
          <w:t>Divestment is No Substitute for Real Action on Climate Change.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Yale Environment 360</w:t>
      </w:r>
      <w:r w:rsidR="00AE3A71" w:rsidRPr="00091340">
        <w:rPr>
          <w:rFonts w:ascii="Garamond" w:hAnsi="Garamond"/>
          <w:sz w:val="20"/>
          <w:szCs w:val="20"/>
        </w:rPr>
        <w:t>, March 20, 2014.  [D-115]</w:t>
      </w:r>
    </w:p>
    <w:p w14:paraId="27CA172F"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62" w:history="1">
        <w:r w:rsidR="00790A60">
          <w:rPr>
            <w:rStyle w:val="Hyperlink"/>
            <w:rFonts w:ascii="Garamond" w:hAnsi="Garamond"/>
            <w:sz w:val="20"/>
            <w:szCs w:val="20"/>
          </w:rPr>
          <w:t>“</w:t>
        </w:r>
        <w:r w:rsidR="00AE3A71" w:rsidRPr="00091340">
          <w:rPr>
            <w:rStyle w:val="Hyperlink"/>
            <w:rFonts w:ascii="Garamond" w:hAnsi="Garamond"/>
            <w:sz w:val="20"/>
            <w:szCs w:val="20"/>
          </w:rPr>
          <w:t>A Convergence of Interests at COP-19.</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31, Number 2, March/April, 2014, p. 14.  [D-114]</w:t>
      </w:r>
    </w:p>
    <w:p w14:paraId="0EE8356D"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63" w:history="1">
        <w:r w:rsidR="00790A60">
          <w:rPr>
            <w:rStyle w:val="Hyperlink"/>
            <w:rFonts w:ascii="Garamond" w:hAnsi="Garamond"/>
            <w:sz w:val="20"/>
            <w:szCs w:val="20"/>
          </w:rPr>
          <w:t>“</w:t>
        </w:r>
        <w:r w:rsidR="00AE3A71" w:rsidRPr="00091340">
          <w:rPr>
            <w:rStyle w:val="Hyperlink"/>
            <w:rFonts w:ascii="Garamond" w:hAnsi="Garamond"/>
            <w:sz w:val="20"/>
            <w:szCs w:val="20"/>
          </w:rPr>
          <w:t>Fossil Divestment:  Warranted &amp; Wise?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31, Number 1, January/February, 2014, p. 14.  [D-113]</w:t>
      </w:r>
    </w:p>
    <w:p w14:paraId="7D5657C8"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64" w:history="1">
        <w:r w:rsidR="00790A60">
          <w:rPr>
            <w:rStyle w:val="Hyperlink"/>
            <w:rFonts w:ascii="Garamond" w:hAnsi="Garamond"/>
            <w:sz w:val="20"/>
            <w:szCs w:val="20"/>
          </w:rPr>
          <w:t>“</w:t>
        </w:r>
        <w:r w:rsidR="00AE3A71" w:rsidRPr="00091340">
          <w:rPr>
            <w:rStyle w:val="Hyperlink"/>
            <w:rFonts w:ascii="Garamond" w:hAnsi="Garamond"/>
            <w:sz w:val="20"/>
            <w:szCs w:val="20"/>
          </w:rPr>
          <w:t>Why the US and China Inspire Hope for International Climate Change Action.</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PBS NewsHour, The Business Desk</w:t>
      </w:r>
      <w:r w:rsidR="00AE3A71" w:rsidRPr="00091340">
        <w:rPr>
          <w:rFonts w:ascii="Garamond" w:hAnsi="Garamond"/>
          <w:sz w:val="20"/>
          <w:szCs w:val="20"/>
        </w:rPr>
        <w:t>.  December 5, 2013.  [D-112]</w:t>
      </w:r>
    </w:p>
    <w:p w14:paraId="747294E8"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65" w:history="1">
        <w:r w:rsidR="00790A60">
          <w:rPr>
            <w:rStyle w:val="Hyperlink"/>
            <w:rFonts w:ascii="Garamond" w:hAnsi="Garamond"/>
            <w:sz w:val="20"/>
            <w:szCs w:val="20"/>
          </w:rPr>
          <w:t>“</w:t>
        </w:r>
        <w:r w:rsidR="00AE3A71" w:rsidRPr="00091340">
          <w:rPr>
            <w:rStyle w:val="Hyperlink"/>
            <w:rFonts w:ascii="Garamond" w:hAnsi="Garamond"/>
            <w:sz w:val="20"/>
            <w:szCs w:val="20"/>
          </w:rPr>
          <w:t>AB 32:  The Whole World is Watching.</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30, Number 6, November/December, 2013, p. 14.  [D-111]</w:t>
      </w:r>
    </w:p>
    <w:p w14:paraId="6AC76EDB"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66" w:history="1">
        <w:r w:rsidR="00790A60">
          <w:rPr>
            <w:rStyle w:val="Hyperlink"/>
            <w:rFonts w:ascii="Garamond" w:hAnsi="Garamond"/>
            <w:sz w:val="20"/>
            <w:szCs w:val="20"/>
          </w:rPr>
          <w:t>“</w:t>
        </w:r>
        <w:r w:rsidR="00AE3A71" w:rsidRPr="00091340">
          <w:rPr>
            <w:rStyle w:val="Hyperlink"/>
            <w:rFonts w:ascii="Garamond" w:hAnsi="Garamond"/>
            <w:sz w:val="20"/>
            <w:szCs w:val="20"/>
          </w:rPr>
          <w:t>Closing the Energy-Efficiency Gap.</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30, Number 5, September/October, 2013, p. 14.  [D-110]</w:t>
      </w:r>
    </w:p>
    <w:p w14:paraId="7FF4BB05"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67" w:history="1">
        <w:r w:rsidR="00790A60">
          <w:rPr>
            <w:rStyle w:val="Hyperlink"/>
            <w:rFonts w:ascii="Garamond" w:hAnsi="Garamond"/>
            <w:sz w:val="20"/>
            <w:szCs w:val="20"/>
          </w:rPr>
          <w:t>“</w:t>
        </w:r>
        <w:r w:rsidR="00AE3A71" w:rsidRPr="00091340">
          <w:rPr>
            <w:rStyle w:val="Hyperlink"/>
            <w:rFonts w:ascii="Garamond" w:hAnsi="Garamond"/>
            <w:sz w:val="20"/>
            <w:szCs w:val="20"/>
          </w:rPr>
          <w:t>Reflections on a Personal Milestone.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30, Number 4, July/August, 2013, p. 14.  [D-109]</w:t>
      </w:r>
    </w:p>
    <w:p w14:paraId="6AB7AB92"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68" w:history="1">
        <w:r w:rsidR="00790A60">
          <w:rPr>
            <w:rStyle w:val="Hyperlink"/>
            <w:rFonts w:ascii="Garamond" w:hAnsi="Garamond"/>
            <w:sz w:val="20"/>
            <w:szCs w:val="20"/>
          </w:rPr>
          <w:t>“</w:t>
        </w:r>
        <w:r w:rsidR="00AE3A71" w:rsidRPr="00091340">
          <w:rPr>
            <w:rStyle w:val="Hyperlink"/>
            <w:rFonts w:ascii="Garamond" w:hAnsi="Garamond"/>
            <w:sz w:val="20"/>
            <w:szCs w:val="20"/>
          </w:rPr>
          <w:t>Action and Inaction in the Second Term.</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30, Number 3, May/June, 2013, p. 14.  [D-108]</w:t>
      </w:r>
    </w:p>
    <w:p w14:paraId="233DEA84"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69" w:history="1">
        <w:r w:rsidR="00790A60">
          <w:rPr>
            <w:rStyle w:val="Hyperlink"/>
            <w:rFonts w:ascii="Garamond" w:hAnsi="Garamond"/>
            <w:sz w:val="20"/>
            <w:szCs w:val="20"/>
          </w:rPr>
          <w:t>“</w:t>
        </w:r>
        <w:r w:rsidR="00AE3A71" w:rsidRPr="00091340">
          <w:rPr>
            <w:rStyle w:val="Hyperlink"/>
            <w:rFonts w:ascii="Garamond" w:hAnsi="Garamond"/>
            <w:sz w:val="20"/>
            <w:szCs w:val="20"/>
          </w:rPr>
          <w:t>The Sordid History of Congressional Acceptance and Rejection of Cap</w:t>
        </w:r>
        <w:r w:rsidR="00AE3A71" w:rsidRPr="00091340">
          <w:rPr>
            <w:rStyle w:val="Hyperlink"/>
            <w:rFonts w:ascii="Garamond" w:hAnsi="Garamond"/>
            <w:sz w:val="20"/>
            <w:szCs w:val="20"/>
          </w:rPr>
          <w:noBreakHyphen/>
          <w:t>and</w:t>
        </w:r>
        <w:r w:rsidR="00AE3A71" w:rsidRPr="00091340">
          <w:rPr>
            <w:rStyle w:val="Hyperlink"/>
            <w:rFonts w:ascii="Garamond" w:hAnsi="Garamond"/>
            <w:sz w:val="20"/>
            <w:szCs w:val="20"/>
          </w:rPr>
          <w:noBreakHyphen/>
          <w:t>Trade: Implications for Climate Policy.</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Vox</w:t>
      </w:r>
      <w:r w:rsidR="00AE3A71" w:rsidRPr="00091340">
        <w:rPr>
          <w:rFonts w:ascii="Garamond" w:hAnsi="Garamond"/>
          <w:sz w:val="20"/>
          <w:szCs w:val="20"/>
        </w:rPr>
        <w:t>, March 7, 2013.  With R. Schmalensee.  [D-107]</w:t>
      </w:r>
    </w:p>
    <w:p w14:paraId="195A81B4"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70" w:history="1">
        <w:r w:rsidR="00790A60">
          <w:rPr>
            <w:rStyle w:val="Hyperlink"/>
            <w:rFonts w:ascii="Garamond" w:hAnsi="Garamond"/>
            <w:sz w:val="20"/>
            <w:szCs w:val="20"/>
          </w:rPr>
          <w:t>“</w:t>
        </w:r>
        <w:r w:rsidR="00AE3A71" w:rsidRPr="00091340">
          <w:rPr>
            <w:rStyle w:val="Hyperlink"/>
            <w:rFonts w:ascii="Garamond" w:hAnsi="Garamond"/>
            <w:sz w:val="20"/>
            <w:szCs w:val="20"/>
          </w:rPr>
          <w:t>The Ninth Largest Economy Steps Up.</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30, Number 2, March/April, 2013, p. 14.  [D-106]</w:t>
      </w:r>
    </w:p>
    <w:p w14:paraId="402E8F43"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71" w:history="1">
        <w:r w:rsidR="00790A60">
          <w:rPr>
            <w:rStyle w:val="Hyperlink"/>
            <w:rFonts w:ascii="Garamond" w:hAnsi="Garamond"/>
            <w:sz w:val="20"/>
            <w:szCs w:val="20"/>
          </w:rPr>
          <w:t>“</w:t>
        </w:r>
        <w:r w:rsidR="00AE3A71" w:rsidRPr="00091340">
          <w:rPr>
            <w:rStyle w:val="Hyperlink"/>
            <w:rFonts w:ascii="Garamond" w:hAnsi="Garamond"/>
            <w:sz w:val="20"/>
            <w:szCs w:val="20"/>
          </w:rPr>
          <w:t>Is Obama's Climate Change Policy Doomed to Fail?</w:t>
        </w:r>
      </w:hyperlink>
      <w:r w:rsidR="00AE3A71" w:rsidRPr="00091340">
        <w:rPr>
          <w:rFonts w:ascii="Garamond" w:hAnsi="Garamond"/>
          <w:sz w:val="20"/>
          <w:szCs w:val="20"/>
        </w:rPr>
        <w:t xml:space="preserve">  Maybe Not.</w:t>
      </w:r>
      <w:r w:rsidR="00790A60">
        <w:rPr>
          <w:rFonts w:ascii="Garamond" w:hAnsi="Garamond"/>
          <w:sz w:val="20"/>
          <w:szCs w:val="20"/>
        </w:rPr>
        <w:t>”</w:t>
      </w:r>
      <w:r w:rsidR="00AE3A71" w:rsidRPr="00091340">
        <w:rPr>
          <w:rFonts w:ascii="Garamond" w:hAnsi="Garamond"/>
          <w:sz w:val="20"/>
          <w:szCs w:val="20"/>
        </w:rPr>
        <w:t xml:space="preserve">  </w:t>
      </w:r>
      <w:r w:rsidR="00AE3A71" w:rsidRPr="00091340">
        <w:rPr>
          <w:rFonts w:ascii="Garamond" w:hAnsi="Garamond"/>
          <w:i/>
          <w:iCs/>
          <w:sz w:val="20"/>
          <w:szCs w:val="20"/>
        </w:rPr>
        <w:t>PBS NewsHour, The Business Desk</w:t>
      </w:r>
      <w:r w:rsidR="00AE3A71" w:rsidRPr="00091340">
        <w:rPr>
          <w:rFonts w:ascii="Garamond" w:hAnsi="Garamond"/>
          <w:sz w:val="20"/>
          <w:szCs w:val="20"/>
        </w:rPr>
        <w:t>.  March 1, 2013.  [D-105]</w:t>
      </w:r>
    </w:p>
    <w:p w14:paraId="553AD202"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72" w:history="1">
        <w:r w:rsidR="00790A60">
          <w:rPr>
            <w:rStyle w:val="Hyperlink"/>
            <w:rFonts w:ascii="Garamond" w:hAnsi="Garamond"/>
            <w:sz w:val="20"/>
            <w:szCs w:val="20"/>
          </w:rPr>
          <w:t>“</w:t>
        </w:r>
        <w:r w:rsidR="00AE3A71" w:rsidRPr="00091340">
          <w:rPr>
            <w:rStyle w:val="Hyperlink"/>
            <w:rFonts w:ascii="Garamond" w:hAnsi="Garamond"/>
            <w:sz w:val="20"/>
            <w:szCs w:val="20"/>
          </w:rPr>
          <w:t>Why the Grass is Always Greener.</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30, Number 1, January/February, 2013, p. 16.  [D-104]</w:t>
      </w:r>
    </w:p>
    <w:p w14:paraId="4C977A4E"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73" w:history="1">
        <w:r w:rsidR="00790A60">
          <w:rPr>
            <w:rStyle w:val="Hyperlink"/>
            <w:rFonts w:ascii="Garamond" w:hAnsi="Garamond"/>
            <w:sz w:val="20"/>
            <w:szCs w:val="20"/>
          </w:rPr>
          <w:t>“</w:t>
        </w:r>
        <w:r w:rsidR="00AE3A71" w:rsidRPr="00091340">
          <w:rPr>
            <w:rStyle w:val="Hyperlink"/>
            <w:rFonts w:ascii="Garamond" w:hAnsi="Garamond"/>
            <w:sz w:val="20"/>
            <w:szCs w:val="20"/>
          </w:rPr>
          <w:t>From Berlin to Durban to Doha.</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29, Number 6, November/December, 2012, p. 14.  [D-103]</w:t>
      </w:r>
    </w:p>
    <w:p w14:paraId="6A3BEB88"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74" w:history="1">
        <w:r w:rsidR="00790A60">
          <w:rPr>
            <w:rStyle w:val="Hyperlink"/>
            <w:rFonts w:ascii="Garamond" w:hAnsi="Garamond"/>
            <w:sz w:val="20"/>
            <w:szCs w:val="20"/>
          </w:rPr>
          <w:t>“</w:t>
        </w:r>
        <w:r w:rsidR="00AE3A71" w:rsidRPr="00091340">
          <w:rPr>
            <w:rStyle w:val="Hyperlink"/>
            <w:rFonts w:ascii="Garamond" w:hAnsi="Garamond"/>
            <w:sz w:val="20"/>
            <w:szCs w:val="20"/>
          </w:rPr>
          <w:t>The U.S. Sulphur Dioxide Cap and Trade Programme and Lessons for Climate Policy.</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Vox</w:t>
      </w:r>
      <w:r w:rsidR="00AE3A71" w:rsidRPr="00091340">
        <w:rPr>
          <w:rFonts w:ascii="Garamond" w:hAnsi="Garamond"/>
          <w:sz w:val="20"/>
          <w:szCs w:val="20"/>
        </w:rPr>
        <w:t>, August 12, 2012.  With G. Chan, R. Stowe, and R. Sweeney.  [D-102]</w:t>
      </w:r>
    </w:p>
    <w:p w14:paraId="17C7C183"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75" w:history="1">
        <w:r w:rsidR="00790A60">
          <w:rPr>
            <w:rStyle w:val="Hyperlink"/>
            <w:rFonts w:ascii="Garamond" w:hAnsi="Garamond"/>
            <w:sz w:val="20"/>
            <w:szCs w:val="20"/>
          </w:rPr>
          <w:t>“</w:t>
        </w:r>
        <w:r w:rsidR="00AE3A71" w:rsidRPr="00091340">
          <w:rPr>
            <w:rStyle w:val="Hyperlink"/>
            <w:rFonts w:ascii="Garamond" w:hAnsi="Garamond"/>
            <w:sz w:val="20"/>
            <w:szCs w:val="20"/>
          </w:rPr>
          <w:t>Independence is Important:  Coase.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29, Number 5, September/October, 2012, p. 14.  [D-101]</w:t>
      </w:r>
    </w:p>
    <w:p w14:paraId="655770CA"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76" w:history="1">
        <w:r w:rsidR="00790A60">
          <w:rPr>
            <w:rStyle w:val="Hyperlink"/>
            <w:rFonts w:ascii="Garamond" w:hAnsi="Garamond"/>
            <w:sz w:val="20"/>
            <w:szCs w:val="20"/>
          </w:rPr>
          <w:t>“</w:t>
        </w:r>
        <w:r w:rsidR="00AE3A71" w:rsidRPr="00091340">
          <w:rPr>
            <w:rStyle w:val="Hyperlink"/>
            <w:rFonts w:ascii="Garamond" w:hAnsi="Garamond"/>
            <w:sz w:val="20"/>
            <w:szCs w:val="20"/>
          </w:rPr>
          <w:t>An Unambiguous Consequence of the Durban Climate Talks.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Green Orbis Magazine</w:t>
      </w:r>
      <w:r w:rsidR="00AE3A71" w:rsidRPr="00091340">
        <w:rPr>
          <w:rFonts w:ascii="Garamond" w:hAnsi="Garamond"/>
          <w:sz w:val="20"/>
          <w:szCs w:val="20"/>
        </w:rPr>
        <w:t>, July-September, 2012, pp. 24-31.  [D-100a]</w:t>
      </w:r>
    </w:p>
    <w:p w14:paraId="668EEA0B"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77" w:history="1">
        <w:r w:rsidR="00790A60">
          <w:rPr>
            <w:rStyle w:val="Hyperlink"/>
            <w:rFonts w:ascii="Garamond" w:hAnsi="Garamond"/>
            <w:sz w:val="20"/>
            <w:szCs w:val="20"/>
          </w:rPr>
          <w:t>“</w:t>
        </w:r>
        <w:r w:rsidR="00AE3A71" w:rsidRPr="00091340">
          <w:rPr>
            <w:rStyle w:val="Hyperlink"/>
            <w:rFonts w:ascii="Garamond" w:hAnsi="Garamond"/>
            <w:sz w:val="20"/>
            <w:szCs w:val="20"/>
          </w:rPr>
          <w:t>Climate Policy:  A Breath of Fresh Air.</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29, Number 4, July/August, 2012, p. 14. [D-100]</w:t>
      </w:r>
    </w:p>
    <w:p w14:paraId="13B5A115"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78" w:history="1">
        <w:r w:rsidR="00790A60">
          <w:rPr>
            <w:rStyle w:val="Hyperlink"/>
            <w:rFonts w:ascii="Garamond" w:hAnsi="Garamond"/>
            <w:sz w:val="20"/>
            <w:szCs w:val="20"/>
          </w:rPr>
          <w:t>“</w:t>
        </w:r>
        <w:r w:rsidR="00AE3A71" w:rsidRPr="00091340">
          <w:rPr>
            <w:rStyle w:val="Hyperlink"/>
            <w:rFonts w:ascii="Garamond" w:hAnsi="Garamond"/>
            <w:sz w:val="20"/>
            <w:szCs w:val="20"/>
          </w:rPr>
          <w:t>Oenonomy:  What</w:t>
        </w:r>
        <w:r w:rsidR="00091340" w:rsidRPr="00091340">
          <w:rPr>
            <w:rStyle w:val="Hyperlink"/>
            <w:rFonts w:ascii="Garamond" w:hAnsi="Garamond"/>
            <w:sz w:val="20"/>
            <w:szCs w:val="20"/>
          </w:rPr>
          <w:t>’</w:t>
        </w:r>
        <w:r w:rsidR="00AE3A71" w:rsidRPr="00091340">
          <w:rPr>
            <w:rStyle w:val="Hyperlink"/>
            <w:rFonts w:ascii="Garamond" w:hAnsi="Garamond"/>
            <w:sz w:val="20"/>
            <w:szCs w:val="20"/>
          </w:rPr>
          <w:t>s in a Wine</w:t>
        </w:r>
        <w:r w:rsidR="00091340" w:rsidRPr="00091340">
          <w:rPr>
            <w:rStyle w:val="Hyperlink"/>
            <w:rFonts w:ascii="Garamond" w:hAnsi="Garamond"/>
            <w:sz w:val="20"/>
            <w:szCs w:val="20"/>
          </w:rPr>
          <w:t>’</w:t>
        </w:r>
        <w:r w:rsidR="00AE3A71" w:rsidRPr="00091340">
          <w:rPr>
            <w:rStyle w:val="Hyperlink"/>
            <w:rFonts w:ascii="Garamond" w:hAnsi="Garamond"/>
            <w:sz w:val="20"/>
            <w:szCs w:val="20"/>
          </w:rPr>
          <w:t>s Name?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29, Number 3, May/June, 2012, p. 14. [D-99]</w:t>
      </w:r>
    </w:p>
    <w:p w14:paraId="39F16A7C" w14:textId="77777777" w:rsidR="00AE3A71" w:rsidRPr="00091340" w:rsidRDefault="00790A60"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r w:rsidR="00AE3A71" w:rsidRPr="00091340">
        <w:rPr>
          <w:rFonts w:ascii="Garamond" w:hAnsi="Garamond"/>
          <w:sz w:val="20"/>
          <w:szCs w:val="20"/>
        </w:rPr>
        <w:t>Reduce Emissions by Investing in New Technologies.</w:t>
      </w:r>
      <w:r>
        <w:rPr>
          <w:rFonts w:ascii="Garamond" w:hAnsi="Garamond"/>
          <w:sz w:val="20"/>
          <w:szCs w:val="20"/>
        </w:rPr>
        <w:t>”</w:t>
      </w:r>
      <w:r w:rsidR="00AE3A71" w:rsidRPr="00091340">
        <w:rPr>
          <w:rFonts w:ascii="Garamond" w:hAnsi="Garamond"/>
          <w:sz w:val="20"/>
          <w:szCs w:val="20"/>
        </w:rPr>
        <w:t xml:space="preserve">  Interview, </w:t>
      </w:r>
      <w:r w:rsidR="00AE3A71" w:rsidRPr="00091340">
        <w:rPr>
          <w:rFonts w:ascii="Garamond" w:hAnsi="Garamond"/>
          <w:i/>
          <w:iCs/>
          <w:sz w:val="20"/>
          <w:szCs w:val="20"/>
        </w:rPr>
        <w:t>Green Orbis Magazine</w:t>
      </w:r>
      <w:r w:rsidR="00AE3A71" w:rsidRPr="00091340">
        <w:rPr>
          <w:rFonts w:ascii="Garamond" w:hAnsi="Garamond"/>
          <w:sz w:val="20"/>
          <w:szCs w:val="20"/>
        </w:rPr>
        <w:t>, April-June, 2012, pp. 56-59.  [D-98a]</w:t>
      </w:r>
    </w:p>
    <w:p w14:paraId="7D8EF84D"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79" w:history="1">
        <w:r w:rsidR="00790A60">
          <w:rPr>
            <w:rStyle w:val="Hyperlink"/>
            <w:rFonts w:ascii="Garamond" w:hAnsi="Garamond"/>
            <w:sz w:val="20"/>
            <w:szCs w:val="20"/>
          </w:rPr>
          <w:t>“</w:t>
        </w:r>
        <w:r w:rsidR="00AE3A71" w:rsidRPr="00091340">
          <w:rPr>
            <w:rStyle w:val="Hyperlink"/>
            <w:rFonts w:ascii="Garamond" w:hAnsi="Garamond"/>
            <w:sz w:val="20"/>
            <w:szCs w:val="20"/>
          </w:rPr>
          <w:t>Did the Durban Meeting Succeed?</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29, Number 2, March/April, 2012, p. 14. [D-98]</w:t>
      </w:r>
    </w:p>
    <w:p w14:paraId="70D89955"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80" w:history="1">
        <w:r w:rsidR="00790A60">
          <w:rPr>
            <w:rStyle w:val="Hyperlink"/>
            <w:rFonts w:ascii="Garamond" w:hAnsi="Garamond"/>
            <w:sz w:val="20"/>
            <w:szCs w:val="20"/>
          </w:rPr>
          <w:t>“</w:t>
        </w:r>
        <w:r w:rsidR="00AE3A71" w:rsidRPr="00091340">
          <w:rPr>
            <w:rStyle w:val="Hyperlink"/>
            <w:rFonts w:ascii="Garamond" w:hAnsi="Garamond"/>
            <w:sz w:val="20"/>
            <w:szCs w:val="20"/>
          </w:rPr>
          <w:t>Rahm</w:t>
        </w:r>
        <w:r w:rsidR="00091340" w:rsidRPr="00091340">
          <w:rPr>
            <w:rStyle w:val="Hyperlink"/>
            <w:rFonts w:ascii="Garamond" w:hAnsi="Garamond"/>
            <w:sz w:val="20"/>
            <w:szCs w:val="20"/>
          </w:rPr>
          <w:t>’</w:t>
        </w:r>
        <w:r w:rsidR="00AE3A71" w:rsidRPr="00091340">
          <w:rPr>
            <w:rStyle w:val="Hyperlink"/>
            <w:rFonts w:ascii="Garamond" w:hAnsi="Garamond"/>
            <w:sz w:val="20"/>
            <w:szCs w:val="20"/>
          </w:rPr>
          <w:t>s Doctrine Revisited, Revised.</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29, Number 1, January/February, 2012, p. 14. [D-97]</w:t>
      </w:r>
    </w:p>
    <w:p w14:paraId="407F395B"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81" w:history="1">
        <w:r w:rsidR="00790A60">
          <w:rPr>
            <w:rStyle w:val="Hyperlink"/>
            <w:rFonts w:ascii="Garamond" w:hAnsi="Garamond"/>
            <w:sz w:val="20"/>
            <w:szCs w:val="20"/>
          </w:rPr>
          <w:t>“</w:t>
        </w:r>
        <w:r w:rsidR="00AE3A71" w:rsidRPr="00091340">
          <w:rPr>
            <w:rStyle w:val="Hyperlink"/>
            <w:rFonts w:ascii="Garamond" w:hAnsi="Garamond"/>
            <w:sz w:val="20"/>
            <w:szCs w:val="20"/>
          </w:rPr>
          <w:t>A Wave of the Future:  International Linkage of Carbon Markets.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Outreach</w:t>
      </w:r>
      <w:r w:rsidR="00AE3A71" w:rsidRPr="00091340">
        <w:rPr>
          <w:rFonts w:ascii="Garamond" w:hAnsi="Garamond"/>
          <w:sz w:val="20"/>
          <w:szCs w:val="20"/>
        </w:rPr>
        <w:t>, Stakeholderforum.org, December 5, 2011, pages 4-5. [D-96]</w:t>
      </w:r>
    </w:p>
    <w:p w14:paraId="6BC82C0D"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82" w:history="1">
        <w:r w:rsidR="00790A60">
          <w:rPr>
            <w:rStyle w:val="Hyperlink"/>
            <w:rFonts w:ascii="Garamond" w:hAnsi="Garamond"/>
            <w:sz w:val="20"/>
            <w:szCs w:val="20"/>
          </w:rPr>
          <w:t>“</w:t>
        </w:r>
        <w:r w:rsidR="00AE3A71" w:rsidRPr="00091340">
          <w:rPr>
            <w:rStyle w:val="Hyperlink"/>
            <w:rFonts w:ascii="Garamond" w:hAnsi="Garamond"/>
            <w:sz w:val="20"/>
            <w:szCs w:val="20"/>
          </w:rPr>
          <w:t>The National Context of U.S. State Policies for a Global Commons Problem.</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Perspectives: Progressing Towards Post-2012 Carbon Markets</w:t>
      </w:r>
      <w:r w:rsidR="00AE3A71" w:rsidRPr="00091340">
        <w:rPr>
          <w:rFonts w:ascii="Garamond" w:hAnsi="Garamond"/>
          <w:sz w:val="20"/>
          <w:szCs w:val="20"/>
        </w:rPr>
        <w:t>, pp. 49-57.  Roskilde, Denmark:  United Nations Environment Program, December, 2011. [D-95]</w:t>
      </w:r>
    </w:p>
    <w:p w14:paraId="794EE050"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83" w:history="1">
        <w:r w:rsidR="00790A60">
          <w:rPr>
            <w:rStyle w:val="Hyperlink"/>
            <w:rFonts w:ascii="Garamond" w:hAnsi="Garamond"/>
            <w:sz w:val="20"/>
            <w:szCs w:val="20"/>
          </w:rPr>
          <w:t>“</w:t>
        </w:r>
        <w:r w:rsidR="00AE3A71" w:rsidRPr="00091340">
          <w:rPr>
            <w:rStyle w:val="Hyperlink"/>
            <w:rFonts w:ascii="Garamond" w:hAnsi="Garamond"/>
            <w:sz w:val="20"/>
            <w:szCs w:val="20"/>
          </w:rPr>
          <w:t>Polarized Politics Paralyze Policy.</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28, Number 6, November/December, 2011, p. 18. [D-94]</w:t>
      </w:r>
    </w:p>
    <w:p w14:paraId="620044FC"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84" w:history="1">
        <w:r w:rsidR="00790A60">
          <w:rPr>
            <w:rStyle w:val="Hyperlink"/>
            <w:rFonts w:ascii="Garamond" w:hAnsi="Garamond"/>
            <w:sz w:val="20"/>
            <w:szCs w:val="20"/>
          </w:rPr>
          <w:t>“</w:t>
        </w:r>
        <w:r w:rsidR="00AE3A71" w:rsidRPr="00091340">
          <w:rPr>
            <w:rStyle w:val="Hyperlink"/>
            <w:rFonts w:ascii="Garamond" w:hAnsi="Garamond"/>
            <w:sz w:val="20"/>
            <w:szCs w:val="20"/>
          </w:rPr>
          <w:t>Good News from Regulatory Front.</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28, Number 5, September/October, 2011, p. 16. [D-93]</w:t>
      </w:r>
    </w:p>
    <w:p w14:paraId="3F63755A"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85" w:history="1">
        <w:r w:rsidR="00790A60">
          <w:rPr>
            <w:rStyle w:val="Hyperlink"/>
            <w:rFonts w:ascii="Garamond" w:hAnsi="Garamond"/>
            <w:sz w:val="20"/>
            <w:szCs w:val="20"/>
          </w:rPr>
          <w:t>“</w:t>
        </w:r>
        <w:r w:rsidR="00AE3A71" w:rsidRPr="00091340">
          <w:rPr>
            <w:rStyle w:val="Hyperlink"/>
            <w:rFonts w:ascii="Garamond" w:hAnsi="Garamond"/>
            <w:sz w:val="20"/>
            <w:szCs w:val="20"/>
          </w:rPr>
          <w:t>A Century of Progress, Problems.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28, Number 4, July/August, 2011, p. 16. [D-92]</w:t>
      </w:r>
    </w:p>
    <w:p w14:paraId="6599D68F"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86" w:history="1">
        <w:r w:rsidR="00790A60">
          <w:rPr>
            <w:rStyle w:val="Hyperlink"/>
            <w:rFonts w:ascii="Garamond" w:hAnsi="Garamond"/>
            <w:sz w:val="20"/>
            <w:szCs w:val="20"/>
          </w:rPr>
          <w:t>“</w:t>
        </w:r>
        <w:r w:rsidR="00AE3A71" w:rsidRPr="00091340">
          <w:rPr>
            <w:rStyle w:val="Hyperlink"/>
            <w:rFonts w:ascii="Garamond" w:hAnsi="Garamond"/>
            <w:sz w:val="20"/>
            <w:szCs w:val="20"/>
          </w:rPr>
          <w:t>Does Less and Costs More.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28, Number 3, May/June, p. 16. [D-91]</w:t>
      </w:r>
    </w:p>
    <w:p w14:paraId="59C9161F"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87" w:history="1">
        <w:r w:rsidR="00790A60">
          <w:rPr>
            <w:rStyle w:val="Hyperlink"/>
            <w:rFonts w:ascii="Garamond" w:hAnsi="Garamond"/>
            <w:sz w:val="20"/>
            <w:szCs w:val="20"/>
          </w:rPr>
          <w:t>“</w:t>
        </w:r>
        <w:r w:rsidR="00AE3A71" w:rsidRPr="00091340">
          <w:rPr>
            <w:rStyle w:val="Hyperlink"/>
            <w:rFonts w:ascii="Garamond" w:hAnsi="Garamond"/>
            <w:sz w:val="20"/>
            <w:szCs w:val="20"/>
          </w:rPr>
          <w:t>Cancun Produces Meaningful Steps.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28, Number 2, March/April, 2011, p. 16. [D-90]</w:t>
      </w:r>
    </w:p>
    <w:p w14:paraId="12628BDD"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88" w:history="1">
        <w:r w:rsidR="00790A60">
          <w:rPr>
            <w:rStyle w:val="Hyperlink"/>
            <w:rFonts w:ascii="Garamond" w:hAnsi="Garamond"/>
            <w:sz w:val="20"/>
            <w:szCs w:val="20"/>
          </w:rPr>
          <w:t>“</w:t>
        </w:r>
        <w:r w:rsidR="00AE3A71" w:rsidRPr="00091340">
          <w:rPr>
            <w:rStyle w:val="Hyperlink"/>
            <w:rFonts w:ascii="Garamond" w:hAnsi="Garamond"/>
            <w:sz w:val="20"/>
            <w:szCs w:val="20"/>
          </w:rPr>
          <w:t>Curbing Carbon.</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Technology Review</w:t>
      </w:r>
      <w:r w:rsidR="00AE3A71" w:rsidRPr="00091340">
        <w:rPr>
          <w:rFonts w:ascii="Garamond" w:hAnsi="Garamond"/>
          <w:sz w:val="20"/>
          <w:szCs w:val="20"/>
        </w:rPr>
        <w:t>, March/April, 2011, p. 10. [D-89]</w:t>
      </w:r>
    </w:p>
    <w:p w14:paraId="699C66A3"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89" w:history="1">
        <w:r w:rsidR="00790A60">
          <w:rPr>
            <w:rStyle w:val="Hyperlink"/>
            <w:rFonts w:ascii="Garamond" w:hAnsi="Garamond"/>
            <w:sz w:val="20"/>
            <w:szCs w:val="20"/>
          </w:rPr>
          <w:t>“</w:t>
        </w:r>
        <w:r w:rsidR="00AE3A71" w:rsidRPr="00091340">
          <w:rPr>
            <w:rStyle w:val="Hyperlink"/>
            <w:rFonts w:ascii="Garamond" w:hAnsi="Garamond"/>
            <w:sz w:val="20"/>
            <w:szCs w:val="20"/>
          </w:rPr>
          <w:t>Repairing the R&amp;D Market Failure.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28, Number 1, January/February, 2011, p. 16. [D-88]</w:t>
      </w:r>
    </w:p>
    <w:p w14:paraId="301A74C0"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90" w:history="1">
        <w:r w:rsidR="00790A60">
          <w:rPr>
            <w:rStyle w:val="Hyperlink"/>
            <w:rFonts w:ascii="Garamond" w:hAnsi="Garamond"/>
            <w:sz w:val="20"/>
            <w:szCs w:val="20"/>
          </w:rPr>
          <w:t>“</w:t>
        </w:r>
        <w:r w:rsidR="00AE3A71" w:rsidRPr="00091340">
          <w:rPr>
            <w:rStyle w:val="Hyperlink"/>
            <w:rFonts w:ascii="Garamond" w:hAnsi="Garamond"/>
            <w:sz w:val="20"/>
            <w:szCs w:val="20"/>
          </w:rPr>
          <w:t>Why Cancun Trumped Copenhagen:  Warmer Relations on Rising Temperatures.</w:t>
        </w:r>
        <w:r w:rsidR="00790A60">
          <w:rPr>
            <w:rStyle w:val="Hyperlink"/>
            <w:rFonts w:ascii="Garamond" w:hAnsi="Garamond"/>
            <w:sz w:val="20"/>
            <w:szCs w:val="20"/>
          </w:rPr>
          <w:t>”</w:t>
        </w:r>
      </w:hyperlink>
      <w:r w:rsidR="00AE3A71" w:rsidRPr="00091340">
        <w:rPr>
          <w:rFonts w:ascii="Garamond" w:hAnsi="Garamond"/>
          <w:sz w:val="20"/>
          <w:szCs w:val="20"/>
        </w:rPr>
        <w:t xml:space="preserve">  Op-Ed, </w:t>
      </w:r>
      <w:r w:rsidR="00AE3A71" w:rsidRPr="00091340">
        <w:rPr>
          <w:rFonts w:ascii="Garamond" w:hAnsi="Garamond"/>
          <w:i/>
          <w:iCs/>
          <w:sz w:val="20"/>
          <w:szCs w:val="20"/>
        </w:rPr>
        <w:t>The Christian Science Monitor</w:t>
      </w:r>
      <w:r w:rsidR="00AE3A71" w:rsidRPr="00091340">
        <w:rPr>
          <w:rFonts w:ascii="Garamond" w:hAnsi="Garamond"/>
          <w:sz w:val="20"/>
          <w:szCs w:val="20"/>
        </w:rPr>
        <w:t>, December 20, 2010. [D-87]</w:t>
      </w:r>
    </w:p>
    <w:p w14:paraId="01FDB50F"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91" w:history="1">
        <w:r w:rsidR="00790A60">
          <w:rPr>
            <w:rStyle w:val="Hyperlink"/>
            <w:rFonts w:ascii="Garamond" w:hAnsi="Garamond"/>
            <w:sz w:val="20"/>
            <w:szCs w:val="20"/>
          </w:rPr>
          <w:t>“</w:t>
        </w:r>
        <w:r w:rsidR="00AE3A71" w:rsidRPr="00091340">
          <w:rPr>
            <w:rStyle w:val="Hyperlink"/>
            <w:rFonts w:ascii="Garamond" w:hAnsi="Garamond"/>
            <w:sz w:val="20"/>
            <w:szCs w:val="20"/>
          </w:rPr>
          <w:t>Knowing Success if You See It.</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Outreach</w:t>
      </w:r>
      <w:r w:rsidR="00AE3A71" w:rsidRPr="00091340">
        <w:rPr>
          <w:rFonts w:ascii="Garamond" w:hAnsi="Garamond"/>
          <w:sz w:val="20"/>
          <w:szCs w:val="20"/>
        </w:rPr>
        <w:t>, November 29, 2010, pp. 1-3. [D-86]</w:t>
      </w:r>
    </w:p>
    <w:p w14:paraId="7D17A29D"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92" w:history="1">
        <w:r w:rsidR="00790A60">
          <w:rPr>
            <w:rStyle w:val="Hyperlink"/>
            <w:rFonts w:ascii="Garamond" w:hAnsi="Garamond"/>
            <w:sz w:val="20"/>
            <w:szCs w:val="20"/>
          </w:rPr>
          <w:t>“</w:t>
        </w:r>
        <w:r w:rsidR="00AE3A71" w:rsidRPr="00091340">
          <w:rPr>
            <w:rStyle w:val="Hyperlink"/>
            <w:rFonts w:ascii="Garamond" w:hAnsi="Garamond"/>
            <w:sz w:val="20"/>
            <w:szCs w:val="20"/>
          </w:rPr>
          <w:t>Renewable Irony.</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Huffington Post</w:t>
      </w:r>
      <w:r w:rsidR="00AE3A71" w:rsidRPr="00091340">
        <w:rPr>
          <w:rFonts w:ascii="Garamond" w:hAnsi="Garamond"/>
          <w:sz w:val="20"/>
          <w:szCs w:val="20"/>
        </w:rPr>
        <w:t>, Op-Ed, November 24, 2010.  With R. Schmalensee. [D-85]</w:t>
      </w:r>
    </w:p>
    <w:p w14:paraId="0EC65AA6"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93" w:history="1">
        <w:r w:rsidR="00790A60">
          <w:rPr>
            <w:rStyle w:val="Hyperlink"/>
            <w:rFonts w:ascii="Garamond" w:hAnsi="Garamond"/>
            <w:sz w:val="20"/>
            <w:szCs w:val="20"/>
          </w:rPr>
          <w:t>“</w:t>
        </w:r>
        <w:r w:rsidR="00AE3A71" w:rsidRPr="00091340">
          <w:rPr>
            <w:rStyle w:val="Hyperlink"/>
            <w:rFonts w:ascii="Garamond" w:hAnsi="Garamond"/>
            <w:sz w:val="20"/>
            <w:szCs w:val="20"/>
          </w:rPr>
          <w:t>AB 32 and Climate Change:  The National Context of State Policies for a Global Commons Problem.</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Agricultural &amp; Resource Economics Update</w:t>
      </w:r>
      <w:r w:rsidR="00AE3A71" w:rsidRPr="00091340">
        <w:rPr>
          <w:rFonts w:ascii="Garamond" w:hAnsi="Garamond"/>
          <w:sz w:val="20"/>
          <w:szCs w:val="20"/>
        </w:rPr>
        <w:t>, Volume 14, Number 1, September/October, 2010, pp. 2-5. [D-84]</w:t>
      </w:r>
    </w:p>
    <w:p w14:paraId="6A905537"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94" w:history="1">
        <w:r w:rsidR="00790A60">
          <w:rPr>
            <w:rStyle w:val="Hyperlink"/>
            <w:rFonts w:ascii="Garamond" w:hAnsi="Garamond"/>
            <w:sz w:val="20"/>
            <w:szCs w:val="20"/>
          </w:rPr>
          <w:t>“</w:t>
        </w:r>
        <w:r w:rsidR="00AE3A71" w:rsidRPr="00091340">
          <w:rPr>
            <w:rStyle w:val="Hyperlink"/>
            <w:rFonts w:ascii="Garamond" w:hAnsi="Garamond"/>
            <w:sz w:val="20"/>
            <w:szCs w:val="20"/>
          </w:rPr>
          <w:t>In Defense of Pollution Markets.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27, Number 6, November/December, 2010, p. 16. [D-83]</w:t>
      </w:r>
    </w:p>
    <w:p w14:paraId="3E2200B0"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95" w:history="1">
        <w:r w:rsidR="00790A60">
          <w:rPr>
            <w:rStyle w:val="Hyperlink"/>
            <w:rFonts w:ascii="Garamond" w:hAnsi="Garamond"/>
            <w:sz w:val="20"/>
            <w:szCs w:val="20"/>
          </w:rPr>
          <w:t>“</w:t>
        </w:r>
        <w:r w:rsidR="00AE3A71" w:rsidRPr="00091340">
          <w:rPr>
            <w:rStyle w:val="Hyperlink"/>
            <w:rFonts w:ascii="Garamond" w:hAnsi="Garamond"/>
            <w:sz w:val="20"/>
            <w:szCs w:val="20"/>
          </w:rPr>
          <w:t>Beware Scorched</w:t>
        </w:r>
        <w:r w:rsidR="00AE3A71" w:rsidRPr="00091340">
          <w:rPr>
            <w:rStyle w:val="Hyperlink"/>
            <w:rFonts w:ascii="Garamond" w:hAnsi="Garamond"/>
            <w:sz w:val="20"/>
            <w:szCs w:val="20"/>
          </w:rPr>
          <w:noBreakHyphen/>
          <w:t>Earth Strategies.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27, Number 5, September/October, 2010, p. 14. [D-82]</w:t>
      </w:r>
    </w:p>
    <w:p w14:paraId="39813462"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96" w:history="1">
        <w:r w:rsidR="00790A60">
          <w:rPr>
            <w:rStyle w:val="Hyperlink"/>
            <w:rFonts w:ascii="Garamond" w:hAnsi="Garamond"/>
            <w:sz w:val="20"/>
            <w:szCs w:val="20"/>
          </w:rPr>
          <w:t>“</w:t>
        </w:r>
        <w:r w:rsidR="00AE3A71" w:rsidRPr="00091340">
          <w:rPr>
            <w:rStyle w:val="Hyperlink"/>
            <w:rFonts w:ascii="Garamond" w:hAnsi="Garamond"/>
            <w:sz w:val="20"/>
            <w:szCs w:val="20"/>
          </w:rPr>
          <w:t>State Eyes on the Climate Policy Prize.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27, Number 4, July/August, 2010, p. 16. [D-81]</w:t>
      </w:r>
    </w:p>
    <w:p w14:paraId="2CC36247"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97" w:history="1">
        <w:r w:rsidR="00790A60">
          <w:rPr>
            <w:rStyle w:val="Hyperlink"/>
            <w:rFonts w:ascii="Garamond" w:hAnsi="Garamond"/>
            <w:sz w:val="20"/>
            <w:szCs w:val="20"/>
          </w:rPr>
          <w:t>“</w:t>
        </w:r>
        <w:r w:rsidR="00AE3A71" w:rsidRPr="00091340">
          <w:rPr>
            <w:rStyle w:val="Hyperlink"/>
            <w:rFonts w:ascii="Garamond" w:hAnsi="Garamond"/>
            <w:sz w:val="20"/>
            <w:szCs w:val="20"/>
          </w:rPr>
          <w:t>The Power of Cap</w:t>
        </w:r>
        <w:r w:rsidR="00AE3A71" w:rsidRPr="00091340">
          <w:rPr>
            <w:rStyle w:val="Hyperlink"/>
            <w:rFonts w:ascii="Garamond" w:hAnsi="Garamond"/>
            <w:sz w:val="20"/>
            <w:szCs w:val="20"/>
          </w:rPr>
          <w:noBreakHyphen/>
          <w:t>and</w:t>
        </w:r>
        <w:r w:rsidR="00AE3A71" w:rsidRPr="00091340">
          <w:rPr>
            <w:rStyle w:val="Hyperlink"/>
            <w:rFonts w:ascii="Garamond" w:hAnsi="Garamond"/>
            <w:sz w:val="20"/>
            <w:szCs w:val="20"/>
          </w:rPr>
          <w:noBreakHyphen/>
          <w:t>Trade.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Boston Globe</w:t>
      </w:r>
      <w:r w:rsidR="00AE3A71" w:rsidRPr="00091340">
        <w:rPr>
          <w:rFonts w:ascii="Garamond" w:hAnsi="Garamond"/>
          <w:sz w:val="20"/>
          <w:szCs w:val="20"/>
        </w:rPr>
        <w:t>, July 27, 2010.  With R. Schmalensee. [D-80]</w:t>
      </w:r>
    </w:p>
    <w:p w14:paraId="5E9E0CFE"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98" w:history="1">
        <w:r w:rsidR="00790A60">
          <w:rPr>
            <w:rStyle w:val="Hyperlink"/>
            <w:rFonts w:ascii="Garamond" w:hAnsi="Garamond"/>
            <w:sz w:val="20"/>
            <w:szCs w:val="20"/>
          </w:rPr>
          <w:t>“</w:t>
        </w:r>
        <w:r w:rsidR="00AE3A71" w:rsidRPr="00091340">
          <w:rPr>
            <w:rStyle w:val="Hyperlink"/>
            <w:rFonts w:ascii="Garamond" w:hAnsi="Garamond"/>
            <w:sz w:val="20"/>
            <w:szCs w:val="20"/>
          </w:rPr>
          <w:t>Two Countries Key to Progress in 2010.</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Volum3 27, Number 3, May/June, 2010, p. 16. [D-79]</w:t>
      </w:r>
    </w:p>
    <w:p w14:paraId="706545E3"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199" w:history="1">
        <w:r w:rsidR="00790A60">
          <w:rPr>
            <w:rStyle w:val="Hyperlink"/>
            <w:rFonts w:ascii="Garamond" w:hAnsi="Garamond"/>
            <w:sz w:val="20"/>
            <w:szCs w:val="20"/>
          </w:rPr>
          <w:t>“</w:t>
        </w:r>
        <w:r w:rsidR="00AE3A71" w:rsidRPr="00091340">
          <w:rPr>
            <w:rStyle w:val="Hyperlink"/>
            <w:rFonts w:ascii="Garamond" w:hAnsi="Garamond"/>
            <w:sz w:val="20"/>
            <w:szCs w:val="20"/>
          </w:rPr>
          <w:t>The Path Forward for Climate Talks.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27, Number 2, March/April, 2010, p. 18. [D-78]</w:t>
      </w:r>
    </w:p>
    <w:p w14:paraId="7836F898"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00" w:history="1">
        <w:r w:rsidR="00790A60">
          <w:rPr>
            <w:rStyle w:val="Hyperlink"/>
            <w:rFonts w:ascii="Garamond" w:hAnsi="Garamond"/>
            <w:sz w:val="20"/>
            <w:szCs w:val="20"/>
          </w:rPr>
          <w:t>“</w:t>
        </w:r>
        <w:r w:rsidR="00AE3A71" w:rsidRPr="00091340">
          <w:rPr>
            <w:rStyle w:val="Hyperlink"/>
            <w:rFonts w:ascii="Garamond" w:hAnsi="Garamond"/>
            <w:sz w:val="20"/>
            <w:szCs w:val="20"/>
          </w:rPr>
          <w:t>Why cap</w:t>
        </w:r>
        <w:r w:rsidR="00AE3A71" w:rsidRPr="00091340">
          <w:rPr>
            <w:rStyle w:val="Hyperlink"/>
            <w:rFonts w:ascii="Garamond" w:hAnsi="Garamond"/>
            <w:sz w:val="20"/>
            <w:szCs w:val="20"/>
          </w:rPr>
          <w:noBreakHyphen/>
          <w:t>and</w:t>
        </w:r>
        <w:r w:rsidR="00AE3A71" w:rsidRPr="00091340">
          <w:rPr>
            <w:rStyle w:val="Hyperlink"/>
            <w:rFonts w:ascii="Garamond" w:hAnsi="Garamond"/>
            <w:sz w:val="20"/>
            <w:szCs w:val="20"/>
          </w:rPr>
          <w:noBreakHyphen/>
          <w:t>trade should (and does) have appeal to politicians.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sz w:val="20"/>
          <w:szCs w:val="20"/>
        </w:rPr>
        <w:t>Vox</w:t>
      </w:r>
      <w:r w:rsidR="00AE3A71" w:rsidRPr="00091340">
        <w:rPr>
          <w:rFonts w:ascii="Garamond" w:hAnsi="Garamond"/>
          <w:sz w:val="20"/>
          <w:szCs w:val="20"/>
        </w:rPr>
        <w:t>, April 13, 2010.  With R. Hahn. [D-77]</w:t>
      </w:r>
    </w:p>
    <w:p w14:paraId="6FEBC50B"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01" w:history="1">
        <w:r w:rsidR="00790A60">
          <w:rPr>
            <w:rStyle w:val="Hyperlink"/>
            <w:rFonts w:ascii="Garamond" w:hAnsi="Garamond"/>
            <w:sz w:val="20"/>
            <w:szCs w:val="20"/>
          </w:rPr>
          <w:t>“</w:t>
        </w:r>
        <w:r w:rsidR="00AE3A71" w:rsidRPr="00091340">
          <w:rPr>
            <w:rStyle w:val="Hyperlink"/>
            <w:rFonts w:ascii="Garamond" w:hAnsi="Garamond"/>
            <w:sz w:val="20"/>
            <w:szCs w:val="20"/>
          </w:rPr>
          <w:t>Can We Afford to Cut Carbon?</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27, Number 1, January/February, 2010, p. 16. [D-76]</w:t>
      </w:r>
    </w:p>
    <w:p w14:paraId="42F33181"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02" w:history="1">
        <w:r w:rsidR="00790A60">
          <w:rPr>
            <w:rStyle w:val="Hyperlink"/>
            <w:rFonts w:ascii="Garamond" w:hAnsi="Garamond"/>
            <w:sz w:val="20"/>
            <w:szCs w:val="20"/>
          </w:rPr>
          <w:t>“</w:t>
        </w:r>
        <w:r w:rsidR="00AE3A71" w:rsidRPr="00091340">
          <w:rPr>
            <w:rStyle w:val="Hyperlink"/>
            <w:rFonts w:ascii="Garamond" w:hAnsi="Garamond"/>
            <w:sz w:val="20"/>
            <w:szCs w:val="20"/>
          </w:rPr>
          <w:t>Guest Commentary.  A Portfolio of Domestic Commitments:  Implementing Common but Differentiated Responsibilties.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Carbon Market North America</w:t>
      </w:r>
      <w:r w:rsidR="00AE3A71" w:rsidRPr="00091340">
        <w:rPr>
          <w:rFonts w:ascii="Garamond" w:hAnsi="Garamond"/>
          <w:sz w:val="20"/>
          <w:szCs w:val="20"/>
        </w:rPr>
        <w:t>, Volume 4, Issue 41, October 23, 2009, p. 6. [D-75]</w:t>
      </w:r>
    </w:p>
    <w:p w14:paraId="06BEFB1B"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03" w:history="1">
        <w:r w:rsidR="00790A60">
          <w:rPr>
            <w:rStyle w:val="Hyperlink"/>
            <w:rFonts w:ascii="Garamond" w:hAnsi="Garamond"/>
            <w:sz w:val="20"/>
            <w:szCs w:val="20"/>
          </w:rPr>
          <w:t>“</w:t>
        </w:r>
        <w:r w:rsidR="00AE3A71" w:rsidRPr="00091340">
          <w:rPr>
            <w:rStyle w:val="Hyperlink"/>
            <w:rFonts w:ascii="Garamond" w:hAnsi="Garamond"/>
            <w:sz w:val="20"/>
            <w:szCs w:val="20"/>
          </w:rPr>
          <w:t>Worried About Competitiveness?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26, Number 6, November/December, 2009, p. 18. [D-74]</w:t>
      </w:r>
    </w:p>
    <w:p w14:paraId="67B3FB18"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04" w:history="1">
        <w:r w:rsidR="00790A60">
          <w:rPr>
            <w:rStyle w:val="Hyperlink"/>
            <w:rFonts w:ascii="Garamond" w:hAnsi="Garamond"/>
            <w:sz w:val="20"/>
            <w:szCs w:val="20"/>
          </w:rPr>
          <w:t>“</w:t>
        </w:r>
        <w:r w:rsidR="00AE3A71" w:rsidRPr="00091340">
          <w:rPr>
            <w:rStyle w:val="Hyperlink"/>
            <w:rFonts w:ascii="Garamond" w:hAnsi="Garamond"/>
            <w:sz w:val="20"/>
            <w:szCs w:val="20"/>
          </w:rPr>
          <w:t>Can Countries Cut Carbon Emissions Without Hurting Economic Growth?  Yes, the Transition Can be Gradual – and Affordable.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sz w:val="20"/>
          <w:szCs w:val="20"/>
        </w:rPr>
        <w:t>The Wall Street Journal</w:t>
      </w:r>
      <w:r w:rsidR="00AE3A71" w:rsidRPr="00091340">
        <w:rPr>
          <w:rFonts w:ascii="Garamond" w:hAnsi="Garamond"/>
          <w:sz w:val="20"/>
          <w:szCs w:val="20"/>
        </w:rPr>
        <w:t>, September 21, 2009. [D-73]</w:t>
      </w:r>
    </w:p>
    <w:p w14:paraId="7EB4C213"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05" w:history="1">
        <w:r w:rsidR="00790A60">
          <w:rPr>
            <w:rStyle w:val="Hyperlink"/>
            <w:rFonts w:ascii="Garamond" w:hAnsi="Garamond"/>
            <w:sz w:val="20"/>
            <w:szCs w:val="20"/>
          </w:rPr>
          <w:t>“</w:t>
        </w:r>
        <w:r w:rsidR="00AE3A71" w:rsidRPr="00091340">
          <w:rPr>
            <w:rStyle w:val="Hyperlink"/>
            <w:rFonts w:ascii="Garamond" w:hAnsi="Garamond"/>
            <w:sz w:val="20"/>
            <w:szCs w:val="20"/>
          </w:rPr>
          <w:t>The Essential Pillars of a New Climate Pact.</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sz w:val="20"/>
          <w:szCs w:val="20"/>
        </w:rPr>
        <w:t>The Boston Globe</w:t>
      </w:r>
      <w:r w:rsidR="00AE3A71" w:rsidRPr="00091340">
        <w:rPr>
          <w:rFonts w:ascii="Garamond" w:hAnsi="Garamond"/>
          <w:sz w:val="20"/>
          <w:szCs w:val="20"/>
        </w:rPr>
        <w:t>, September 20, 2009.  With S.M. Olmstead. [D-72]</w:t>
      </w:r>
    </w:p>
    <w:p w14:paraId="7786447E"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06" w:history="1">
        <w:r w:rsidR="00790A60">
          <w:rPr>
            <w:rStyle w:val="Hyperlink"/>
            <w:rFonts w:ascii="Garamond" w:hAnsi="Garamond"/>
            <w:sz w:val="20"/>
            <w:szCs w:val="20"/>
          </w:rPr>
          <w:t>“</w:t>
        </w:r>
        <w:r w:rsidR="00AE3A71" w:rsidRPr="00091340">
          <w:rPr>
            <w:rStyle w:val="Hyperlink"/>
            <w:rFonts w:ascii="Garamond" w:hAnsi="Garamond"/>
            <w:sz w:val="20"/>
            <w:szCs w:val="20"/>
          </w:rPr>
          <w:t>Wonderful Politics of Cap-and-Trade.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26, Number 5, September/October, 2009, p. 16. [D-71]</w:t>
      </w:r>
    </w:p>
    <w:p w14:paraId="74FE7DB2"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07" w:history="1">
        <w:r w:rsidR="00790A60">
          <w:rPr>
            <w:rStyle w:val="Hyperlink"/>
            <w:rFonts w:ascii="Garamond" w:hAnsi="Garamond"/>
            <w:sz w:val="20"/>
            <w:szCs w:val="20"/>
          </w:rPr>
          <w:t>“</w:t>
        </w:r>
        <w:r w:rsidR="00AE3A71" w:rsidRPr="00091340">
          <w:rPr>
            <w:rStyle w:val="Hyperlink"/>
            <w:rFonts w:ascii="Garamond" w:hAnsi="Garamond"/>
            <w:sz w:val="20"/>
            <w:szCs w:val="20"/>
          </w:rPr>
          <w:t>No Free Lunch at the Auto CAFE.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sz w:val="20"/>
          <w:szCs w:val="20"/>
        </w:rPr>
        <w:t>The Environmental Forum</w:t>
      </w:r>
      <w:r w:rsidR="00AE3A71" w:rsidRPr="00091340">
        <w:rPr>
          <w:rFonts w:ascii="Garamond" w:hAnsi="Garamond"/>
          <w:sz w:val="20"/>
          <w:szCs w:val="20"/>
        </w:rPr>
        <w:t>, Volume 26, Number 4, July/August, 2009, p. 16. [D-70]</w:t>
      </w:r>
    </w:p>
    <w:p w14:paraId="62291378"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08" w:history="1">
        <w:r w:rsidR="00790A60">
          <w:rPr>
            <w:rStyle w:val="Hyperlink"/>
            <w:rFonts w:ascii="Garamond" w:hAnsi="Garamond"/>
            <w:sz w:val="20"/>
            <w:szCs w:val="20"/>
          </w:rPr>
          <w:t>“</w:t>
        </w:r>
        <w:r w:rsidR="00AE3A71" w:rsidRPr="00091340">
          <w:rPr>
            <w:rStyle w:val="Hyperlink"/>
            <w:rFonts w:ascii="Garamond" w:hAnsi="Garamond"/>
            <w:sz w:val="20"/>
            <w:szCs w:val="20"/>
          </w:rPr>
          <w:t>The Stimulus and Green Jobs.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26, Number 3, May/June, 2009, p. 16. [D-69]</w:t>
      </w:r>
    </w:p>
    <w:p w14:paraId="5CDCBB88"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09" w:history="1">
        <w:r w:rsidR="00790A60">
          <w:rPr>
            <w:rStyle w:val="Hyperlink"/>
            <w:rFonts w:ascii="Garamond" w:hAnsi="Garamond"/>
            <w:sz w:val="20"/>
            <w:szCs w:val="20"/>
          </w:rPr>
          <w:t>“</w:t>
        </w:r>
        <w:r w:rsidR="00AE3A71" w:rsidRPr="00091340">
          <w:rPr>
            <w:rStyle w:val="Hyperlink"/>
            <w:rFonts w:ascii="Garamond" w:hAnsi="Garamond"/>
            <w:sz w:val="20"/>
            <w:szCs w:val="20"/>
          </w:rPr>
          <w:t>Institutions and Individuals.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26, Number 2, March/April, 2009, p. 18. [D-68]</w:t>
      </w:r>
    </w:p>
    <w:p w14:paraId="1B13418D"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10" w:history="1">
        <w:r w:rsidR="00790A60">
          <w:rPr>
            <w:rStyle w:val="Hyperlink"/>
            <w:rFonts w:ascii="Garamond" w:hAnsi="Garamond"/>
            <w:sz w:val="20"/>
            <w:szCs w:val="20"/>
          </w:rPr>
          <w:t>“</w:t>
        </w:r>
        <w:r w:rsidR="00AE3A71" w:rsidRPr="00091340">
          <w:rPr>
            <w:rStyle w:val="Hyperlink"/>
            <w:rFonts w:ascii="Garamond" w:hAnsi="Garamond"/>
            <w:sz w:val="20"/>
            <w:szCs w:val="20"/>
          </w:rPr>
          <w:t>Opportunity for a Defining Moment.</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sz w:val="20"/>
          <w:szCs w:val="20"/>
        </w:rPr>
        <w:t>The Environmental Forum</w:t>
      </w:r>
      <w:r w:rsidR="00AE3A71" w:rsidRPr="00091340">
        <w:rPr>
          <w:rFonts w:ascii="Garamond" w:hAnsi="Garamond"/>
          <w:sz w:val="20"/>
          <w:szCs w:val="20"/>
        </w:rPr>
        <w:t>, Volume 26, Number 1, January/February, 2009, p. 16. [D-67]</w:t>
      </w:r>
    </w:p>
    <w:p w14:paraId="4CC67C56"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11" w:history="1">
        <w:r w:rsidR="00790A60">
          <w:rPr>
            <w:rStyle w:val="Hyperlink"/>
            <w:rFonts w:ascii="Garamond" w:hAnsi="Garamond"/>
            <w:sz w:val="20"/>
            <w:szCs w:val="20"/>
          </w:rPr>
          <w:t>“</w:t>
        </w:r>
        <w:r w:rsidR="00AE3A71" w:rsidRPr="00091340">
          <w:rPr>
            <w:rStyle w:val="Hyperlink"/>
            <w:rFonts w:ascii="Garamond" w:hAnsi="Garamond"/>
            <w:sz w:val="20"/>
            <w:szCs w:val="20"/>
          </w:rPr>
          <w:t>AB 32 / Combating Global Warming.</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San Diego Union</w:t>
      </w:r>
      <w:r w:rsidR="00AE3A71" w:rsidRPr="00091340">
        <w:rPr>
          <w:rFonts w:ascii="Garamond" w:hAnsi="Garamond"/>
          <w:i/>
          <w:iCs/>
          <w:sz w:val="20"/>
          <w:szCs w:val="20"/>
        </w:rPr>
        <w:noBreakHyphen/>
        <w:t>Tribune</w:t>
      </w:r>
      <w:r w:rsidR="00AE3A71" w:rsidRPr="00091340">
        <w:rPr>
          <w:rFonts w:ascii="Garamond" w:hAnsi="Garamond"/>
          <w:sz w:val="20"/>
          <w:szCs w:val="20"/>
        </w:rPr>
        <w:t>, Op-Ed, December 11, 2008. [D-66]</w:t>
      </w:r>
    </w:p>
    <w:p w14:paraId="759CDF55"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12" w:history="1">
        <w:r w:rsidR="00790A60">
          <w:rPr>
            <w:rStyle w:val="Hyperlink"/>
            <w:rFonts w:ascii="Garamond" w:hAnsi="Garamond"/>
            <w:sz w:val="20"/>
            <w:szCs w:val="20"/>
          </w:rPr>
          <w:t>“</w:t>
        </w:r>
        <w:r w:rsidR="00AE3A71" w:rsidRPr="00091340">
          <w:rPr>
            <w:rStyle w:val="Hyperlink"/>
            <w:rFonts w:ascii="Garamond" w:hAnsi="Garamond"/>
            <w:sz w:val="20"/>
            <w:szCs w:val="20"/>
          </w:rPr>
          <w:t>Land-Use Change and Carbon Sinks.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25, Number 6, November/December, 2008, p. 16. [D-65]</w:t>
      </w:r>
    </w:p>
    <w:p w14:paraId="1E30B5E5"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13" w:history="1">
        <w:r w:rsidR="00790A60">
          <w:rPr>
            <w:rStyle w:val="Hyperlink"/>
            <w:rFonts w:ascii="Garamond" w:hAnsi="Garamond"/>
            <w:sz w:val="20"/>
            <w:szCs w:val="20"/>
          </w:rPr>
          <w:t>“</w:t>
        </w:r>
        <w:r w:rsidR="00AE3A71" w:rsidRPr="00091340">
          <w:rPr>
            <w:rStyle w:val="Hyperlink"/>
            <w:rFonts w:ascii="Garamond" w:hAnsi="Garamond"/>
            <w:sz w:val="20"/>
            <w:szCs w:val="20"/>
          </w:rPr>
          <w:t>Inspiration for Climate Change.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Boston Globe</w:t>
      </w:r>
      <w:r w:rsidR="00AE3A71" w:rsidRPr="00091340">
        <w:rPr>
          <w:rFonts w:ascii="Garamond" w:hAnsi="Garamond"/>
          <w:sz w:val="20"/>
          <w:szCs w:val="20"/>
        </w:rPr>
        <w:t>, Op-Ed, November 12, 2008. [D-64]</w:t>
      </w:r>
    </w:p>
    <w:p w14:paraId="4DBEC8F7"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14" w:history="1">
        <w:r w:rsidR="00790A60">
          <w:rPr>
            <w:rStyle w:val="Hyperlink"/>
            <w:rFonts w:ascii="Garamond" w:hAnsi="Garamond"/>
            <w:sz w:val="20"/>
            <w:szCs w:val="20"/>
          </w:rPr>
          <w:t>“</w:t>
        </w:r>
        <w:r w:rsidR="00AE3A71" w:rsidRPr="00091340">
          <w:rPr>
            <w:rStyle w:val="Hyperlink"/>
            <w:rFonts w:ascii="Garamond" w:hAnsi="Garamond"/>
            <w:sz w:val="20"/>
            <w:szCs w:val="20"/>
          </w:rPr>
          <w:t>Ongoing Drivers of Wetlands Depletion.</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25, Number 5, September/October, 2008, p. 16. [D-63]</w:t>
      </w:r>
    </w:p>
    <w:p w14:paraId="2B307D1B"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15" w:history="1">
        <w:r w:rsidR="00790A60">
          <w:rPr>
            <w:rStyle w:val="Hyperlink"/>
            <w:rFonts w:ascii="Garamond" w:hAnsi="Garamond"/>
            <w:sz w:val="20"/>
            <w:szCs w:val="20"/>
          </w:rPr>
          <w:t>“</w:t>
        </w:r>
        <w:r w:rsidR="00AE3A71" w:rsidRPr="00091340">
          <w:rPr>
            <w:rStyle w:val="Hyperlink"/>
            <w:rFonts w:ascii="Garamond" w:hAnsi="Garamond"/>
            <w:sz w:val="20"/>
            <w:szCs w:val="20"/>
          </w:rPr>
          <w:t>CSR Through an Economic Lens.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25, Number 4, July/August, 2008, p. 16. [D-62]</w:t>
      </w:r>
    </w:p>
    <w:p w14:paraId="7E3C3252"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16" w:history="1">
        <w:r w:rsidR="00790A60">
          <w:rPr>
            <w:rStyle w:val="Hyperlink"/>
            <w:rFonts w:ascii="Garamond" w:hAnsi="Garamond"/>
            <w:sz w:val="20"/>
            <w:szCs w:val="20"/>
          </w:rPr>
          <w:t>“</w:t>
        </w:r>
        <w:r w:rsidR="00AE3A71" w:rsidRPr="00091340">
          <w:rPr>
            <w:rStyle w:val="Hyperlink"/>
            <w:rFonts w:ascii="Garamond" w:hAnsi="Garamond"/>
            <w:sz w:val="20"/>
            <w:szCs w:val="20"/>
          </w:rPr>
          <w:t>Enviro Justice and Cap-and-Trade.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25, Number 3, May/June, 2008, p. 20. [D-61]</w:t>
      </w:r>
    </w:p>
    <w:p w14:paraId="666378DC"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17" w:history="1">
        <w:r w:rsidR="00790A60">
          <w:rPr>
            <w:rStyle w:val="Hyperlink"/>
            <w:rFonts w:ascii="Garamond" w:hAnsi="Garamond"/>
            <w:sz w:val="20"/>
            <w:szCs w:val="20"/>
          </w:rPr>
          <w:t>“</w:t>
        </w:r>
        <w:r w:rsidR="00AE3A71" w:rsidRPr="00091340">
          <w:rPr>
            <w:rStyle w:val="Hyperlink"/>
            <w:rFonts w:ascii="Garamond" w:hAnsi="Garamond"/>
            <w:sz w:val="20"/>
            <w:szCs w:val="20"/>
          </w:rPr>
          <w:t>State Fight Against Climate Change Benefits Everyone.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Sacramento Bee</w:t>
      </w:r>
      <w:r w:rsidR="00AE3A71" w:rsidRPr="00091340">
        <w:rPr>
          <w:rFonts w:ascii="Garamond" w:hAnsi="Garamond"/>
          <w:sz w:val="20"/>
          <w:szCs w:val="20"/>
        </w:rPr>
        <w:t>, March 16, 2008.  With L.H. Goulder. [D-60]</w:t>
      </w:r>
    </w:p>
    <w:p w14:paraId="1120808B"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18" w:history="1">
        <w:r w:rsidR="00790A60">
          <w:rPr>
            <w:rStyle w:val="Hyperlink"/>
            <w:rFonts w:ascii="Garamond" w:hAnsi="Garamond"/>
            <w:sz w:val="20"/>
            <w:szCs w:val="20"/>
          </w:rPr>
          <w:t>“</w:t>
        </w:r>
        <w:r w:rsidR="00AE3A71" w:rsidRPr="00091340">
          <w:rPr>
            <w:rStyle w:val="Hyperlink"/>
            <w:rFonts w:ascii="Garamond" w:hAnsi="Garamond"/>
            <w:sz w:val="20"/>
            <w:szCs w:val="20"/>
          </w:rPr>
          <w:t>Linking Tradable Permit Systems.</w:t>
        </w:r>
        <w:r w:rsidR="00790A60">
          <w:rPr>
            <w:rStyle w:val="Hyperlink"/>
            <w:rFonts w:ascii="Garamond" w:hAnsi="Garamond"/>
            <w:sz w:val="20"/>
            <w:szCs w:val="20"/>
          </w:rPr>
          <w:t>”</w:t>
        </w:r>
        <w:r w:rsidR="00AE3A71" w:rsidRPr="00091340">
          <w:rPr>
            <w:rStyle w:val="Hyperlink"/>
            <w:rFonts w:ascii="Garamond" w:hAnsi="Garamond"/>
            <w:sz w:val="20"/>
            <w:szCs w:val="20"/>
          </w:rPr>
          <w:t xml:space="preserve"> </w:t>
        </w:r>
      </w:hyperlink>
      <w:r w:rsidR="00AE3A71" w:rsidRPr="00091340">
        <w:rPr>
          <w:rFonts w:ascii="Garamond" w:hAnsi="Garamond"/>
          <w:i/>
          <w:iCs/>
          <w:sz w:val="20"/>
          <w:szCs w:val="20"/>
        </w:rPr>
        <w:t>The Environmental Forum</w:t>
      </w:r>
      <w:r w:rsidR="00AE3A71" w:rsidRPr="00091340">
        <w:rPr>
          <w:rFonts w:ascii="Garamond" w:hAnsi="Garamond"/>
          <w:sz w:val="20"/>
          <w:szCs w:val="20"/>
        </w:rPr>
        <w:t>, Volume 25, Number 2, March/April, 2008, p. 16. [D-59]</w:t>
      </w:r>
    </w:p>
    <w:p w14:paraId="26F00833"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19" w:history="1">
        <w:r w:rsidR="00790A60">
          <w:rPr>
            <w:rStyle w:val="Hyperlink"/>
            <w:rFonts w:ascii="Garamond" w:hAnsi="Garamond"/>
            <w:sz w:val="20"/>
            <w:szCs w:val="20"/>
          </w:rPr>
          <w:t>“</w:t>
        </w:r>
        <w:r w:rsidR="00AE3A71" w:rsidRPr="00091340">
          <w:rPr>
            <w:rStyle w:val="Hyperlink"/>
            <w:rFonts w:ascii="Garamond" w:hAnsi="Garamond"/>
            <w:sz w:val="20"/>
            <w:szCs w:val="20"/>
          </w:rPr>
          <w:t>Cap-and-Trade or a Carbon Tax?</w:t>
        </w:r>
        <w:r w:rsidR="00790A60">
          <w:rPr>
            <w:rStyle w:val="Hyperlink"/>
            <w:rFonts w:ascii="Garamond" w:hAnsi="Garamond"/>
            <w:sz w:val="20"/>
            <w:szCs w:val="20"/>
          </w:rPr>
          <w:t>”</w:t>
        </w:r>
        <w:r w:rsidR="00AE3A71" w:rsidRPr="00091340">
          <w:rPr>
            <w:rStyle w:val="Hyperlink"/>
            <w:rFonts w:ascii="Garamond" w:hAnsi="Garamond"/>
            <w:sz w:val="20"/>
            <w:szCs w:val="20"/>
          </w:rPr>
          <w:t xml:space="preserve"> </w:t>
        </w:r>
      </w:hyperlink>
      <w:r w:rsidR="00AE3A71" w:rsidRPr="00091340">
        <w:rPr>
          <w:rFonts w:ascii="Garamond" w:hAnsi="Garamond"/>
          <w:i/>
          <w:iCs/>
          <w:sz w:val="20"/>
          <w:szCs w:val="20"/>
        </w:rPr>
        <w:t>The Environmental Forum</w:t>
      </w:r>
      <w:r w:rsidR="00AE3A71" w:rsidRPr="00091340">
        <w:rPr>
          <w:rFonts w:ascii="Garamond" w:hAnsi="Garamond"/>
          <w:sz w:val="20"/>
          <w:szCs w:val="20"/>
        </w:rPr>
        <w:t>, Volume 25, Number 1, January/February, 2008, p. 16. [D-58]</w:t>
      </w:r>
    </w:p>
    <w:p w14:paraId="61774CBD"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20" w:history="1">
        <w:r w:rsidR="00790A60">
          <w:rPr>
            <w:rStyle w:val="Hyperlink"/>
            <w:rFonts w:ascii="Garamond" w:hAnsi="Garamond"/>
            <w:sz w:val="20"/>
            <w:szCs w:val="20"/>
          </w:rPr>
          <w:t>“</w:t>
        </w:r>
        <w:r w:rsidR="00AE3A71" w:rsidRPr="00091340">
          <w:rPr>
            <w:rStyle w:val="Hyperlink"/>
            <w:rFonts w:ascii="Garamond" w:hAnsi="Garamond"/>
            <w:sz w:val="20"/>
            <w:szCs w:val="20"/>
          </w:rPr>
          <w:t>Free greenhouse gas cuts: too good to be true?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Vox</w:t>
      </w:r>
      <w:r w:rsidR="00AE3A71" w:rsidRPr="00091340">
        <w:rPr>
          <w:rFonts w:ascii="Garamond" w:hAnsi="Garamond"/>
          <w:sz w:val="20"/>
          <w:szCs w:val="20"/>
        </w:rPr>
        <w:t>, January 3, 2008.  With J. Jaffe and T. Schatzki. [D-57]</w:t>
      </w:r>
    </w:p>
    <w:p w14:paraId="38C7E20D"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21" w:history="1">
        <w:r w:rsidR="00790A60">
          <w:rPr>
            <w:rStyle w:val="Hyperlink"/>
            <w:rFonts w:ascii="Garamond" w:hAnsi="Garamond"/>
            <w:sz w:val="20"/>
            <w:szCs w:val="20"/>
          </w:rPr>
          <w:t>“</w:t>
        </w:r>
        <w:r w:rsidR="00AE3A71" w:rsidRPr="00091340">
          <w:rPr>
            <w:rStyle w:val="Hyperlink"/>
            <w:rFonts w:ascii="Garamond" w:hAnsi="Garamond"/>
            <w:sz w:val="20"/>
            <w:szCs w:val="20"/>
          </w:rPr>
          <w:t>A Sensible Way to Cut CO</w:t>
        </w:r>
        <w:r w:rsidR="00AE3A71" w:rsidRPr="00091340">
          <w:rPr>
            <w:rStyle w:val="Hyperlink"/>
            <w:rFonts w:ascii="Garamond" w:hAnsi="Garamond"/>
            <w:sz w:val="20"/>
            <w:szCs w:val="20"/>
            <w:vertAlign w:val="subscript"/>
          </w:rPr>
          <w:t>2</w:t>
        </w:r>
        <w:r w:rsidR="00AE3A71" w:rsidRPr="00091340">
          <w:rPr>
            <w:rStyle w:val="Hyperlink"/>
            <w:rFonts w:ascii="Garamond" w:hAnsi="Garamond"/>
            <w:sz w:val="20"/>
            <w:szCs w:val="20"/>
          </w:rPr>
          <w:t xml:space="preserve"> Emissions.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24, Number 6, November/December, 2007, p. 18. [D-56]</w:t>
      </w:r>
    </w:p>
    <w:p w14:paraId="6737DC12"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22" w:history="1">
        <w:r w:rsidR="00790A60">
          <w:rPr>
            <w:rStyle w:val="Hyperlink"/>
            <w:rFonts w:ascii="Garamond" w:hAnsi="Garamond"/>
            <w:sz w:val="20"/>
            <w:szCs w:val="20"/>
          </w:rPr>
          <w:t>“</w:t>
        </w:r>
        <w:r w:rsidR="00AE3A71" w:rsidRPr="00091340">
          <w:rPr>
            <w:rStyle w:val="Hyperlink"/>
            <w:rFonts w:ascii="Garamond" w:hAnsi="Garamond"/>
            <w:sz w:val="20"/>
            <w:szCs w:val="20"/>
          </w:rPr>
          <w:t>Misconceptions About H</w:t>
        </w:r>
        <w:r w:rsidR="00AE3A71" w:rsidRPr="00091340">
          <w:rPr>
            <w:rStyle w:val="Hyperlink"/>
            <w:rFonts w:ascii="Garamond" w:hAnsi="Garamond"/>
            <w:sz w:val="20"/>
            <w:szCs w:val="20"/>
            <w:vertAlign w:val="subscript"/>
          </w:rPr>
          <w:t>2</w:t>
        </w:r>
        <w:r w:rsidR="00AE3A71" w:rsidRPr="00091340">
          <w:rPr>
            <w:rStyle w:val="Hyperlink"/>
            <w:rFonts w:ascii="Garamond" w:hAnsi="Garamond"/>
            <w:sz w:val="20"/>
            <w:szCs w:val="20"/>
          </w:rPr>
          <w:t>O Pricing.</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24, Number 5, September/October, 2007, p. 18. [D-55]</w:t>
      </w:r>
    </w:p>
    <w:p w14:paraId="65028617"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23" w:history="1">
        <w:r w:rsidR="00790A60">
          <w:rPr>
            <w:rStyle w:val="Hyperlink"/>
            <w:rFonts w:ascii="Garamond" w:hAnsi="Garamond"/>
            <w:sz w:val="20"/>
            <w:szCs w:val="20"/>
          </w:rPr>
          <w:t>“</w:t>
        </w:r>
        <w:r w:rsidR="00AE3A71" w:rsidRPr="00091340">
          <w:rPr>
            <w:rStyle w:val="Hyperlink"/>
            <w:rFonts w:ascii="Garamond" w:hAnsi="Garamond"/>
            <w:sz w:val="20"/>
            <w:szCs w:val="20"/>
          </w:rPr>
          <w:t>What is the Future of U.S. Coal?</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24, Number 4, July/August, 2007, p. 18. [D-54]</w:t>
      </w:r>
    </w:p>
    <w:p w14:paraId="2CDEFB3F"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24" w:history="1">
        <w:r w:rsidR="00790A60">
          <w:rPr>
            <w:rStyle w:val="Hyperlink"/>
            <w:rFonts w:ascii="Garamond" w:hAnsi="Garamond"/>
            <w:sz w:val="20"/>
            <w:szCs w:val="20"/>
          </w:rPr>
          <w:t>“</w:t>
        </w:r>
        <w:r w:rsidR="00AE3A71" w:rsidRPr="00091340">
          <w:rPr>
            <w:rStyle w:val="Hyperlink"/>
            <w:rFonts w:ascii="Garamond" w:hAnsi="Garamond"/>
            <w:sz w:val="20"/>
            <w:szCs w:val="20"/>
          </w:rPr>
          <w:t>Free GHG Cuts: Too Good to be True?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24, Number 3, May/June, 2007, p. 16. [D-53]</w:t>
      </w:r>
    </w:p>
    <w:p w14:paraId="01596008"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25" w:history="1">
        <w:r w:rsidR="00790A60">
          <w:rPr>
            <w:rStyle w:val="Hyperlink"/>
            <w:rFonts w:ascii="Garamond" w:hAnsi="Garamond"/>
            <w:sz w:val="20"/>
            <w:szCs w:val="20"/>
          </w:rPr>
          <w:t>“</w:t>
        </w:r>
        <w:r w:rsidR="00AE3A71" w:rsidRPr="00091340">
          <w:rPr>
            <w:rStyle w:val="Hyperlink"/>
            <w:rFonts w:ascii="Garamond" w:hAnsi="Garamond"/>
            <w:sz w:val="20"/>
            <w:szCs w:val="20"/>
          </w:rPr>
          <w:t>A Meaningful Second Commitment Period for the Kyoto Protocol.</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Economist's Voice</w:t>
      </w:r>
      <w:r w:rsidR="00AE3A71" w:rsidRPr="00091340">
        <w:rPr>
          <w:rFonts w:ascii="Garamond" w:hAnsi="Garamond"/>
          <w:sz w:val="20"/>
          <w:szCs w:val="20"/>
        </w:rPr>
        <w:t>, May, 2007, pp. 1-6. With S.M. Olmstead. [D-52]</w:t>
      </w:r>
    </w:p>
    <w:p w14:paraId="5CC5B299"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26" w:history="1">
        <w:r w:rsidR="00790A60">
          <w:rPr>
            <w:rStyle w:val="Hyperlink"/>
            <w:rFonts w:ascii="Garamond" w:hAnsi="Garamond"/>
            <w:sz w:val="20"/>
            <w:szCs w:val="20"/>
          </w:rPr>
          <w:t>“</w:t>
        </w:r>
        <w:r w:rsidR="00AE3A71" w:rsidRPr="00091340">
          <w:rPr>
            <w:rStyle w:val="Hyperlink"/>
            <w:rFonts w:ascii="Garamond" w:hAnsi="Garamond"/>
            <w:sz w:val="20"/>
            <w:szCs w:val="20"/>
          </w:rPr>
          <w:t>Tradable Permits: Fly in the Ointment?</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24, Number 2, March/April, 2007, p. 16. [D-51]</w:t>
      </w:r>
    </w:p>
    <w:p w14:paraId="2761916B"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27" w:history="1">
        <w:r w:rsidR="00790A60">
          <w:rPr>
            <w:rStyle w:val="Hyperlink"/>
            <w:rFonts w:ascii="Garamond" w:hAnsi="Garamond"/>
            <w:sz w:val="20"/>
            <w:szCs w:val="20"/>
          </w:rPr>
          <w:t>“</w:t>
        </w:r>
        <w:r w:rsidR="00AE3A71" w:rsidRPr="00091340">
          <w:rPr>
            <w:rStyle w:val="Hyperlink"/>
            <w:rFonts w:ascii="Garamond" w:hAnsi="Garamond"/>
            <w:sz w:val="20"/>
            <w:szCs w:val="20"/>
          </w:rPr>
          <w:t>Policies Can Work in Strange Ways.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24, Number 1, January/February, 2007, p. 16. [D-50]</w:t>
      </w:r>
    </w:p>
    <w:p w14:paraId="65148225"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28" w:history="1">
        <w:r w:rsidR="00790A60">
          <w:rPr>
            <w:rStyle w:val="Hyperlink"/>
            <w:rFonts w:ascii="Garamond" w:hAnsi="Garamond"/>
            <w:sz w:val="20"/>
            <w:szCs w:val="20"/>
          </w:rPr>
          <w:t>“</w:t>
        </w:r>
        <w:r w:rsidR="00AE3A71" w:rsidRPr="00091340">
          <w:rPr>
            <w:rStyle w:val="Hyperlink"/>
            <w:rFonts w:ascii="Garamond" w:hAnsi="Garamond"/>
            <w:sz w:val="20"/>
            <w:szCs w:val="20"/>
          </w:rPr>
          <w:t>As Reservoirs Fall, Prices Should Rise.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23, Number 5, November/December, 2006, p. 14. [D-49]</w:t>
      </w:r>
    </w:p>
    <w:p w14:paraId="5ED1C232"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29" w:history="1">
        <w:r w:rsidR="00790A60">
          <w:rPr>
            <w:rStyle w:val="Hyperlink"/>
            <w:rFonts w:ascii="Garamond" w:hAnsi="Garamond"/>
            <w:sz w:val="20"/>
            <w:szCs w:val="20"/>
          </w:rPr>
          <w:t>“</w:t>
        </w:r>
        <w:r w:rsidR="00AE3A71" w:rsidRPr="00091340">
          <w:rPr>
            <w:rStyle w:val="Hyperlink"/>
            <w:rFonts w:ascii="Garamond" w:hAnsi="Garamond"/>
            <w:sz w:val="20"/>
            <w:szCs w:val="20"/>
          </w:rPr>
          <w:t>What Role for U.S. CO</w:t>
        </w:r>
        <w:r w:rsidR="00AE3A71" w:rsidRPr="00091340">
          <w:rPr>
            <w:rStyle w:val="Hyperlink"/>
            <w:rFonts w:ascii="Garamond" w:hAnsi="Garamond"/>
            <w:sz w:val="20"/>
            <w:szCs w:val="20"/>
            <w:vertAlign w:val="subscript"/>
          </w:rPr>
          <w:t>2</w:t>
        </w:r>
        <w:r w:rsidR="00AE3A71" w:rsidRPr="00091340">
          <w:rPr>
            <w:rStyle w:val="Hyperlink"/>
            <w:rFonts w:ascii="Garamond" w:hAnsi="Garamond"/>
            <w:sz w:val="20"/>
            <w:szCs w:val="20"/>
          </w:rPr>
          <w:t xml:space="preserve"> Sequestration?</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23, Number 4, September/October, 2006, p. 14. [D-48]</w:t>
      </w:r>
    </w:p>
    <w:p w14:paraId="3013E290"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30" w:history="1">
        <w:r w:rsidR="00790A60">
          <w:rPr>
            <w:rStyle w:val="Hyperlink"/>
            <w:rFonts w:ascii="Garamond" w:hAnsi="Garamond"/>
            <w:sz w:val="20"/>
            <w:szCs w:val="20"/>
          </w:rPr>
          <w:t>“</w:t>
        </w:r>
        <w:r w:rsidR="00AE3A71" w:rsidRPr="00091340">
          <w:rPr>
            <w:rStyle w:val="Hyperlink"/>
            <w:rFonts w:ascii="Garamond" w:hAnsi="Garamond"/>
            <w:sz w:val="20"/>
            <w:szCs w:val="20"/>
          </w:rPr>
          <w:t>Is Benefit-Cost Analysis Helpful?</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23, Number 3, May/June, 2006, p. 14. [D-47]</w:t>
      </w:r>
    </w:p>
    <w:p w14:paraId="05E78575"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31" w:history="1">
        <w:r w:rsidR="00790A60">
          <w:rPr>
            <w:rStyle w:val="Hyperlink"/>
            <w:rFonts w:ascii="Garamond" w:hAnsi="Garamond"/>
            <w:sz w:val="20"/>
            <w:szCs w:val="20"/>
          </w:rPr>
          <w:t>“</w:t>
        </w:r>
        <w:r w:rsidR="00AE3A71" w:rsidRPr="00091340">
          <w:rPr>
            <w:rStyle w:val="Hyperlink"/>
            <w:rFonts w:ascii="Garamond" w:hAnsi="Garamond"/>
            <w:sz w:val="20"/>
            <w:szCs w:val="20"/>
          </w:rPr>
          <w:t xml:space="preserve">Review of </w:t>
        </w:r>
        <w:r w:rsidR="00AE3A71" w:rsidRPr="00091340">
          <w:rPr>
            <w:rStyle w:val="Hyperlink"/>
            <w:rFonts w:ascii="Garamond" w:hAnsi="Garamond"/>
            <w:i/>
            <w:iCs/>
            <w:sz w:val="20"/>
            <w:szCs w:val="20"/>
          </w:rPr>
          <w:t>The Market for Virtue: The Potential and Limits of Corporate Social Responsibility</w:t>
        </w:r>
        <w:r w:rsidR="00AE3A71" w:rsidRPr="00091340">
          <w:rPr>
            <w:rStyle w:val="Hyperlink"/>
            <w:rFonts w:ascii="Garamond" w:hAnsi="Garamond"/>
            <w:sz w:val="20"/>
            <w:szCs w:val="20"/>
          </w:rPr>
          <w:t>, by David Vogel.</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Environment</w:t>
      </w:r>
      <w:r w:rsidR="00AE3A71" w:rsidRPr="00091340">
        <w:rPr>
          <w:rFonts w:ascii="Garamond" w:hAnsi="Garamond"/>
          <w:sz w:val="20"/>
          <w:szCs w:val="20"/>
        </w:rPr>
        <w:t>, April, 2006, p. 43. [D-46]</w:t>
      </w:r>
    </w:p>
    <w:p w14:paraId="1DF7967F"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32" w:history="1">
        <w:r w:rsidR="00790A60">
          <w:rPr>
            <w:rStyle w:val="Hyperlink"/>
            <w:rFonts w:ascii="Garamond" w:hAnsi="Garamond"/>
            <w:sz w:val="20"/>
            <w:szCs w:val="20"/>
          </w:rPr>
          <w:t>“</w:t>
        </w:r>
        <w:r w:rsidR="00AE3A71" w:rsidRPr="00091340">
          <w:rPr>
            <w:rStyle w:val="Hyperlink"/>
            <w:rFonts w:ascii="Garamond" w:hAnsi="Garamond"/>
            <w:sz w:val="20"/>
            <w:szCs w:val="20"/>
          </w:rPr>
          <w:t>A Utility Safety Valve for Cutting CO</w:t>
        </w:r>
        <w:r w:rsidR="00AE3A71" w:rsidRPr="00091340">
          <w:rPr>
            <w:rStyle w:val="Hyperlink"/>
            <w:rFonts w:ascii="Garamond" w:hAnsi="Garamond"/>
            <w:sz w:val="20"/>
            <w:szCs w:val="20"/>
            <w:vertAlign w:val="subscript"/>
          </w:rPr>
          <w:t>2</w:t>
        </w:r>
        <w:r w:rsidR="00AE3A71" w:rsidRPr="00091340">
          <w:rPr>
            <w:rStyle w:val="Hyperlink"/>
            <w:rFonts w:ascii="Garamond" w:hAnsi="Garamond"/>
            <w:sz w:val="20"/>
            <w:szCs w:val="20"/>
          </w:rPr>
          <w:t>.</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23, Number 2, March/April, 2006, p. 14. [D-45]</w:t>
      </w:r>
    </w:p>
    <w:p w14:paraId="3E555A6E"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33" w:history="1">
        <w:r w:rsidR="00790A60">
          <w:rPr>
            <w:rStyle w:val="Hyperlink"/>
            <w:rFonts w:ascii="Garamond" w:hAnsi="Garamond"/>
            <w:sz w:val="20"/>
            <w:szCs w:val="20"/>
          </w:rPr>
          <w:t>“</w:t>
        </w:r>
        <w:r w:rsidR="00AE3A71" w:rsidRPr="00091340">
          <w:rPr>
            <w:rStyle w:val="Hyperlink"/>
            <w:rFonts w:ascii="Garamond" w:hAnsi="Garamond"/>
            <w:sz w:val="20"/>
            <w:szCs w:val="20"/>
          </w:rPr>
          <w:t>Some Straight Talk Needed About CSR.</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23, Number 1, January/February, 2006, p. 14. [D-44]</w:t>
      </w:r>
    </w:p>
    <w:p w14:paraId="6B7B150F"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34" w:history="1">
        <w:r w:rsidR="00790A60">
          <w:rPr>
            <w:rStyle w:val="Hyperlink"/>
            <w:rFonts w:ascii="Garamond" w:hAnsi="Garamond"/>
            <w:sz w:val="20"/>
            <w:szCs w:val="20"/>
          </w:rPr>
          <w:t>“</w:t>
        </w:r>
        <w:r w:rsidR="00AE3A71" w:rsidRPr="00091340">
          <w:rPr>
            <w:rStyle w:val="Hyperlink"/>
            <w:rFonts w:ascii="Garamond" w:hAnsi="Garamond"/>
            <w:sz w:val="20"/>
            <w:szCs w:val="20"/>
          </w:rPr>
          <w:t>Global Warming.</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American Interest</w:t>
      </w:r>
      <w:r w:rsidR="00AE3A71" w:rsidRPr="00091340">
        <w:rPr>
          <w:rFonts w:ascii="Garamond" w:hAnsi="Garamond"/>
          <w:sz w:val="20"/>
          <w:szCs w:val="20"/>
        </w:rPr>
        <w:t>, Volume I, No. 2, Winter 2005, Letters &amp; Notes. [D-43]</w:t>
      </w:r>
    </w:p>
    <w:p w14:paraId="6BE3DE40"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35" w:history="1">
        <w:r w:rsidR="00790A60">
          <w:rPr>
            <w:rStyle w:val="Hyperlink"/>
            <w:rFonts w:ascii="Garamond" w:hAnsi="Garamond"/>
            <w:sz w:val="20"/>
            <w:szCs w:val="20"/>
          </w:rPr>
          <w:t>“</w:t>
        </w:r>
        <w:r w:rsidR="00AE3A71" w:rsidRPr="00091340">
          <w:rPr>
            <w:rStyle w:val="Hyperlink"/>
            <w:rFonts w:ascii="Garamond" w:hAnsi="Garamond"/>
            <w:sz w:val="20"/>
            <w:szCs w:val="20"/>
          </w:rPr>
          <w:t>Don't Blame Romney: Support the Safety-Valve for the Regional Greenhouse Gas Initiative.</w:t>
        </w:r>
        <w:r w:rsidR="00790A60">
          <w:rPr>
            <w:rStyle w:val="Hyperlink"/>
            <w:rFonts w:ascii="Garamond" w:hAnsi="Garamond"/>
            <w:sz w:val="20"/>
            <w:szCs w:val="20"/>
          </w:rPr>
          <w:t>”</w:t>
        </w:r>
      </w:hyperlink>
      <w:r w:rsidR="00AE3A71" w:rsidRPr="00091340">
        <w:rPr>
          <w:rFonts w:ascii="Garamond" w:hAnsi="Garamond"/>
          <w:sz w:val="20"/>
          <w:szCs w:val="20"/>
        </w:rPr>
        <w:t xml:space="preserve"> Op-Ed, </w:t>
      </w:r>
      <w:r w:rsidR="00AE3A71" w:rsidRPr="00091340">
        <w:rPr>
          <w:rFonts w:ascii="Garamond" w:hAnsi="Garamond"/>
          <w:i/>
          <w:iCs/>
          <w:sz w:val="20"/>
          <w:szCs w:val="20"/>
        </w:rPr>
        <w:t>The Boston Globe</w:t>
      </w:r>
      <w:r w:rsidR="00AE3A71" w:rsidRPr="00091340">
        <w:rPr>
          <w:rFonts w:ascii="Garamond" w:hAnsi="Garamond"/>
          <w:sz w:val="20"/>
          <w:szCs w:val="20"/>
        </w:rPr>
        <w:t>, December 10, 2005. [D-42]</w:t>
      </w:r>
    </w:p>
    <w:p w14:paraId="1FD23C8E"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36" w:history="1">
        <w:r w:rsidR="00790A60">
          <w:rPr>
            <w:rStyle w:val="Hyperlink"/>
            <w:rFonts w:ascii="Garamond" w:hAnsi="Garamond"/>
            <w:sz w:val="20"/>
            <w:szCs w:val="20"/>
          </w:rPr>
          <w:t>“</w:t>
        </w:r>
        <w:r w:rsidR="00AE3A71" w:rsidRPr="00091340">
          <w:rPr>
            <w:rStyle w:val="Hyperlink"/>
            <w:rFonts w:ascii="Garamond" w:hAnsi="Garamond"/>
            <w:sz w:val="20"/>
            <w:szCs w:val="20"/>
          </w:rPr>
          <w:t>Does Econ Analysis Shortchange Future?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22, Number 6, November/December 2005, p. 14. [D-41]</w:t>
      </w:r>
    </w:p>
    <w:p w14:paraId="5F69DE70"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37" w:history="1">
        <w:r w:rsidR="00790A60">
          <w:rPr>
            <w:rStyle w:val="Hyperlink"/>
            <w:rFonts w:ascii="Garamond" w:hAnsi="Garamond"/>
            <w:sz w:val="20"/>
            <w:szCs w:val="20"/>
          </w:rPr>
          <w:t>“</w:t>
        </w:r>
        <w:r w:rsidR="00AE3A71" w:rsidRPr="00091340">
          <w:rPr>
            <w:rStyle w:val="Hyperlink"/>
            <w:rFonts w:ascii="Garamond" w:hAnsi="Garamond"/>
            <w:sz w:val="20"/>
            <w:szCs w:val="20"/>
          </w:rPr>
          <w:t>What Baseball Can Teach Policymakers.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22, Number 5, September/October 2005, p. 14. [D-40]</w:t>
      </w:r>
    </w:p>
    <w:p w14:paraId="7B875A22"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38" w:history="1">
        <w:r w:rsidR="00790A60">
          <w:rPr>
            <w:rStyle w:val="Hyperlink"/>
            <w:rFonts w:ascii="Garamond" w:hAnsi="Garamond"/>
            <w:sz w:val="20"/>
            <w:szCs w:val="20"/>
          </w:rPr>
          <w:t>“</w:t>
        </w:r>
        <w:r w:rsidR="00AE3A71" w:rsidRPr="00091340">
          <w:rPr>
            <w:rStyle w:val="Hyperlink"/>
            <w:rFonts w:ascii="Garamond" w:hAnsi="Garamond"/>
            <w:sz w:val="20"/>
            <w:szCs w:val="20"/>
          </w:rPr>
          <w:t>The Making of a Conventional Wisdom.</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22, Number 4, July/August 2005, p. 10. [D-39]</w:t>
      </w:r>
    </w:p>
    <w:p w14:paraId="1299B654"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39" w:history="1">
        <w:r w:rsidR="00790A60">
          <w:rPr>
            <w:rStyle w:val="Hyperlink"/>
            <w:rFonts w:ascii="Garamond" w:hAnsi="Garamond"/>
            <w:sz w:val="20"/>
            <w:szCs w:val="20"/>
          </w:rPr>
          <w:t>“</w:t>
        </w:r>
        <w:r w:rsidR="00AE3A71" w:rsidRPr="00091340">
          <w:rPr>
            <w:rStyle w:val="Hyperlink"/>
            <w:rFonts w:ascii="Garamond" w:hAnsi="Garamond"/>
            <w:sz w:val="20"/>
            <w:szCs w:val="20"/>
          </w:rPr>
          <w:t>Regulating by Vintage: Put a Cork in It.</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22, Number 3, May/June 2005, p. 12. [D-38]</w:t>
      </w:r>
    </w:p>
    <w:p w14:paraId="2DF45E41"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40" w:history="1">
        <w:r w:rsidR="00790A60">
          <w:rPr>
            <w:rStyle w:val="Hyperlink"/>
            <w:rFonts w:ascii="Garamond" w:hAnsi="Garamond"/>
            <w:sz w:val="20"/>
            <w:szCs w:val="20"/>
          </w:rPr>
          <w:t>“</w:t>
        </w:r>
        <w:r w:rsidR="00AE3A71" w:rsidRPr="00091340">
          <w:rPr>
            <w:rStyle w:val="Hyperlink"/>
            <w:rFonts w:ascii="Garamond" w:hAnsi="Garamond"/>
            <w:sz w:val="20"/>
            <w:szCs w:val="20"/>
          </w:rPr>
          <w:t>Lessons Learned from SO</w:t>
        </w:r>
        <w:r w:rsidR="00AE3A71" w:rsidRPr="00091340">
          <w:rPr>
            <w:rStyle w:val="Hyperlink"/>
            <w:rFonts w:ascii="Garamond" w:hAnsi="Garamond"/>
            <w:sz w:val="20"/>
            <w:szCs w:val="20"/>
            <w:vertAlign w:val="subscript"/>
          </w:rPr>
          <w:t>2</w:t>
        </w:r>
        <w:r w:rsidR="00AE3A71" w:rsidRPr="00091340">
          <w:rPr>
            <w:rStyle w:val="Hyperlink"/>
            <w:rFonts w:ascii="Garamond" w:hAnsi="Garamond"/>
            <w:sz w:val="20"/>
            <w:szCs w:val="20"/>
          </w:rPr>
          <w:t xml:space="preserve"> Allowance Trading.</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Choices</w:t>
      </w:r>
      <w:r w:rsidR="00AE3A71" w:rsidRPr="00091340">
        <w:rPr>
          <w:rFonts w:ascii="Garamond" w:hAnsi="Garamond"/>
          <w:sz w:val="20"/>
          <w:szCs w:val="20"/>
        </w:rPr>
        <w:t>, volume 20, number 1, 1</w:t>
      </w:r>
      <w:r w:rsidR="00AE3A71" w:rsidRPr="00091340">
        <w:rPr>
          <w:rFonts w:ascii="Garamond" w:hAnsi="Garamond"/>
          <w:sz w:val="20"/>
          <w:szCs w:val="20"/>
          <w:vertAlign w:val="superscript"/>
        </w:rPr>
        <w:t>st</w:t>
      </w:r>
      <w:r w:rsidR="00AE3A71" w:rsidRPr="00091340">
        <w:rPr>
          <w:rFonts w:ascii="Garamond" w:hAnsi="Garamond"/>
          <w:sz w:val="20"/>
          <w:szCs w:val="20"/>
        </w:rPr>
        <w:t xml:space="preserve"> Quarter, 2005, pp. 53-57. [D-37]</w:t>
      </w:r>
    </w:p>
    <w:p w14:paraId="12D09DC3"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41" w:history="1">
        <w:r w:rsidR="00AE3A71" w:rsidRPr="00091340">
          <w:rPr>
            <w:rStyle w:val="Hyperlink"/>
            <w:rFonts w:ascii="Garamond" w:hAnsi="Garamond"/>
            <w:sz w:val="20"/>
            <w:szCs w:val="20"/>
          </w:rPr>
          <w:t>The Effects of Vintage-Differentiated Environmental Regulation.</w:t>
        </w:r>
      </w:hyperlink>
      <w:r w:rsidR="00AE3A71" w:rsidRPr="00091340">
        <w:rPr>
          <w:rFonts w:ascii="Garamond" w:hAnsi="Garamond"/>
          <w:sz w:val="20"/>
          <w:szCs w:val="20"/>
        </w:rPr>
        <w:t xml:space="preserve"> Related Publication 05-03. Washington, D.C.: AEI-Brookings Joint Center for Regulatory Studies, March 2005. [D-36]</w:t>
      </w:r>
    </w:p>
    <w:p w14:paraId="6840F384"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42" w:history="1">
        <w:r w:rsidR="00790A60">
          <w:rPr>
            <w:rStyle w:val="Hyperlink"/>
            <w:rFonts w:ascii="Garamond" w:hAnsi="Garamond"/>
            <w:sz w:val="20"/>
            <w:szCs w:val="20"/>
          </w:rPr>
          <w:t>“</w:t>
        </w:r>
        <w:r w:rsidR="00AE3A71" w:rsidRPr="00091340">
          <w:rPr>
            <w:rStyle w:val="Hyperlink"/>
            <w:rFonts w:ascii="Garamond" w:hAnsi="Garamond"/>
            <w:sz w:val="20"/>
            <w:szCs w:val="20"/>
          </w:rPr>
          <w:t>Markets Can Make Fisheries Sustainable.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22, Number 2, March/April 2005, p. 12. [D-35]</w:t>
      </w:r>
    </w:p>
    <w:p w14:paraId="1ECAF934"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43" w:history="1">
        <w:r w:rsidR="00790A60">
          <w:rPr>
            <w:rStyle w:val="Hyperlink"/>
            <w:rFonts w:ascii="Garamond" w:hAnsi="Garamond"/>
            <w:sz w:val="20"/>
            <w:szCs w:val="20"/>
          </w:rPr>
          <w:t>“</w:t>
        </w:r>
        <w:r w:rsidR="00AE3A71" w:rsidRPr="00091340">
          <w:rPr>
            <w:rStyle w:val="Hyperlink"/>
            <w:rFonts w:ascii="Garamond" w:hAnsi="Garamond"/>
            <w:sz w:val="20"/>
            <w:szCs w:val="20"/>
          </w:rPr>
          <w:t>Beyond Kyoto: Getting Serious About Climate Change.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Milken Institute Review</w:t>
      </w:r>
      <w:r w:rsidR="00AE3A71" w:rsidRPr="00091340">
        <w:rPr>
          <w:rFonts w:ascii="Garamond" w:hAnsi="Garamond"/>
          <w:sz w:val="20"/>
          <w:szCs w:val="20"/>
        </w:rPr>
        <w:t>, volume 7, number 1, 2005, pp. 28-37. [D-34]</w:t>
      </w:r>
    </w:p>
    <w:p w14:paraId="6BC70918"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44" w:history="1">
        <w:r w:rsidR="00790A60">
          <w:rPr>
            <w:rStyle w:val="Hyperlink"/>
            <w:rFonts w:ascii="Garamond" w:hAnsi="Garamond"/>
            <w:sz w:val="20"/>
            <w:szCs w:val="20"/>
          </w:rPr>
          <w:t>“</w:t>
        </w:r>
        <w:r w:rsidR="00AE3A71" w:rsidRPr="00091340">
          <w:rPr>
            <w:rStyle w:val="Hyperlink"/>
            <w:rFonts w:ascii="Garamond" w:hAnsi="Garamond"/>
            <w:sz w:val="20"/>
            <w:szCs w:val="20"/>
          </w:rPr>
          <w:t>A Better Climate Change Agreement.</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22, Number 1, January/February 2005, p. 12. [D-33]</w:t>
      </w:r>
    </w:p>
    <w:p w14:paraId="4DB4C951"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45" w:history="1">
        <w:r w:rsidR="00790A60">
          <w:rPr>
            <w:rStyle w:val="Hyperlink"/>
            <w:rFonts w:ascii="Garamond" w:hAnsi="Garamond"/>
            <w:sz w:val="20"/>
            <w:szCs w:val="20"/>
          </w:rPr>
          <w:t>“</w:t>
        </w:r>
        <w:r w:rsidR="00AE3A71" w:rsidRPr="00091340">
          <w:rPr>
            <w:rStyle w:val="Hyperlink"/>
            <w:rFonts w:ascii="Garamond" w:hAnsi="Garamond"/>
            <w:sz w:val="20"/>
            <w:szCs w:val="20"/>
          </w:rPr>
          <w:t>A Tale of Two Taxes, A Challenge to Hill.</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21, Number 6, November/December, 2004, p. 12. [D-32]</w:t>
      </w:r>
    </w:p>
    <w:p w14:paraId="2B9BFBF9"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46" w:history="1">
        <w:r w:rsidR="00AE3A71" w:rsidRPr="00091340">
          <w:rPr>
            <w:rStyle w:val="Hyperlink"/>
            <w:rFonts w:ascii="Garamond" w:hAnsi="Garamond"/>
            <w:sz w:val="20"/>
            <w:szCs w:val="20"/>
          </w:rPr>
          <w:t>The Value of Formal Quantitative Assessment of Uncertainty in Regulatory Analysis.</w:t>
        </w:r>
      </w:hyperlink>
      <w:r w:rsidR="00AE3A71" w:rsidRPr="00091340">
        <w:rPr>
          <w:rFonts w:ascii="Garamond" w:hAnsi="Garamond"/>
          <w:sz w:val="20"/>
          <w:szCs w:val="20"/>
        </w:rPr>
        <w:t xml:space="preserve"> Related Publication 04-22. Washington, D.C.: AEI-Brookings Joint Center for Regulatory Studies, September 2004. With J. Jaffe. [D-31]</w:t>
      </w:r>
    </w:p>
    <w:p w14:paraId="1A1E473E"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47" w:history="1">
        <w:r w:rsidR="00790A60">
          <w:rPr>
            <w:rStyle w:val="Hyperlink"/>
            <w:rFonts w:ascii="Garamond" w:hAnsi="Garamond"/>
            <w:sz w:val="20"/>
            <w:szCs w:val="20"/>
          </w:rPr>
          <w:t>“</w:t>
        </w:r>
        <w:r w:rsidR="00AE3A71" w:rsidRPr="00091340">
          <w:rPr>
            <w:rStyle w:val="Hyperlink"/>
            <w:rFonts w:ascii="Garamond" w:hAnsi="Garamond"/>
            <w:sz w:val="20"/>
            <w:szCs w:val="20"/>
          </w:rPr>
          <w:t>The Myths of Market Prices and Efficiency.</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21, Number 5, September/October 2004, p. 12. [D-30]</w:t>
      </w:r>
    </w:p>
    <w:p w14:paraId="169FC974"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48" w:history="1">
        <w:r w:rsidR="00790A60">
          <w:rPr>
            <w:rStyle w:val="Hyperlink"/>
            <w:rFonts w:ascii="Garamond" w:hAnsi="Garamond"/>
            <w:sz w:val="20"/>
            <w:szCs w:val="20"/>
          </w:rPr>
          <w:t>“</w:t>
        </w:r>
        <w:r w:rsidR="00AE3A71" w:rsidRPr="00091340">
          <w:rPr>
            <w:rStyle w:val="Hyperlink"/>
            <w:rFonts w:ascii="Garamond" w:hAnsi="Garamond"/>
            <w:sz w:val="20"/>
            <w:szCs w:val="20"/>
          </w:rPr>
          <w:t>The Myth of Simple Market Solutions.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21, Number 4, July/August 2004, p. 12. [D-29]</w:t>
      </w:r>
    </w:p>
    <w:p w14:paraId="0B0015E6"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49" w:history="1">
        <w:r w:rsidR="00790A60">
          <w:rPr>
            <w:rStyle w:val="Hyperlink"/>
            <w:rFonts w:ascii="Garamond" w:hAnsi="Garamond"/>
            <w:sz w:val="20"/>
            <w:szCs w:val="20"/>
          </w:rPr>
          <w:t>“</w:t>
        </w:r>
        <w:r w:rsidR="00AE3A71" w:rsidRPr="00091340">
          <w:rPr>
            <w:rStyle w:val="Hyperlink"/>
            <w:rFonts w:ascii="Garamond" w:hAnsi="Garamond"/>
            <w:sz w:val="20"/>
            <w:szCs w:val="20"/>
          </w:rPr>
          <w:t>The Myth of the Universal Market.</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The Environmental Forum</w:t>
      </w:r>
      <w:r w:rsidR="00AE3A71" w:rsidRPr="00091340">
        <w:rPr>
          <w:rFonts w:ascii="Garamond" w:hAnsi="Garamond"/>
          <w:sz w:val="20"/>
          <w:szCs w:val="20"/>
        </w:rPr>
        <w:t>, Volume 21, Number 3, May/June 2004, p. 12. [D-28]</w:t>
      </w:r>
    </w:p>
    <w:p w14:paraId="1D54D938"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50" w:history="1">
        <w:r w:rsidR="00790A60">
          <w:rPr>
            <w:rStyle w:val="Hyperlink"/>
            <w:rFonts w:ascii="Garamond" w:hAnsi="Garamond"/>
            <w:sz w:val="20"/>
            <w:szCs w:val="20"/>
          </w:rPr>
          <w:t>“</w:t>
        </w:r>
        <w:r w:rsidR="00AE3A71" w:rsidRPr="00091340">
          <w:rPr>
            <w:rStyle w:val="Hyperlink"/>
            <w:rFonts w:ascii="Garamond" w:hAnsi="Garamond"/>
            <w:sz w:val="20"/>
            <w:szCs w:val="20"/>
          </w:rPr>
          <w:t>Taking Fish to Market.</w:t>
        </w:r>
        <w:r w:rsidR="00790A60">
          <w:rPr>
            <w:rStyle w:val="Hyperlink"/>
            <w:rFonts w:ascii="Garamond" w:hAnsi="Garamond"/>
            <w:sz w:val="20"/>
            <w:szCs w:val="20"/>
          </w:rPr>
          <w:t>”</w:t>
        </w:r>
      </w:hyperlink>
      <w:r w:rsidR="00AE3A71" w:rsidRPr="00091340">
        <w:rPr>
          <w:rFonts w:ascii="Garamond" w:hAnsi="Garamond"/>
          <w:sz w:val="20"/>
          <w:szCs w:val="20"/>
        </w:rPr>
        <w:t xml:space="preserve"> Op-Ed, </w:t>
      </w:r>
      <w:r w:rsidR="00AE3A71" w:rsidRPr="00091340">
        <w:rPr>
          <w:rFonts w:ascii="Garamond" w:hAnsi="Garamond"/>
          <w:i/>
          <w:iCs/>
          <w:sz w:val="20"/>
          <w:szCs w:val="20"/>
        </w:rPr>
        <w:t>Forbes</w:t>
      </w:r>
      <w:r w:rsidR="00AE3A71" w:rsidRPr="00091340">
        <w:rPr>
          <w:rFonts w:ascii="Garamond" w:hAnsi="Garamond"/>
          <w:sz w:val="20"/>
          <w:szCs w:val="20"/>
        </w:rPr>
        <w:t>, April 28, 2003, p. 40. [D-27]</w:t>
      </w:r>
    </w:p>
    <w:p w14:paraId="5B1E09D1"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51" w:history="1">
        <w:r w:rsidR="00790A60">
          <w:rPr>
            <w:rStyle w:val="Hyperlink"/>
            <w:rFonts w:ascii="Garamond" w:hAnsi="Garamond"/>
            <w:sz w:val="20"/>
            <w:szCs w:val="20"/>
          </w:rPr>
          <w:t>“</w:t>
        </w:r>
        <w:r w:rsidR="00AE3A71" w:rsidRPr="00091340">
          <w:rPr>
            <w:rStyle w:val="Hyperlink"/>
            <w:rFonts w:ascii="Garamond" w:hAnsi="Garamond"/>
            <w:sz w:val="20"/>
            <w:szCs w:val="20"/>
          </w:rPr>
          <w:t>A Better Way to Regulate Fishing.</w:t>
        </w:r>
        <w:r w:rsidR="00790A60">
          <w:rPr>
            <w:rStyle w:val="Hyperlink"/>
            <w:rFonts w:ascii="Garamond" w:hAnsi="Garamond"/>
            <w:sz w:val="20"/>
            <w:szCs w:val="20"/>
          </w:rPr>
          <w:t>”</w:t>
        </w:r>
      </w:hyperlink>
      <w:r w:rsidR="00AE3A71" w:rsidRPr="00091340">
        <w:rPr>
          <w:rFonts w:ascii="Garamond" w:hAnsi="Garamond"/>
          <w:sz w:val="20"/>
          <w:szCs w:val="20"/>
        </w:rPr>
        <w:t xml:space="preserve"> Op-Ed, </w:t>
      </w:r>
      <w:r w:rsidR="00AE3A71" w:rsidRPr="00091340">
        <w:rPr>
          <w:rFonts w:ascii="Garamond" w:hAnsi="Garamond"/>
          <w:i/>
          <w:iCs/>
          <w:sz w:val="20"/>
          <w:szCs w:val="20"/>
        </w:rPr>
        <w:t>The Boston Globe</w:t>
      </w:r>
      <w:r w:rsidR="00AE3A71" w:rsidRPr="00091340">
        <w:rPr>
          <w:rFonts w:ascii="Garamond" w:hAnsi="Garamond"/>
          <w:sz w:val="20"/>
          <w:szCs w:val="20"/>
        </w:rPr>
        <w:t>, December 2, 2002. [D-26]</w:t>
      </w:r>
    </w:p>
    <w:p w14:paraId="2A6B73EA"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52" w:history="1">
        <w:r w:rsidR="00790A60">
          <w:rPr>
            <w:rStyle w:val="Hyperlink"/>
            <w:rFonts w:ascii="Garamond" w:hAnsi="Garamond"/>
            <w:sz w:val="20"/>
            <w:szCs w:val="20"/>
          </w:rPr>
          <w:t>“</w:t>
        </w:r>
        <w:r w:rsidR="00AE3A71" w:rsidRPr="00091340">
          <w:rPr>
            <w:rStyle w:val="Hyperlink"/>
            <w:rFonts w:ascii="Garamond" w:hAnsi="Garamond"/>
            <w:sz w:val="20"/>
            <w:szCs w:val="20"/>
          </w:rPr>
          <w:t>New Source Review Under the Clean Air Act: Ripe for Reform.</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 xml:space="preserve">Resources, </w:t>
      </w:r>
      <w:r w:rsidR="00AE3A71" w:rsidRPr="00091340">
        <w:rPr>
          <w:rFonts w:ascii="Garamond" w:hAnsi="Garamond"/>
          <w:sz w:val="20"/>
          <w:szCs w:val="20"/>
        </w:rPr>
        <w:t>Issue 147, Spring 2002, pp. 19-23. With H. Gruenspecht. [D-25]</w:t>
      </w:r>
    </w:p>
    <w:p w14:paraId="774A9B71"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53" w:history="1">
        <w:r w:rsidR="00790A60">
          <w:rPr>
            <w:rStyle w:val="Hyperlink"/>
            <w:rFonts w:ascii="Garamond" w:hAnsi="Garamond"/>
            <w:sz w:val="20"/>
            <w:szCs w:val="20"/>
          </w:rPr>
          <w:t>“</w:t>
        </w:r>
        <w:r w:rsidR="00AE3A71" w:rsidRPr="00091340">
          <w:rPr>
            <w:rStyle w:val="Hyperlink"/>
            <w:rFonts w:ascii="Garamond" w:hAnsi="Garamond"/>
            <w:sz w:val="20"/>
            <w:szCs w:val="20"/>
          </w:rPr>
          <w:t>Brayton Point Power Plant: Weigh Costs to Benefit.</w:t>
        </w:r>
        <w:r w:rsidR="00790A60">
          <w:rPr>
            <w:rStyle w:val="Hyperlink"/>
            <w:rFonts w:ascii="Garamond" w:hAnsi="Garamond"/>
            <w:sz w:val="20"/>
            <w:szCs w:val="20"/>
          </w:rPr>
          <w:t>”</w:t>
        </w:r>
      </w:hyperlink>
      <w:r w:rsidR="00AE3A71" w:rsidRPr="00091340">
        <w:rPr>
          <w:rFonts w:ascii="Garamond" w:hAnsi="Garamond"/>
          <w:sz w:val="20"/>
          <w:szCs w:val="20"/>
        </w:rPr>
        <w:t xml:space="preserve"> Op-Ed, </w:t>
      </w:r>
      <w:r w:rsidR="00AE3A71" w:rsidRPr="00091340">
        <w:rPr>
          <w:rFonts w:ascii="Garamond" w:hAnsi="Garamond"/>
          <w:i/>
          <w:iCs/>
          <w:sz w:val="20"/>
          <w:szCs w:val="20"/>
        </w:rPr>
        <w:t xml:space="preserve">The Boston Business Journal, </w:t>
      </w:r>
      <w:r w:rsidR="00AE3A71" w:rsidRPr="00091340">
        <w:rPr>
          <w:rFonts w:ascii="Garamond" w:hAnsi="Garamond"/>
          <w:sz w:val="20"/>
          <w:szCs w:val="20"/>
        </w:rPr>
        <w:t>June 21, 2002. [D-24]</w:t>
      </w:r>
    </w:p>
    <w:p w14:paraId="043A2A2D"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54" w:history="1">
        <w:r w:rsidR="00790A60">
          <w:rPr>
            <w:rStyle w:val="Hyperlink"/>
            <w:rFonts w:ascii="Garamond" w:hAnsi="Garamond"/>
            <w:sz w:val="20"/>
            <w:szCs w:val="20"/>
          </w:rPr>
          <w:t>“</w:t>
        </w:r>
        <w:r w:rsidR="00AE3A71" w:rsidRPr="00091340">
          <w:rPr>
            <w:rStyle w:val="Hyperlink"/>
            <w:rFonts w:ascii="Garamond" w:hAnsi="Garamond"/>
            <w:sz w:val="20"/>
            <w:szCs w:val="20"/>
          </w:rPr>
          <w:t>A Level Field on Pollution at Power Plants.</w:t>
        </w:r>
        <w:r w:rsidR="00790A60">
          <w:rPr>
            <w:rStyle w:val="Hyperlink"/>
            <w:rFonts w:ascii="Garamond" w:hAnsi="Garamond"/>
            <w:sz w:val="20"/>
            <w:szCs w:val="20"/>
          </w:rPr>
          <w:t>”</w:t>
        </w:r>
      </w:hyperlink>
      <w:r w:rsidR="00AE3A71" w:rsidRPr="00091340">
        <w:rPr>
          <w:rFonts w:ascii="Garamond" w:hAnsi="Garamond"/>
          <w:sz w:val="20"/>
          <w:szCs w:val="20"/>
        </w:rPr>
        <w:t xml:space="preserve"> Op-Ed, </w:t>
      </w:r>
      <w:r w:rsidR="00AE3A71" w:rsidRPr="00091340">
        <w:rPr>
          <w:rFonts w:ascii="Garamond" w:hAnsi="Garamond"/>
          <w:i/>
          <w:iCs/>
          <w:sz w:val="20"/>
          <w:szCs w:val="20"/>
        </w:rPr>
        <w:t xml:space="preserve">The Boston Globe, </w:t>
      </w:r>
      <w:r w:rsidR="00AE3A71" w:rsidRPr="00091340">
        <w:rPr>
          <w:rFonts w:ascii="Garamond" w:hAnsi="Garamond"/>
          <w:sz w:val="20"/>
          <w:szCs w:val="20"/>
        </w:rPr>
        <w:t>January 26, 2002. With H. Gruenspecht. [D-23]</w:t>
      </w:r>
    </w:p>
    <w:p w14:paraId="4670B805"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55" w:history="1">
        <w:r w:rsidR="00790A60">
          <w:rPr>
            <w:rStyle w:val="Hyperlink"/>
            <w:rFonts w:ascii="Garamond" w:hAnsi="Garamond"/>
            <w:sz w:val="20"/>
            <w:szCs w:val="20"/>
          </w:rPr>
          <w:t>“</w:t>
        </w:r>
        <w:r w:rsidR="00AE3A71" w:rsidRPr="00091340">
          <w:rPr>
            <w:rStyle w:val="Hyperlink"/>
            <w:rFonts w:ascii="Garamond" w:hAnsi="Garamond"/>
            <w:sz w:val="20"/>
            <w:szCs w:val="20"/>
          </w:rPr>
          <w:t>Give Bush Time on Climate Issues.</w:t>
        </w:r>
        <w:r w:rsidR="00790A60">
          <w:rPr>
            <w:rStyle w:val="Hyperlink"/>
            <w:rFonts w:ascii="Garamond" w:hAnsi="Garamond"/>
            <w:sz w:val="20"/>
            <w:szCs w:val="20"/>
          </w:rPr>
          <w:t>”</w:t>
        </w:r>
      </w:hyperlink>
      <w:r w:rsidR="00AE3A71" w:rsidRPr="00091340">
        <w:rPr>
          <w:rFonts w:ascii="Garamond" w:hAnsi="Garamond"/>
          <w:sz w:val="20"/>
          <w:szCs w:val="20"/>
        </w:rPr>
        <w:t xml:space="preserve"> Op-Ed, </w:t>
      </w:r>
      <w:r w:rsidR="00AE3A71" w:rsidRPr="00091340">
        <w:rPr>
          <w:rFonts w:ascii="Garamond" w:hAnsi="Garamond"/>
          <w:i/>
          <w:iCs/>
          <w:sz w:val="20"/>
          <w:szCs w:val="20"/>
        </w:rPr>
        <w:t>The Boston Globe,</w:t>
      </w:r>
      <w:r w:rsidR="00AE3A71" w:rsidRPr="00091340">
        <w:rPr>
          <w:rFonts w:ascii="Garamond" w:hAnsi="Garamond"/>
          <w:sz w:val="20"/>
          <w:szCs w:val="20"/>
        </w:rPr>
        <w:t xml:space="preserve"> April 4, 2001. [D-22]</w:t>
      </w:r>
    </w:p>
    <w:p w14:paraId="6D507014"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56" w:history="1">
        <w:r w:rsidR="00790A60">
          <w:rPr>
            <w:rStyle w:val="Hyperlink"/>
            <w:rFonts w:ascii="Garamond" w:hAnsi="Garamond"/>
            <w:sz w:val="20"/>
            <w:szCs w:val="20"/>
          </w:rPr>
          <w:t>“</w:t>
        </w:r>
        <w:r w:rsidR="00AE3A71" w:rsidRPr="00091340">
          <w:rPr>
            <w:rStyle w:val="Hyperlink"/>
            <w:rFonts w:ascii="Garamond" w:hAnsi="Garamond"/>
            <w:sz w:val="20"/>
            <w:szCs w:val="20"/>
          </w:rPr>
          <w:t>Review of Pollution for Sale: Emissions Trading and Joint Implementation, edited by Steve Sorrell and Jim Skea.</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 xml:space="preserve">Environment, </w:t>
      </w:r>
      <w:r w:rsidR="00AE3A71" w:rsidRPr="00091340">
        <w:rPr>
          <w:rFonts w:ascii="Garamond" w:hAnsi="Garamond"/>
          <w:sz w:val="20"/>
          <w:szCs w:val="20"/>
        </w:rPr>
        <w:t>Volume 42, Number 3, April 2000, p. 45. [D-21]</w:t>
      </w:r>
    </w:p>
    <w:p w14:paraId="41E8AE6B"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57" w:history="1">
        <w:r w:rsidR="00790A60">
          <w:rPr>
            <w:rStyle w:val="Hyperlink"/>
            <w:rFonts w:ascii="Garamond" w:hAnsi="Garamond"/>
            <w:sz w:val="20"/>
            <w:szCs w:val="20"/>
          </w:rPr>
          <w:t>“</w:t>
        </w:r>
        <w:r w:rsidR="00AE3A71" w:rsidRPr="00091340">
          <w:rPr>
            <w:rStyle w:val="Hyperlink"/>
            <w:rFonts w:ascii="Garamond" w:hAnsi="Garamond"/>
            <w:sz w:val="20"/>
            <w:szCs w:val="20"/>
          </w:rPr>
          <w:t>Energy-Efficient Technologies and Climate Change Policies: Issues and Evidence.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 xml:space="preserve">Climate Issue Brief </w:t>
      </w:r>
      <w:r w:rsidR="00AE3A71" w:rsidRPr="00091340">
        <w:rPr>
          <w:rFonts w:ascii="Garamond" w:hAnsi="Garamond"/>
          <w:sz w:val="20"/>
          <w:szCs w:val="20"/>
        </w:rPr>
        <w:t xml:space="preserve">No. 19. Washington, D.C.: Resources for the Future, December 1999. With A.B. Jaffe and R.G. Newell. Reprinted in Toman, Michael A., ed., </w:t>
      </w:r>
      <w:r w:rsidR="00AE3A71" w:rsidRPr="00091340">
        <w:rPr>
          <w:rFonts w:ascii="Garamond" w:hAnsi="Garamond"/>
          <w:i/>
          <w:iCs/>
          <w:sz w:val="20"/>
          <w:szCs w:val="20"/>
        </w:rPr>
        <w:t xml:space="preserve">Climate Change Economics and Policy, </w:t>
      </w:r>
      <w:r w:rsidR="00AE3A71" w:rsidRPr="00091340">
        <w:rPr>
          <w:rFonts w:ascii="Garamond" w:hAnsi="Garamond"/>
          <w:sz w:val="20"/>
          <w:szCs w:val="20"/>
        </w:rPr>
        <w:t>pp. 171-181, Washington, D.C.: Resources for the Future, 2001. [D-20]</w:t>
      </w:r>
    </w:p>
    <w:p w14:paraId="16782227"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58" w:history="1">
        <w:r w:rsidR="00790A60">
          <w:rPr>
            <w:rStyle w:val="Hyperlink"/>
            <w:rFonts w:ascii="Garamond" w:hAnsi="Garamond"/>
            <w:sz w:val="20"/>
            <w:szCs w:val="20"/>
          </w:rPr>
          <w:t>“</w:t>
        </w:r>
        <w:r w:rsidR="00AE3A71" w:rsidRPr="00091340">
          <w:rPr>
            <w:rStyle w:val="Hyperlink"/>
            <w:rFonts w:ascii="Garamond" w:hAnsi="Garamond"/>
            <w:sz w:val="20"/>
            <w:szCs w:val="20"/>
          </w:rPr>
          <w:t>How to Stop Squandering Water?  Raise Its Price.</w:t>
        </w:r>
        <w:r w:rsidR="00790A60">
          <w:rPr>
            <w:rStyle w:val="Hyperlink"/>
            <w:rFonts w:ascii="Garamond" w:hAnsi="Garamond"/>
            <w:sz w:val="20"/>
            <w:szCs w:val="20"/>
          </w:rPr>
          <w:t>”</w:t>
        </w:r>
      </w:hyperlink>
      <w:r w:rsidR="00AE3A71" w:rsidRPr="00091340">
        <w:rPr>
          <w:rFonts w:ascii="Garamond" w:hAnsi="Garamond"/>
          <w:sz w:val="20"/>
          <w:szCs w:val="20"/>
        </w:rPr>
        <w:t xml:space="preserve">  Op-Ed, </w:t>
      </w:r>
      <w:r w:rsidR="00AE3A71" w:rsidRPr="00091340">
        <w:rPr>
          <w:rFonts w:ascii="Garamond" w:hAnsi="Garamond"/>
          <w:i/>
          <w:iCs/>
          <w:sz w:val="20"/>
          <w:szCs w:val="20"/>
        </w:rPr>
        <w:t xml:space="preserve">New York Times, </w:t>
      </w:r>
      <w:r w:rsidR="00AE3A71" w:rsidRPr="00091340">
        <w:rPr>
          <w:rFonts w:ascii="Garamond" w:hAnsi="Garamond"/>
          <w:sz w:val="20"/>
          <w:szCs w:val="20"/>
        </w:rPr>
        <w:t>August 14, 1999. [D-19]</w:t>
      </w:r>
    </w:p>
    <w:p w14:paraId="19C2FF7F"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59" w:history="1">
        <w:r w:rsidR="00790A60">
          <w:rPr>
            <w:rStyle w:val="Hyperlink"/>
            <w:rFonts w:ascii="Garamond" w:hAnsi="Garamond"/>
            <w:sz w:val="20"/>
            <w:szCs w:val="20"/>
          </w:rPr>
          <w:t>“</w:t>
        </w:r>
        <w:r w:rsidR="00AE3A71" w:rsidRPr="00091340">
          <w:rPr>
            <w:rStyle w:val="Hyperlink"/>
            <w:rFonts w:ascii="Garamond" w:hAnsi="Garamond"/>
            <w:sz w:val="20"/>
            <w:szCs w:val="20"/>
          </w:rPr>
          <w:t>Review of Economics and Policy Issues in Climate Change, edited by William Nordhaus.</w:t>
        </w:r>
      </w:hyperlink>
      <w:r w:rsidR="00790A60">
        <w:rPr>
          <w:rFonts w:ascii="Garamond" w:hAnsi="Garamond"/>
          <w:sz w:val="20"/>
          <w:szCs w:val="20"/>
        </w:rPr>
        <w:t>“</w:t>
      </w:r>
      <w:r w:rsidR="00AE3A71" w:rsidRPr="00091340">
        <w:rPr>
          <w:rFonts w:ascii="Garamond" w:hAnsi="Garamond"/>
          <w:sz w:val="20"/>
          <w:szCs w:val="20"/>
        </w:rPr>
        <w:t xml:space="preserve"> </w:t>
      </w:r>
      <w:r w:rsidR="00AE3A71" w:rsidRPr="00091340">
        <w:rPr>
          <w:rFonts w:ascii="Garamond" w:hAnsi="Garamond"/>
          <w:i/>
          <w:iCs/>
          <w:sz w:val="20"/>
          <w:szCs w:val="20"/>
        </w:rPr>
        <w:t xml:space="preserve">Environment, </w:t>
      </w:r>
      <w:r w:rsidR="00AE3A71" w:rsidRPr="00091340">
        <w:rPr>
          <w:rFonts w:ascii="Garamond" w:hAnsi="Garamond"/>
          <w:sz w:val="20"/>
          <w:szCs w:val="20"/>
        </w:rPr>
        <w:t>Volume 41, Number 5, June 1999, p. 27. [D-18]</w:t>
      </w:r>
    </w:p>
    <w:p w14:paraId="68D06FFE"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60" w:history="1">
        <w:r w:rsidR="00790A60">
          <w:rPr>
            <w:rStyle w:val="Hyperlink"/>
            <w:rFonts w:ascii="Garamond" w:hAnsi="Garamond"/>
            <w:sz w:val="20"/>
            <w:szCs w:val="20"/>
          </w:rPr>
          <w:t>“</w:t>
        </w:r>
        <w:r w:rsidR="00AE3A71" w:rsidRPr="00091340">
          <w:rPr>
            <w:rStyle w:val="Hyperlink"/>
            <w:rFonts w:ascii="Garamond" w:hAnsi="Garamond"/>
            <w:sz w:val="20"/>
            <w:szCs w:val="20"/>
          </w:rPr>
          <w:t>Economic Thinking in Environmental Coverage: It's Not Accounting.</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 xml:space="preserve">The Quill, </w:t>
      </w:r>
      <w:r w:rsidR="00AE3A71" w:rsidRPr="00091340">
        <w:rPr>
          <w:rFonts w:ascii="Garamond" w:hAnsi="Garamond"/>
          <w:sz w:val="20"/>
          <w:szCs w:val="20"/>
        </w:rPr>
        <w:t>volume 84, number 1, January/February, 1996, pp. 31-34. [D-17]</w:t>
      </w:r>
    </w:p>
    <w:p w14:paraId="1F6560B5"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61" w:history="1">
        <w:r w:rsidR="00790A60">
          <w:rPr>
            <w:rStyle w:val="Hyperlink"/>
            <w:rFonts w:ascii="Garamond" w:hAnsi="Garamond"/>
            <w:sz w:val="20"/>
            <w:szCs w:val="20"/>
          </w:rPr>
          <w:t>“</w:t>
        </w:r>
        <w:r w:rsidR="00AE3A71" w:rsidRPr="00091340">
          <w:rPr>
            <w:rStyle w:val="Hyperlink"/>
            <w:rFonts w:ascii="Garamond" w:hAnsi="Garamond"/>
            <w:sz w:val="20"/>
            <w:szCs w:val="20"/>
          </w:rPr>
          <w:t>Environmental Policy: Better Media Coverage of Risks Is Urged.</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 xml:space="preserve">Nieman Reports, </w:t>
      </w:r>
      <w:r w:rsidR="00AE3A71" w:rsidRPr="00091340">
        <w:rPr>
          <w:rFonts w:ascii="Garamond" w:hAnsi="Garamond"/>
          <w:sz w:val="20"/>
          <w:szCs w:val="20"/>
        </w:rPr>
        <w:t>vol. 49, no. 3, Fall 1995, pp. 12-14. [D-16]</w:t>
      </w:r>
    </w:p>
    <w:p w14:paraId="0F3BB5C8"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62" w:history="1">
        <w:r w:rsidR="00790A60">
          <w:rPr>
            <w:rStyle w:val="Hyperlink"/>
            <w:rFonts w:ascii="Garamond" w:hAnsi="Garamond"/>
            <w:sz w:val="20"/>
            <w:szCs w:val="20"/>
          </w:rPr>
          <w:t>“</w:t>
        </w:r>
        <w:r w:rsidR="00AE3A71" w:rsidRPr="00091340">
          <w:rPr>
            <w:rStyle w:val="Hyperlink"/>
            <w:rFonts w:ascii="Garamond" w:hAnsi="Garamond"/>
            <w:sz w:val="20"/>
            <w:szCs w:val="20"/>
          </w:rPr>
          <w:t>Transaction Costs and Markets for Pollution Control.</w:t>
        </w:r>
        <w:r w:rsidR="00790A60">
          <w:rPr>
            <w:rStyle w:val="Hyperlink"/>
            <w:rFonts w:ascii="Garamond" w:hAnsi="Garamond"/>
            <w:sz w:val="20"/>
            <w:szCs w:val="20"/>
          </w:rPr>
          <w:t>”</w:t>
        </w:r>
        <w:r w:rsidR="00AE3A71" w:rsidRPr="00091340">
          <w:rPr>
            <w:rStyle w:val="Hyperlink"/>
            <w:rFonts w:ascii="Garamond" w:hAnsi="Garamond"/>
            <w:sz w:val="20"/>
            <w:szCs w:val="20"/>
          </w:rPr>
          <w:t xml:space="preserve"> </w:t>
        </w:r>
      </w:hyperlink>
      <w:r w:rsidR="00AE3A71" w:rsidRPr="00091340">
        <w:rPr>
          <w:rFonts w:ascii="Garamond" w:hAnsi="Garamond"/>
          <w:i/>
          <w:iCs/>
          <w:sz w:val="20"/>
          <w:szCs w:val="20"/>
        </w:rPr>
        <w:t xml:space="preserve">Resources, </w:t>
      </w:r>
      <w:r w:rsidR="00AE3A71" w:rsidRPr="00091340">
        <w:rPr>
          <w:rFonts w:ascii="Garamond" w:hAnsi="Garamond"/>
          <w:sz w:val="20"/>
          <w:szCs w:val="20"/>
        </w:rPr>
        <w:t>No. 119, Spring 1995. [D-15]</w:t>
      </w:r>
    </w:p>
    <w:p w14:paraId="00B96BB6"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63" w:history="1">
        <w:r w:rsidR="00790A60">
          <w:rPr>
            <w:rStyle w:val="Hyperlink"/>
            <w:rFonts w:ascii="Garamond" w:hAnsi="Garamond"/>
            <w:sz w:val="20"/>
            <w:szCs w:val="20"/>
          </w:rPr>
          <w:t>“</w:t>
        </w:r>
        <w:r w:rsidR="00AE3A71" w:rsidRPr="00091340">
          <w:rPr>
            <w:rStyle w:val="Hyperlink"/>
            <w:rFonts w:ascii="Garamond" w:hAnsi="Garamond"/>
            <w:sz w:val="20"/>
            <w:szCs w:val="20"/>
          </w:rPr>
          <w:t>The Challenge of Going Green: A Perspective on Environmental Regulation and Competitiveness.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 xml:space="preserve">Harvard Business Review, </w:t>
      </w:r>
      <w:r w:rsidR="00AE3A71" w:rsidRPr="00091340">
        <w:rPr>
          <w:rFonts w:ascii="Garamond" w:hAnsi="Garamond"/>
          <w:sz w:val="20"/>
          <w:szCs w:val="20"/>
        </w:rPr>
        <w:t>July/August 1994, pp. 38-39. [D-14]</w:t>
      </w:r>
    </w:p>
    <w:p w14:paraId="6465E57B"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64" w:history="1">
        <w:r w:rsidR="00790A60">
          <w:rPr>
            <w:rStyle w:val="Hyperlink"/>
            <w:rFonts w:ascii="Garamond" w:hAnsi="Garamond"/>
            <w:sz w:val="20"/>
            <w:szCs w:val="20"/>
          </w:rPr>
          <w:t>“</w:t>
        </w:r>
        <w:r w:rsidR="00AE3A71" w:rsidRPr="00091340">
          <w:rPr>
            <w:rStyle w:val="Hyperlink"/>
            <w:rFonts w:ascii="Garamond" w:hAnsi="Garamond"/>
            <w:sz w:val="20"/>
            <w:szCs w:val="20"/>
          </w:rPr>
          <w:t>A Skeptic</w:t>
        </w:r>
        <w:r w:rsidR="00091340" w:rsidRPr="00091340">
          <w:rPr>
            <w:rStyle w:val="Hyperlink"/>
            <w:rFonts w:ascii="Garamond" w:hAnsi="Garamond"/>
            <w:sz w:val="20"/>
            <w:szCs w:val="20"/>
          </w:rPr>
          <w:t>’</w:t>
        </w:r>
        <w:r w:rsidR="00AE3A71" w:rsidRPr="00091340">
          <w:rPr>
            <w:rStyle w:val="Hyperlink"/>
            <w:rFonts w:ascii="Garamond" w:hAnsi="Garamond"/>
            <w:sz w:val="20"/>
            <w:szCs w:val="20"/>
          </w:rPr>
          <w:t>s View:  There</w:t>
        </w:r>
        <w:r w:rsidR="00091340" w:rsidRPr="00091340">
          <w:rPr>
            <w:rStyle w:val="Hyperlink"/>
            <w:rFonts w:ascii="Garamond" w:hAnsi="Garamond"/>
            <w:sz w:val="20"/>
            <w:szCs w:val="20"/>
          </w:rPr>
          <w:t>’</w:t>
        </w:r>
        <w:r w:rsidR="00AE3A71" w:rsidRPr="00091340">
          <w:rPr>
            <w:rStyle w:val="Hyperlink"/>
            <w:rFonts w:ascii="Garamond" w:hAnsi="Garamond"/>
            <w:sz w:val="20"/>
            <w:szCs w:val="20"/>
          </w:rPr>
          <w:t>s No Free Lunch.</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 xml:space="preserve">The World Paper, </w:t>
      </w:r>
      <w:r w:rsidR="00AE3A71" w:rsidRPr="00091340">
        <w:rPr>
          <w:rFonts w:ascii="Garamond" w:hAnsi="Garamond"/>
          <w:iCs/>
          <w:sz w:val="20"/>
          <w:szCs w:val="20"/>
        </w:rPr>
        <w:t>November 1993.  [D-13A]</w:t>
      </w:r>
    </w:p>
    <w:p w14:paraId="34217AA6"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65" w:history="1">
        <w:r w:rsidR="00790A60">
          <w:rPr>
            <w:rStyle w:val="Hyperlink"/>
            <w:rFonts w:ascii="Garamond" w:hAnsi="Garamond"/>
            <w:sz w:val="20"/>
            <w:szCs w:val="20"/>
          </w:rPr>
          <w:t>“</w:t>
        </w:r>
        <w:r w:rsidR="00AE3A71" w:rsidRPr="00091340">
          <w:rPr>
            <w:rStyle w:val="Hyperlink"/>
            <w:rFonts w:ascii="Garamond" w:hAnsi="Garamond"/>
            <w:sz w:val="20"/>
            <w:szCs w:val="20"/>
          </w:rPr>
          <w:t>Market Forces Can Help Lower Waste Volumes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 xml:space="preserve">Forum for Applied Research and Public Policy, </w:t>
      </w:r>
      <w:r w:rsidR="00AE3A71" w:rsidRPr="00091340">
        <w:rPr>
          <w:rFonts w:ascii="Garamond" w:hAnsi="Garamond"/>
          <w:sz w:val="20"/>
          <w:szCs w:val="20"/>
        </w:rPr>
        <w:t>Spring 1993, volume 8, number 1, pp. 6-15. [D-13]</w:t>
      </w:r>
    </w:p>
    <w:p w14:paraId="036B04E1"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66" w:history="1">
        <w:r w:rsidR="00790A60">
          <w:rPr>
            <w:rStyle w:val="Hyperlink"/>
            <w:rFonts w:ascii="Garamond" w:hAnsi="Garamond"/>
            <w:sz w:val="20"/>
            <w:szCs w:val="20"/>
          </w:rPr>
          <w:t>“</w:t>
        </w:r>
        <w:r w:rsidR="00AE3A71" w:rsidRPr="00091340">
          <w:rPr>
            <w:rStyle w:val="Hyperlink"/>
            <w:rFonts w:ascii="Garamond" w:hAnsi="Garamond"/>
            <w:sz w:val="20"/>
            <w:szCs w:val="20"/>
          </w:rPr>
          <w:t>New Approaches to Environmental Cleanup.</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 xml:space="preserve">The Quill, </w:t>
      </w:r>
      <w:r w:rsidR="00AE3A71" w:rsidRPr="00091340">
        <w:rPr>
          <w:rFonts w:ascii="Garamond" w:hAnsi="Garamond"/>
          <w:sz w:val="20"/>
          <w:szCs w:val="20"/>
        </w:rPr>
        <w:t>volume 81, number 8, October 1993, pp. 35-38. [D-12]</w:t>
      </w:r>
    </w:p>
    <w:p w14:paraId="3BA6E5A9"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67" w:history="1">
        <w:r w:rsidR="00790A60">
          <w:rPr>
            <w:rStyle w:val="Hyperlink"/>
            <w:rFonts w:ascii="Garamond" w:hAnsi="Garamond"/>
            <w:sz w:val="20"/>
            <w:szCs w:val="20"/>
          </w:rPr>
          <w:t>“</w:t>
        </w:r>
        <w:r w:rsidR="00AE3A71" w:rsidRPr="00091340">
          <w:rPr>
            <w:rStyle w:val="Hyperlink"/>
            <w:rFonts w:ascii="Garamond" w:hAnsi="Garamond"/>
            <w:sz w:val="20"/>
            <w:szCs w:val="20"/>
          </w:rPr>
          <w:t>New, Cost-Conscious Environmentalism: Challenge is to 'Harness Power of Markets'.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 xml:space="preserve">Roll Call, </w:t>
      </w:r>
      <w:r w:rsidR="00AE3A71" w:rsidRPr="00091340">
        <w:rPr>
          <w:rFonts w:ascii="Garamond" w:hAnsi="Garamond"/>
          <w:sz w:val="20"/>
          <w:szCs w:val="20"/>
        </w:rPr>
        <w:t>volume 38, number 81, May 3, 1993, pp. 24-25. [D-11]</w:t>
      </w:r>
    </w:p>
    <w:p w14:paraId="0CC54789"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68" w:history="1">
        <w:r w:rsidR="00790A60">
          <w:rPr>
            <w:rStyle w:val="Hyperlink"/>
            <w:rFonts w:ascii="Garamond" w:hAnsi="Garamond"/>
            <w:sz w:val="20"/>
            <w:szCs w:val="20"/>
          </w:rPr>
          <w:t>“</w:t>
        </w:r>
        <w:r w:rsidR="00AE3A71" w:rsidRPr="00091340">
          <w:rPr>
            <w:rStyle w:val="Hyperlink"/>
            <w:rFonts w:ascii="Garamond" w:hAnsi="Garamond"/>
            <w:sz w:val="20"/>
            <w:szCs w:val="20"/>
          </w:rPr>
          <w:t>Green Taxes Would Reduce Pollution and Support Economic Growth.</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 xml:space="preserve">Governing, </w:t>
      </w:r>
      <w:r w:rsidR="00AE3A71" w:rsidRPr="00091340">
        <w:rPr>
          <w:rFonts w:ascii="Garamond" w:hAnsi="Garamond"/>
          <w:sz w:val="20"/>
          <w:szCs w:val="20"/>
        </w:rPr>
        <w:t>April 1993, pp. 69-70. [D-10]</w:t>
      </w:r>
    </w:p>
    <w:p w14:paraId="0755FCA9"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69" w:history="1">
        <w:r w:rsidR="00790A60">
          <w:rPr>
            <w:rStyle w:val="Hyperlink"/>
            <w:rFonts w:ascii="Garamond" w:hAnsi="Garamond"/>
            <w:sz w:val="20"/>
            <w:szCs w:val="20"/>
          </w:rPr>
          <w:t>“</w:t>
        </w:r>
        <w:r w:rsidR="00AE3A71" w:rsidRPr="00091340">
          <w:rPr>
            <w:rStyle w:val="Hyperlink"/>
            <w:rFonts w:ascii="Garamond" w:hAnsi="Garamond"/>
            <w:sz w:val="20"/>
            <w:szCs w:val="20"/>
          </w:rPr>
          <w:t>Making Use of the Market: Taxes, Tradeable Permits, and Global Climate Change.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 xml:space="preserve">Issues in Science and Technology </w:t>
      </w:r>
      <w:r w:rsidR="00AE3A71" w:rsidRPr="00091340">
        <w:rPr>
          <w:rFonts w:ascii="Garamond" w:hAnsi="Garamond"/>
          <w:sz w:val="20"/>
          <w:szCs w:val="20"/>
        </w:rPr>
        <w:t>9(1992-93), number 2, pp. 22-23. [D-9]</w:t>
      </w:r>
    </w:p>
    <w:p w14:paraId="08CA811E"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70" w:history="1">
        <w:r w:rsidR="00790A60">
          <w:rPr>
            <w:rStyle w:val="Hyperlink"/>
            <w:rFonts w:ascii="Garamond" w:hAnsi="Garamond"/>
            <w:sz w:val="20"/>
            <w:szCs w:val="20"/>
          </w:rPr>
          <w:t>“</w:t>
        </w:r>
        <w:r w:rsidR="00AE3A71" w:rsidRPr="00091340">
          <w:rPr>
            <w:rStyle w:val="Hyperlink"/>
            <w:rFonts w:ascii="Garamond" w:hAnsi="Garamond"/>
            <w:sz w:val="20"/>
            <w:szCs w:val="20"/>
          </w:rPr>
          <w:t>Economic Instruments for Environmental Policy: Theory and Applications in the United States.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lang w:val="it-IT"/>
        </w:rPr>
        <w:t xml:space="preserve">Innovazieone e Materie Prime, </w:t>
      </w:r>
      <w:r w:rsidR="00AE3A71" w:rsidRPr="00091340">
        <w:rPr>
          <w:rFonts w:ascii="Garamond" w:hAnsi="Garamond"/>
          <w:sz w:val="20"/>
          <w:szCs w:val="20"/>
          <w:lang w:val="it-IT"/>
        </w:rPr>
        <w:t>No. 3, pp. 66-79, 1992. With R.W. Hahn. [D-8]</w:t>
      </w:r>
    </w:p>
    <w:p w14:paraId="5BC80555"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71" w:history="1">
        <w:r w:rsidR="00790A60">
          <w:rPr>
            <w:rStyle w:val="Hyperlink"/>
            <w:rFonts w:ascii="Garamond" w:hAnsi="Garamond"/>
            <w:sz w:val="20"/>
            <w:szCs w:val="20"/>
          </w:rPr>
          <w:t>“</w:t>
        </w:r>
        <w:r w:rsidR="00AE3A71" w:rsidRPr="00091340">
          <w:rPr>
            <w:rStyle w:val="Hyperlink"/>
            <w:rFonts w:ascii="Garamond" w:hAnsi="Garamond"/>
            <w:sz w:val="20"/>
            <w:szCs w:val="20"/>
          </w:rPr>
          <w:t>The Greening of Adam Smith.</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 xml:space="preserve">The New Democrat, </w:t>
      </w:r>
      <w:r w:rsidR="00AE3A71" w:rsidRPr="00091340">
        <w:rPr>
          <w:rFonts w:ascii="Garamond" w:hAnsi="Garamond"/>
          <w:sz w:val="20"/>
          <w:szCs w:val="20"/>
        </w:rPr>
        <w:t>October 1992, pp. 15-17. With B.W. Whitehead. [D-7]</w:t>
      </w:r>
    </w:p>
    <w:p w14:paraId="238178E1"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72" w:history="1">
        <w:r w:rsidR="00790A60">
          <w:rPr>
            <w:rStyle w:val="Hyperlink"/>
            <w:rFonts w:ascii="Garamond" w:hAnsi="Garamond"/>
            <w:sz w:val="20"/>
            <w:szCs w:val="20"/>
          </w:rPr>
          <w:t>“</w:t>
        </w:r>
        <w:r w:rsidR="00AE3A71" w:rsidRPr="00091340">
          <w:rPr>
            <w:rStyle w:val="Hyperlink"/>
            <w:rFonts w:ascii="Garamond" w:hAnsi="Garamond"/>
            <w:sz w:val="20"/>
            <w:szCs w:val="20"/>
          </w:rPr>
          <w:t>Harnessing the Marketplace.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 xml:space="preserve">EPA Journal, </w:t>
      </w:r>
      <w:r w:rsidR="00AE3A71" w:rsidRPr="00091340">
        <w:rPr>
          <w:rFonts w:ascii="Garamond" w:hAnsi="Garamond"/>
          <w:sz w:val="20"/>
          <w:szCs w:val="20"/>
        </w:rPr>
        <w:t>Volume 18, Number 2, May/June, 1992, pp. 21-25. [D-6]</w:t>
      </w:r>
    </w:p>
    <w:p w14:paraId="390711E7"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73" w:history="1">
        <w:r w:rsidR="00790A60">
          <w:rPr>
            <w:rStyle w:val="Hyperlink"/>
            <w:rFonts w:ascii="Garamond" w:hAnsi="Garamond"/>
            <w:sz w:val="20"/>
            <w:szCs w:val="20"/>
          </w:rPr>
          <w:t>“</w:t>
        </w:r>
        <w:r w:rsidR="00AE3A71" w:rsidRPr="00091340">
          <w:rPr>
            <w:rStyle w:val="Hyperlink"/>
            <w:rFonts w:ascii="Garamond" w:hAnsi="Garamond"/>
            <w:sz w:val="20"/>
            <w:szCs w:val="20"/>
          </w:rPr>
          <w:t>Innovative Policies for Sustainable Development: The Role of Economic Incentives for Environmental Protection.</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 xml:space="preserve">Harvard Public Policy Review, </w:t>
      </w:r>
      <w:r w:rsidR="00AE3A71" w:rsidRPr="00091340">
        <w:rPr>
          <w:rFonts w:ascii="Garamond" w:hAnsi="Garamond"/>
          <w:sz w:val="20"/>
          <w:szCs w:val="20"/>
        </w:rPr>
        <w:t>volume 7, number 1, pp. 13-25, Spring 1990. [D-5]</w:t>
      </w:r>
    </w:p>
    <w:p w14:paraId="5F468D4E"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74" w:history="1">
        <w:r w:rsidR="00790A60">
          <w:rPr>
            <w:rStyle w:val="Hyperlink"/>
            <w:rFonts w:ascii="Garamond" w:hAnsi="Garamond"/>
            <w:sz w:val="20"/>
            <w:szCs w:val="20"/>
          </w:rPr>
          <w:t>“</w:t>
        </w:r>
        <w:r w:rsidR="00AE3A71" w:rsidRPr="00091340">
          <w:rPr>
            <w:rStyle w:val="Hyperlink"/>
            <w:rFonts w:ascii="Garamond" w:hAnsi="Garamond"/>
            <w:sz w:val="20"/>
            <w:szCs w:val="20"/>
          </w:rPr>
          <w:t>Environmental Accounting: Greening the Profit Motive.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 xml:space="preserve">The World Paper, </w:t>
      </w:r>
      <w:r w:rsidR="00AE3A71" w:rsidRPr="00091340">
        <w:rPr>
          <w:rFonts w:ascii="Garamond" w:hAnsi="Garamond"/>
          <w:sz w:val="20"/>
          <w:szCs w:val="20"/>
        </w:rPr>
        <w:t>September 1990, p. 1. [D-4]</w:t>
      </w:r>
    </w:p>
    <w:p w14:paraId="30A7C0A1"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i/>
          <w:iCs/>
          <w:sz w:val="20"/>
          <w:szCs w:val="20"/>
        </w:rPr>
        <w:t xml:space="preserve">Conversion of Forested Wetlands to Agricultural Uses. </w:t>
      </w:r>
      <w:r w:rsidRPr="00091340">
        <w:rPr>
          <w:rFonts w:ascii="Garamond" w:hAnsi="Garamond"/>
          <w:sz w:val="20"/>
          <w:szCs w:val="20"/>
        </w:rPr>
        <w:t>New York: Environmental Defense Fund (EDF), 1987. [D-3]</w:t>
      </w:r>
    </w:p>
    <w:p w14:paraId="2E95AB6B"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75" w:history="1">
        <w:r w:rsidR="00AE3A71" w:rsidRPr="00091340">
          <w:rPr>
            <w:rStyle w:val="Hyperlink"/>
            <w:rFonts w:ascii="Garamond" w:hAnsi="Garamond"/>
            <w:i/>
            <w:iCs/>
            <w:sz w:val="20"/>
            <w:szCs w:val="20"/>
          </w:rPr>
          <w:t>The Tuolumne River: Preservation or Development?</w:t>
        </w:r>
      </w:hyperlink>
      <w:r w:rsidR="00AE3A71" w:rsidRPr="00091340">
        <w:rPr>
          <w:rFonts w:ascii="Garamond" w:hAnsi="Garamond"/>
          <w:i/>
          <w:iCs/>
          <w:sz w:val="20"/>
          <w:szCs w:val="20"/>
        </w:rPr>
        <w:t xml:space="preserve"> </w:t>
      </w:r>
      <w:r w:rsidR="00AE3A71" w:rsidRPr="00091340">
        <w:rPr>
          <w:rFonts w:ascii="Garamond" w:hAnsi="Garamond"/>
          <w:sz w:val="20"/>
          <w:szCs w:val="20"/>
        </w:rPr>
        <w:t>Berkeley, CA: Environmental Defense Fund, October 1983. [D-2]</w:t>
      </w:r>
    </w:p>
    <w:p w14:paraId="3EDDF3EC"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i/>
          <w:iCs/>
          <w:sz w:val="20"/>
          <w:szCs w:val="20"/>
        </w:rPr>
        <w:t xml:space="preserve">Trading Conservation Investments for Water. </w:t>
      </w:r>
      <w:r w:rsidRPr="00091340">
        <w:rPr>
          <w:rFonts w:ascii="Garamond" w:hAnsi="Garamond"/>
          <w:sz w:val="20"/>
          <w:szCs w:val="20"/>
        </w:rPr>
        <w:t>Berkeley, CA: Environmental Defense Fund, March 1983. [D-1]</w:t>
      </w:r>
    </w:p>
    <w:p w14:paraId="63E38C95" w14:textId="77777777" w:rsidR="002169BD" w:rsidRDefault="002169BD" w:rsidP="006829BF">
      <w:pPr>
        <w:keepLines/>
        <w:suppressAutoHyphens/>
        <w:spacing w:after="180" w:line="240" w:lineRule="auto"/>
        <w:ind w:left="360" w:hanging="720"/>
        <w:rPr>
          <w:rFonts w:ascii="Garamond" w:hAnsi="Garamond"/>
          <w:b/>
          <w:bCs/>
          <w:i/>
          <w:sz w:val="20"/>
          <w:szCs w:val="20"/>
        </w:rPr>
      </w:pPr>
    </w:p>
    <w:p w14:paraId="2B9526E4" w14:textId="77777777" w:rsidR="00AE3A71" w:rsidRPr="00DE6327" w:rsidRDefault="00DE6327" w:rsidP="006829BF">
      <w:pPr>
        <w:keepLines/>
        <w:suppressAutoHyphens/>
        <w:spacing w:after="180" w:line="240" w:lineRule="auto"/>
        <w:ind w:left="360" w:hanging="720"/>
        <w:rPr>
          <w:rFonts w:ascii="Garamond" w:hAnsi="Garamond"/>
          <w:i/>
          <w:sz w:val="20"/>
          <w:szCs w:val="20"/>
        </w:rPr>
      </w:pPr>
      <w:r>
        <w:rPr>
          <w:rFonts w:ascii="Garamond" w:hAnsi="Garamond"/>
          <w:b/>
          <w:bCs/>
          <w:i/>
          <w:sz w:val="20"/>
          <w:szCs w:val="20"/>
        </w:rPr>
        <w:t>Selected Government Reports</w:t>
      </w:r>
    </w:p>
    <w:p w14:paraId="29E6B41B" w14:textId="69A12216" w:rsidR="001B62F1" w:rsidRPr="00BF1A85" w:rsidRDefault="001B62F1" w:rsidP="001B62F1">
      <w:pPr>
        <w:keepLines/>
        <w:suppressAutoHyphens/>
        <w:spacing w:after="180" w:line="240" w:lineRule="auto"/>
        <w:ind w:left="360" w:hanging="720"/>
        <w:rPr>
          <w:rStyle w:val="Hyperlink"/>
          <w:rFonts w:ascii="Garamond" w:hAnsi="Garamond"/>
          <w:sz w:val="20"/>
          <w:szCs w:val="20"/>
        </w:rPr>
      </w:pPr>
      <w:r w:rsidRPr="00BF1A85">
        <w:rPr>
          <w:rStyle w:val="Hyperlink"/>
          <w:rFonts w:ascii="Garamond" w:hAnsi="Garamond"/>
          <w:sz w:val="20"/>
          <w:szCs w:val="20"/>
        </w:rPr>
        <w:t xml:space="preserve">“Comments on AB 32 Cap-and-Trade Program Amendments Related to Allowance Allocations,” with Todd Schatzki, </w:t>
      </w:r>
      <w:r w:rsidR="002A4B6E" w:rsidRPr="00BF1A85">
        <w:rPr>
          <w:rStyle w:val="Hyperlink"/>
          <w:rFonts w:ascii="Garamond" w:hAnsi="Garamond"/>
          <w:sz w:val="20"/>
          <w:szCs w:val="20"/>
        </w:rPr>
        <w:t xml:space="preserve">submitted to </w:t>
      </w:r>
      <w:r w:rsidRPr="00BF1A85">
        <w:rPr>
          <w:rStyle w:val="Hyperlink"/>
          <w:rFonts w:ascii="Garamond" w:hAnsi="Garamond"/>
          <w:sz w:val="20"/>
          <w:szCs w:val="20"/>
        </w:rPr>
        <w:t>California Air Resources Board, August 2013.</w:t>
      </w:r>
      <w:r w:rsidR="00BF1A85" w:rsidRPr="00BF1A85">
        <w:rPr>
          <w:rStyle w:val="Hyperlink"/>
          <w:rFonts w:ascii="Garamond" w:hAnsi="Garamond"/>
          <w:sz w:val="20"/>
          <w:szCs w:val="20"/>
        </w:rPr>
        <w:t xml:space="preserve">  [E-1</w:t>
      </w:r>
      <w:r w:rsidR="00BF1A85">
        <w:rPr>
          <w:rStyle w:val="Hyperlink"/>
          <w:rFonts w:ascii="Garamond" w:hAnsi="Garamond"/>
          <w:sz w:val="20"/>
          <w:szCs w:val="20"/>
        </w:rPr>
        <w:t>6]</w:t>
      </w:r>
    </w:p>
    <w:p w14:paraId="12983A5E" w14:textId="7E7B3035" w:rsidR="001B62F1" w:rsidRPr="00BF1A85" w:rsidRDefault="001B62F1" w:rsidP="001B62F1">
      <w:pPr>
        <w:keepLines/>
        <w:suppressAutoHyphens/>
        <w:spacing w:after="180" w:line="240" w:lineRule="auto"/>
        <w:ind w:left="360" w:hanging="720"/>
        <w:rPr>
          <w:rStyle w:val="Hyperlink"/>
          <w:rFonts w:ascii="Garamond" w:hAnsi="Garamond"/>
          <w:sz w:val="20"/>
          <w:szCs w:val="20"/>
        </w:rPr>
      </w:pPr>
      <w:r w:rsidRPr="00BF1A85">
        <w:rPr>
          <w:rStyle w:val="Hyperlink"/>
          <w:rFonts w:ascii="Garamond" w:hAnsi="Garamond"/>
          <w:sz w:val="20"/>
          <w:szCs w:val="20"/>
        </w:rPr>
        <w:t xml:space="preserve">“Comments on the Proposed Regulation to Implement the AB 32 Cap-and-Trade Program,” with Todd Schatzki, </w:t>
      </w:r>
      <w:r w:rsidR="002A4B6E" w:rsidRPr="00BF1A85">
        <w:rPr>
          <w:rStyle w:val="Hyperlink"/>
          <w:rFonts w:ascii="Garamond" w:hAnsi="Garamond"/>
          <w:sz w:val="20"/>
          <w:szCs w:val="20"/>
        </w:rPr>
        <w:t xml:space="preserve">submitted to </w:t>
      </w:r>
      <w:r w:rsidRPr="00BF1A85">
        <w:rPr>
          <w:rStyle w:val="Hyperlink"/>
          <w:rFonts w:ascii="Garamond" w:hAnsi="Garamond"/>
          <w:sz w:val="20"/>
          <w:szCs w:val="20"/>
        </w:rPr>
        <w:t>California Air Resources Board, August 2011</w:t>
      </w:r>
      <w:r w:rsidR="00BF1A85">
        <w:rPr>
          <w:rStyle w:val="Hyperlink"/>
          <w:rFonts w:ascii="Garamond" w:hAnsi="Garamond"/>
          <w:sz w:val="20"/>
          <w:szCs w:val="20"/>
        </w:rPr>
        <w:t xml:space="preserve">.  </w:t>
      </w:r>
      <w:r w:rsidR="00BF1A85" w:rsidRPr="00BF1A85">
        <w:rPr>
          <w:rStyle w:val="Hyperlink"/>
          <w:rFonts w:ascii="Garamond" w:hAnsi="Garamond"/>
          <w:sz w:val="20"/>
          <w:szCs w:val="20"/>
        </w:rPr>
        <w:t>[E-1</w:t>
      </w:r>
      <w:r w:rsidR="00BF1A85">
        <w:rPr>
          <w:rStyle w:val="Hyperlink"/>
          <w:rFonts w:ascii="Garamond" w:hAnsi="Garamond"/>
          <w:sz w:val="20"/>
          <w:szCs w:val="20"/>
        </w:rPr>
        <w:t>5]</w:t>
      </w:r>
    </w:p>
    <w:p w14:paraId="63E179D1" w14:textId="696B6AD8" w:rsidR="001B62F1" w:rsidRPr="00BF1A85" w:rsidRDefault="001B62F1" w:rsidP="001B62F1">
      <w:pPr>
        <w:keepLines/>
        <w:suppressAutoHyphens/>
        <w:spacing w:after="180" w:line="240" w:lineRule="auto"/>
        <w:ind w:left="360" w:hanging="720"/>
        <w:rPr>
          <w:rStyle w:val="Hyperlink"/>
          <w:rFonts w:ascii="Garamond" w:hAnsi="Garamond"/>
          <w:sz w:val="20"/>
          <w:szCs w:val="20"/>
        </w:rPr>
      </w:pPr>
      <w:r w:rsidRPr="00BF1A85">
        <w:rPr>
          <w:rStyle w:val="Hyperlink"/>
          <w:rFonts w:ascii="Garamond" w:hAnsi="Garamond"/>
          <w:sz w:val="20"/>
          <w:szCs w:val="20"/>
        </w:rPr>
        <w:t xml:space="preserve">“Comments on the Draft Report ‘Allocating Emissions Allowances Under California’s Cap-and-Trade System’,” with Todd Schatzki, </w:t>
      </w:r>
      <w:r w:rsidR="002A4B6E" w:rsidRPr="00BF1A85">
        <w:rPr>
          <w:rStyle w:val="Hyperlink"/>
          <w:rFonts w:ascii="Garamond" w:hAnsi="Garamond"/>
          <w:sz w:val="20"/>
          <w:szCs w:val="20"/>
        </w:rPr>
        <w:t xml:space="preserve">submitted to </w:t>
      </w:r>
      <w:r w:rsidRPr="00BF1A85">
        <w:rPr>
          <w:rStyle w:val="Hyperlink"/>
          <w:rFonts w:ascii="Garamond" w:hAnsi="Garamond"/>
          <w:sz w:val="20"/>
          <w:szCs w:val="20"/>
        </w:rPr>
        <w:t>Economics and Allocation Advisory Committee, California Air Resources Board, December 1, 2009</w:t>
      </w:r>
      <w:r w:rsidR="00BF1A85">
        <w:rPr>
          <w:rStyle w:val="Hyperlink"/>
          <w:rFonts w:ascii="Garamond" w:hAnsi="Garamond"/>
          <w:sz w:val="20"/>
          <w:szCs w:val="20"/>
        </w:rPr>
        <w:t xml:space="preserve">.  </w:t>
      </w:r>
      <w:r w:rsidR="00BF1A85" w:rsidRPr="00BF1A85">
        <w:rPr>
          <w:rStyle w:val="Hyperlink"/>
          <w:rFonts w:ascii="Garamond" w:hAnsi="Garamond"/>
          <w:sz w:val="20"/>
          <w:szCs w:val="20"/>
        </w:rPr>
        <w:t xml:space="preserve">  [E-1</w:t>
      </w:r>
      <w:r w:rsidR="00BF1A85">
        <w:rPr>
          <w:rStyle w:val="Hyperlink"/>
          <w:rFonts w:ascii="Garamond" w:hAnsi="Garamond"/>
          <w:sz w:val="20"/>
          <w:szCs w:val="20"/>
        </w:rPr>
        <w:t>4]</w:t>
      </w:r>
    </w:p>
    <w:p w14:paraId="1629A0C2" w14:textId="1C9193D0" w:rsidR="002A4B6E" w:rsidRPr="00BF1A85" w:rsidRDefault="002A4B6E" w:rsidP="002A4B6E">
      <w:pPr>
        <w:keepLines/>
        <w:suppressAutoHyphens/>
        <w:spacing w:after="180" w:line="240" w:lineRule="auto"/>
        <w:ind w:left="360" w:hanging="720"/>
        <w:rPr>
          <w:rStyle w:val="Hyperlink"/>
          <w:rFonts w:ascii="Garamond" w:hAnsi="Garamond"/>
          <w:sz w:val="20"/>
          <w:szCs w:val="20"/>
        </w:rPr>
      </w:pPr>
      <w:r w:rsidRPr="00BF1A85">
        <w:rPr>
          <w:rStyle w:val="Hyperlink"/>
          <w:rFonts w:ascii="Garamond" w:hAnsi="Garamond"/>
          <w:sz w:val="20"/>
          <w:szCs w:val="20"/>
        </w:rPr>
        <w:t>“Comments on Economic Analysis Supplement, Pursuant to AB 32, California Global Warming Solutions Act of 2006, Prepared by the California Air Resources Board,” submitted to California Air Resources Board, October 20, 2008.</w:t>
      </w:r>
      <w:r w:rsidR="00BF1A85">
        <w:rPr>
          <w:rStyle w:val="Hyperlink"/>
          <w:rFonts w:ascii="Garamond" w:hAnsi="Garamond"/>
          <w:sz w:val="20"/>
          <w:szCs w:val="20"/>
        </w:rPr>
        <w:t xml:space="preserve">  </w:t>
      </w:r>
      <w:r w:rsidR="00BF1A85" w:rsidRPr="00BF1A85">
        <w:rPr>
          <w:rStyle w:val="Hyperlink"/>
          <w:rFonts w:ascii="Garamond" w:hAnsi="Garamond"/>
          <w:sz w:val="20"/>
          <w:szCs w:val="20"/>
        </w:rPr>
        <w:t xml:space="preserve">  [E-1</w:t>
      </w:r>
      <w:r w:rsidR="00BF1A85">
        <w:rPr>
          <w:rStyle w:val="Hyperlink"/>
          <w:rFonts w:ascii="Garamond" w:hAnsi="Garamond"/>
          <w:sz w:val="20"/>
          <w:szCs w:val="20"/>
        </w:rPr>
        <w:t>3]</w:t>
      </w:r>
    </w:p>
    <w:p w14:paraId="060BF4E6" w14:textId="6588924B" w:rsidR="00D65664" w:rsidRPr="00BF1A85" w:rsidRDefault="00D65664" w:rsidP="00D65664">
      <w:pPr>
        <w:keepLines/>
        <w:suppressAutoHyphens/>
        <w:spacing w:after="180" w:line="240" w:lineRule="auto"/>
        <w:ind w:left="360" w:hanging="720"/>
        <w:rPr>
          <w:rStyle w:val="Hyperlink"/>
        </w:rPr>
      </w:pPr>
      <w:r w:rsidRPr="00BF1A85">
        <w:rPr>
          <w:rStyle w:val="Hyperlink"/>
        </w:rPr>
        <w:lastRenderedPageBreak/>
        <w:t>“</w:t>
      </w:r>
      <w:r w:rsidRPr="00BF1A85">
        <w:rPr>
          <w:rStyle w:val="Hyperlink"/>
          <w:rFonts w:ascii="Garamond" w:hAnsi="Garamond"/>
          <w:sz w:val="20"/>
          <w:szCs w:val="20"/>
        </w:rPr>
        <w:t xml:space="preserve">Comments on the Updated Macroeconomic Analysis of Climate Strategies Presented in the March 2006 Climate Action Team Report, Dated September 7, 2007”, with Judson Jaffe, submitted to </w:t>
      </w:r>
      <w:r w:rsidR="002A4B6E" w:rsidRPr="00BF1A85">
        <w:rPr>
          <w:rStyle w:val="Hyperlink"/>
          <w:rFonts w:ascii="Garamond" w:hAnsi="Garamond"/>
          <w:sz w:val="20"/>
          <w:szCs w:val="20"/>
        </w:rPr>
        <w:t xml:space="preserve">California Climate Action Team and </w:t>
      </w:r>
      <w:r w:rsidRPr="00BF1A85">
        <w:rPr>
          <w:rStyle w:val="Hyperlink"/>
          <w:rFonts w:ascii="Garamond" w:hAnsi="Garamond"/>
          <w:sz w:val="20"/>
          <w:szCs w:val="20"/>
        </w:rPr>
        <w:t>California Air Resources Board, October 2, 20</w:t>
      </w:r>
      <w:r w:rsidR="002A4B6E" w:rsidRPr="00BF1A85">
        <w:rPr>
          <w:rStyle w:val="Hyperlink"/>
          <w:rFonts w:ascii="Garamond" w:hAnsi="Garamond"/>
          <w:sz w:val="20"/>
          <w:szCs w:val="20"/>
        </w:rPr>
        <w:t>0</w:t>
      </w:r>
      <w:r w:rsidRPr="00BF1A85">
        <w:rPr>
          <w:rStyle w:val="Hyperlink"/>
          <w:rFonts w:ascii="Garamond" w:hAnsi="Garamond"/>
          <w:sz w:val="20"/>
          <w:szCs w:val="20"/>
        </w:rPr>
        <w:t>7.</w:t>
      </w:r>
      <w:r w:rsidR="00BF1A85" w:rsidRPr="00BF1A85">
        <w:rPr>
          <w:rStyle w:val="Hyperlink"/>
          <w:rFonts w:ascii="Garamond" w:hAnsi="Garamond"/>
          <w:sz w:val="20"/>
          <w:szCs w:val="20"/>
        </w:rPr>
        <w:t xml:space="preserve">  [E-12]</w:t>
      </w:r>
    </w:p>
    <w:p w14:paraId="1401CED9" w14:textId="4D926EF8" w:rsidR="00AE3A71" w:rsidRPr="00091340" w:rsidRDefault="00790A60" w:rsidP="006829BF">
      <w:pPr>
        <w:keepLines/>
        <w:suppressAutoHyphens/>
        <w:spacing w:after="180" w:line="240" w:lineRule="auto"/>
        <w:ind w:left="360" w:hanging="720"/>
        <w:rPr>
          <w:rFonts w:ascii="Garamond" w:hAnsi="Garamond"/>
          <w:sz w:val="20"/>
          <w:szCs w:val="20"/>
        </w:rPr>
      </w:pPr>
      <w:r w:rsidRPr="00D65664">
        <w:rPr>
          <w:rFonts w:ascii="Garamond" w:hAnsi="Garamond"/>
          <w:sz w:val="20"/>
          <w:szCs w:val="20"/>
        </w:rPr>
        <w:t>“</w:t>
      </w:r>
      <w:r w:rsidR="00AE3A71" w:rsidRPr="00D65664">
        <w:rPr>
          <w:rFonts w:ascii="Garamond" w:hAnsi="Garamond"/>
          <w:sz w:val="20"/>
          <w:szCs w:val="20"/>
        </w:rPr>
        <w:t>Comments on the Recommendations of the Market Advisory Committee to the California Air Resources Board, 'Recommendations for Designing a Greenhouse Gas Cap-and-Trade System for California.'</w:t>
      </w:r>
      <w:r w:rsidR="002A4B6E">
        <w:rPr>
          <w:rFonts w:ascii="Garamond" w:hAnsi="Garamond"/>
          <w:sz w:val="20"/>
          <w:szCs w:val="20"/>
        </w:rPr>
        <w:t>”</w:t>
      </w:r>
      <w:r w:rsidR="00AE3A71" w:rsidRPr="00D65664">
        <w:rPr>
          <w:rFonts w:ascii="Garamond" w:hAnsi="Garamond"/>
          <w:sz w:val="20"/>
          <w:szCs w:val="20"/>
        </w:rPr>
        <w:t xml:space="preserve"> </w:t>
      </w:r>
      <w:r w:rsidR="00AE3A71" w:rsidRPr="00091340">
        <w:rPr>
          <w:rFonts w:ascii="Garamond" w:hAnsi="Garamond"/>
          <w:sz w:val="20"/>
          <w:szCs w:val="20"/>
        </w:rPr>
        <w:t>Cambridge, Massachusetts, June 15, 2007. [E-11]</w:t>
      </w:r>
    </w:p>
    <w:p w14:paraId="24692264"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76" w:history="1">
        <w:r w:rsidR="00AE3A71" w:rsidRPr="00091340">
          <w:rPr>
            <w:rStyle w:val="Hyperlink"/>
            <w:rFonts w:ascii="Garamond" w:hAnsi="Garamond"/>
            <w:i/>
            <w:iCs/>
            <w:sz w:val="20"/>
            <w:szCs w:val="20"/>
          </w:rPr>
          <w:t>Affordability Criteria for Small Drinking Water Systems</w:t>
        </w:r>
      </w:hyperlink>
      <w:r w:rsidR="00AE3A71" w:rsidRPr="00091340">
        <w:rPr>
          <w:rFonts w:ascii="Garamond" w:hAnsi="Garamond"/>
          <w:i/>
          <w:iCs/>
          <w:sz w:val="20"/>
          <w:szCs w:val="20"/>
        </w:rPr>
        <w:t xml:space="preserve">. </w:t>
      </w:r>
      <w:r w:rsidR="00AE3A71" w:rsidRPr="00091340">
        <w:rPr>
          <w:rFonts w:ascii="Garamond" w:hAnsi="Garamond"/>
          <w:sz w:val="20"/>
          <w:szCs w:val="20"/>
        </w:rPr>
        <w:t>EPA-SAB-EEAC-03-004. Washington, D.C., December 2002. With Members of the Environmental Economics Advisory Committee, U.S. Environmental Protection Agency Science Advisory Board. [E-10]</w:t>
      </w:r>
    </w:p>
    <w:p w14:paraId="70591BB6"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77" w:history="1">
        <w:r w:rsidR="00AE3A71" w:rsidRPr="00091340">
          <w:rPr>
            <w:rStyle w:val="Hyperlink"/>
            <w:rFonts w:ascii="Garamond" w:hAnsi="Garamond"/>
            <w:i/>
            <w:iCs/>
            <w:sz w:val="20"/>
            <w:szCs w:val="20"/>
          </w:rPr>
          <w:t>Importance of Maintaining the Annual Pollution Abatement Cost and Expenditures (PACE) Survey</w:t>
        </w:r>
      </w:hyperlink>
      <w:r w:rsidR="00AE3A71" w:rsidRPr="00091340">
        <w:rPr>
          <w:rFonts w:ascii="Garamond" w:hAnsi="Garamond"/>
          <w:i/>
          <w:iCs/>
          <w:sz w:val="20"/>
          <w:szCs w:val="20"/>
        </w:rPr>
        <w:t xml:space="preserve">. </w:t>
      </w:r>
      <w:r w:rsidR="00AE3A71" w:rsidRPr="00091340">
        <w:rPr>
          <w:rFonts w:ascii="Garamond" w:hAnsi="Garamond"/>
          <w:sz w:val="20"/>
          <w:szCs w:val="20"/>
        </w:rPr>
        <w:t>EPA-SAB-EEAC-COM-02-001. Washington, D.C., January 15, 2002. With Members of the Environmental Economics Advisory Committee, U.S. Environmental Protection Agency Science Advisory Board. [E-9]</w:t>
      </w:r>
    </w:p>
    <w:p w14:paraId="2588F69A"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78" w:history="1">
        <w:r w:rsidR="00AE3A71" w:rsidRPr="00091340">
          <w:rPr>
            <w:rStyle w:val="Hyperlink"/>
            <w:rFonts w:ascii="Garamond" w:hAnsi="Garamond"/>
            <w:i/>
            <w:iCs/>
            <w:sz w:val="20"/>
            <w:szCs w:val="20"/>
          </w:rPr>
          <w:t>Market Incentives</w:t>
        </w:r>
      </w:hyperlink>
      <w:r w:rsidR="00AE3A71" w:rsidRPr="00091340">
        <w:rPr>
          <w:rFonts w:ascii="Garamond" w:hAnsi="Garamond"/>
          <w:i/>
          <w:iCs/>
          <w:sz w:val="20"/>
          <w:szCs w:val="20"/>
        </w:rPr>
        <w:t xml:space="preserve">. </w:t>
      </w:r>
      <w:r w:rsidR="00AE3A71" w:rsidRPr="00091340">
        <w:rPr>
          <w:rFonts w:ascii="Garamond" w:hAnsi="Garamond"/>
          <w:sz w:val="20"/>
          <w:szCs w:val="20"/>
        </w:rPr>
        <w:t>EPA-SAB-EEAC-CON-02-002. Washington, D.C., December 18, 2001. With Members of the Environmental Economics Advisory Committee, U.S. Environmental Protection Agency Science Advisory Board. [E-8]</w:t>
      </w:r>
    </w:p>
    <w:p w14:paraId="12693190"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79" w:history="1">
        <w:r w:rsidR="00AE3A71" w:rsidRPr="00091340">
          <w:rPr>
            <w:rStyle w:val="Hyperlink"/>
            <w:rFonts w:ascii="Garamond" w:hAnsi="Garamond"/>
            <w:i/>
            <w:iCs/>
            <w:sz w:val="20"/>
            <w:szCs w:val="20"/>
          </w:rPr>
          <w:t>An Approach to Developing a Research Agenda for Environmental Economics</w:t>
        </w:r>
      </w:hyperlink>
      <w:r w:rsidR="00AE3A71" w:rsidRPr="00091340">
        <w:rPr>
          <w:rFonts w:ascii="Garamond" w:hAnsi="Garamond"/>
          <w:i/>
          <w:iCs/>
          <w:sz w:val="20"/>
          <w:szCs w:val="20"/>
        </w:rPr>
        <w:t xml:space="preserve">. </w:t>
      </w:r>
      <w:r w:rsidR="00AE3A71" w:rsidRPr="00091340">
        <w:rPr>
          <w:rFonts w:ascii="Garamond" w:hAnsi="Garamond"/>
          <w:sz w:val="20"/>
          <w:szCs w:val="20"/>
        </w:rPr>
        <w:t>EPA-SAB-EEAC-CON-02-003. Washington, D.C., December 18, 2001. With Members of the Environmental Economics Advisory Committee, U.S. Environmental Protection Agency Science Advisory Board. [E-7]</w:t>
      </w:r>
    </w:p>
    <w:p w14:paraId="689F1CF4"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80" w:history="1">
        <w:r w:rsidR="00AE3A71" w:rsidRPr="00091340">
          <w:rPr>
            <w:rStyle w:val="Hyperlink"/>
            <w:rFonts w:ascii="Garamond" w:hAnsi="Garamond"/>
            <w:i/>
            <w:iCs/>
            <w:sz w:val="20"/>
            <w:szCs w:val="20"/>
          </w:rPr>
          <w:t>Trade and the Environment</w:t>
        </w:r>
      </w:hyperlink>
      <w:r w:rsidR="00AE3A71" w:rsidRPr="00091340">
        <w:rPr>
          <w:rFonts w:ascii="Garamond" w:hAnsi="Garamond"/>
          <w:i/>
          <w:iCs/>
          <w:sz w:val="20"/>
          <w:szCs w:val="20"/>
        </w:rPr>
        <w:t xml:space="preserve">. </w:t>
      </w:r>
      <w:r w:rsidR="00AE3A71" w:rsidRPr="00091340">
        <w:rPr>
          <w:rFonts w:ascii="Garamond" w:hAnsi="Garamond"/>
          <w:sz w:val="20"/>
          <w:szCs w:val="20"/>
        </w:rPr>
        <w:t>EPA-SAB-EEAC-CON-01-003. Washington, D.C., May 25, 2001. With Members of the Environmental Economics Advisory Committee, U.S. Environmental Protection Agency Science Advisory Board. [E-6]</w:t>
      </w:r>
    </w:p>
    <w:p w14:paraId="3B26ACF5"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81" w:history="1">
        <w:r w:rsidR="00AE3A71" w:rsidRPr="00091340">
          <w:rPr>
            <w:rStyle w:val="Hyperlink"/>
            <w:rFonts w:ascii="Garamond" w:hAnsi="Garamond"/>
            <w:i/>
            <w:iCs/>
            <w:sz w:val="20"/>
            <w:szCs w:val="20"/>
          </w:rPr>
          <w:t>An SAB Report on EPA's White Paper Valuing the Benefits of Fatal Cancer Risk Reductions</w:t>
        </w:r>
      </w:hyperlink>
      <w:r w:rsidR="00AE3A71" w:rsidRPr="00091340">
        <w:rPr>
          <w:rFonts w:ascii="Garamond" w:hAnsi="Garamond"/>
          <w:i/>
          <w:iCs/>
          <w:sz w:val="20"/>
          <w:szCs w:val="20"/>
        </w:rPr>
        <w:t xml:space="preserve">. </w:t>
      </w:r>
      <w:r w:rsidR="00AE3A71" w:rsidRPr="00091340">
        <w:rPr>
          <w:rFonts w:ascii="Garamond" w:hAnsi="Garamond"/>
          <w:sz w:val="20"/>
          <w:szCs w:val="20"/>
        </w:rPr>
        <w:t>EPA-SAB-EEAC-00-013. Washington, D.C., July 27, 2000. With Members of the Environmental Economics Advisory Committee, U.S. Environmental Protection Agency Science Advisory Board. [E-5]</w:t>
      </w:r>
    </w:p>
    <w:p w14:paraId="55C6178F"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82" w:history="1">
        <w:r w:rsidR="00AE3A71" w:rsidRPr="00091340">
          <w:rPr>
            <w:rStyle w:val="Hyperlink"/>
            <w:rFonts w:ascii="Garamond" w:hAnsi="Garamond"/>
            <w:i/>
            <w:iCs/>
            <w:sz w:val="20"/>
            <w:szCs w:val="20"/>
          </w:rPr>
          <w:t>Consultation on the Topic: Induced Travel: Does Additional Highway Capacity Influence Travel Demand?</w:t>
        </w:r>
      </w:hyperlink>
      <w:r w:rsidR="00AE3A71" w:rsidRPr="00091340">
        <w:rPr>
          <w:rFonts w:ascii="Garamond" w:hAnsi="Garamond"/>
          <w:i/>
          <w:iCs/>
          <w:sz w:val="20"/>
          <w:szCs w:val="20"/>
        </w:rPr>
        <w:t xml:space="preserve"> </w:t>
      </w:r>
      <w:r w:rsidR="00AE3A71" w:rsidRPr="00091340">
        <w:rPr>
          <w:rFonts w:ascii="Garamond" w:hAnsi="Garamond"/>
          <w:sz w:val="20"/>
          <w:szCs w:val="20"/>
        </w:rPr>
        <w:t>EPA-SAB-EEAC-CON-00-002. Washington, D.C., December 7, 1999. With Members of the Environmental Economics Advisory Committee, U.S. Environmental Protection Agency Science Advisory Board. [E-4]</w:t>
      </w:r>
    </w:p>
    <w:p w14:paraId="2B8299A6"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83" w:history="1">
        <w:r w:rsidR="00AE3A71" w:rsidRPr="00091340">
          <w:rPr>
            <w:rStyle w:val="Hyperlink"/>
            <w:rFonts w:ascii="Garamond" w:hAnsi="Garamond"/>
            <w:i/>
            <w:iCs/>
            <w:sz w:val="20"/>
            <w:szCs w:val="20"/>
          </w:rPr>
          <w:t>An SAB Report on the EPA Guidelines for Preparing Economic Analysis</w:t>
        </w:r>
      </w:hyperlink>
      <w:r w:rsidR="00AE3A71" w:rsidRPr="00091340">
        <w:rPr>
          <w:rFonts w:ascii="Garamond" w:hAnsi="Garamond"/>
          <w:i/>
          <w:iCs/>
          <w:sz w:val="20"/>
          <w:szCs w:val="20"/>
        </w:rPr>
        <w:t xml:space="preserve">. </w:t>
      </w:r>
      <w:r w:rsidR="00AE3A71" w:rsidRPr="00091340">
        <w:rPr>
          <w:rFonts w:ascii="Garamond" w:hAnsi="Garamond"/>
          <w:sz w:val="20"/>
          <w:szCs w:val="20"/>
        </w:rPr>
        <w:t>EPA-SAB-EEAC-99-020. Washington, D.C., September, 1999. With Members of the Environmental Economics Advisory Committee, U.S. Environmental Protection Agency Science Advisory Board. [E-3]</w:t>
      </w:r>
    </w:p>
    <w:p w14:paraId="4C4D40D5"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84" w:history="1">
        <w:r w:rsidR="00AE3A71" w:rsidRPr="00091340">
          <w:rPr>
            <w:rStyle w:val="Hyperlink"/>
            <w:rFonts w:ascii="Garamond" w:hAnsi="Garamond"/>
            <w:i/>
            <w:iCs/>
            <w:sz w:val="20"/>
            <w:szCs w:val="20"/>
          </w:rPr>
          <w:t>Importance of Reinstating the Pollution Abatement and Control Expenditures (PACE) Survey</w:t>
        </w:r>
      </w:hyperlink>
      <w:r w:rsidR="00AE3A71" w:rsidRPr="00091340">
        <w:rPr>
          <w:rFonts w:ascii="Garamond" w:hAnsi="Garamond"/>
          <w:i/>
          <w:iCs/>
          <w:sz w:val="20"/>
          <w:szCs w:val="20"/>
        </w:rPr>
        <w:t xml:space="preserve">. </w:t>
      </w:r>
      <w:r w:rsidR="00AE3A71" w:rsidRPr="00091340">
        <w:rPr>
          <w:rFonts w:ascii="Garamond" w:hAnsi="Garamond"/>
          <w:sz w:val="20"/>
          <w:szCs w:val="20"/>
        </w:rPr>
        <w:t>EPA-SAB-EEAC-COM-99-001. Washington, D.C., January 19, 1999. With Members of the Environmental Economics Advisory Committee, U.S. Environmental Protection Agency Science Advisory Board. [E-2]</w:t>
      </w:r>
    </w:p>
    <w:p w14:paraId="4ABD08D0"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85" w:history="1">
        <w:r w:rsidR="00AE3A71" w:rsidRPr="00091340">
          <w:rPr>
            <w:rStyle w:val="Hyperlink"/>
            <w:rFonts w:ascii="Garamond" w:hAnsi="Garamond"/>
            <w:i/>
            <w:iCs/>
            <w:sz w:val="20"/>
            <w:szCs w:val="20"/>
          </w:rPr>
          <w:t>An SAB Advisory on Economic Research Topics and Priorities</w:t>
        </w:r>
      </w:hyperlink>
      <w:r w:rsidR="00AE3A71" w:rsidRPr="00091340">
        <w:rPr>
          <w:rFonts w:ascii="Garamond" w:hAnsi="Garamond"/>
          <w:i/>
          <w:iCs/>
          <w:sz w:val="20"/>
          <w:szCs w:val="20"/>
        </w:rPr>
        <w:t xml:space="preserve">. </w:t>
      </w:r>
      <w:r w:rsidR="00AE3A71" w:rsidRPr="00091340">
        <w:rPr>
          <w:rFonts w:ascii="Garamond" w:hAnsi="Garamond"/>
          <w:sz w:val="20"/>
          <w:szCs w:val="20"/>
        </w:rPr>
        <w:t>EPA-SAB-EEAC-ADV-98-005. Washington, D.C., September 22, 1998. With Members of the Environmental Economics Advisory Committee, U.S. Environmental Protection Agency Science Advisory Board. [E-1]</w:t>
      </w:r>
    </w:p>
    <w:p w14:paraId="510800CF" w14:textId="77777777" w:rsidR="00924215" w:rsidRDefault="00924215" w:rsidP="006829BF">
      <w:pPr>
        <w:keepLines/>
        <w:suppressAutoHyphens/>
        <w:spacing w:after="180" w:line="240" w:lineRule="auto"/>
        <w:ind w:left="360" w:hanging="720"/>
        <w:rPr>
          <w:rFonts w:ascii="Garamond" w:hAnsi="Garamond"/>
          <w:b/>
          <w:bCs/>
          <w:sz w:val="20"/>
          <w:szCs w:val="20"/>
        </w:rPr>
      </w:pPr>
    </w:p>
    <w:p w14:paraId="3B13D898" w14:textId="77777777" w:rsidR="00AE3A71" w:rsidRPr="00DE6327" w:rsidRDefault="00DE6327" w:rsidP="00C91D7B">
      <w:pPr>
        <w:keepLines/>
        <w:suppressAutoHyphens/>
        <w:spacing w:after="180" w:line="240" w:lineRule="auto"/>
        <w:ind w:left="360" w:hanging="720"/>
        <w:rPr>
          <w:rFonts w:ascii="Garamond" w:hAnsi="Garamond"/>
          <w:i/>
          <w:sz w:val="20"/>
          <w:szCs w:val="20"/>
        </w:rPr>
      </w:pPr>
      <w:r w:rsidRPr="00DE6327">
        <w:rPr>
          <w:rFonts w:ascii="Garamond" w:hAnsi="Garamond"/>
          <w:b/>
          <w:bCs/>
          <w:i/>
          <w:sz w:val="20"/>
          <w:szCs w:val="20"/>
        </w:rPr>
        <w:t>Selected Monographs and Reports</w:t>
      </w:r>
    </w:p>
    <w:p w14:paraId="03691F6E" w14:textId="77777777" w:rsidR="000360C5" w:rsidRDefault="000360C5" w:rsidP="00CA6D87">
      <w:pPr>
        <w:keepNext/>
        <w:keepLines/>
        <w:suppressAutoHyphens/>
        <w:spacing w:after="180" w:line="240" w:lineRule="auto"/>
        <w:ind w:left="360" w:hanging="720"/>
        <w:rPr>
          <w:rFonts w:ascii="Garamond" w:hAnsi="Garamond"/>
          <w:bCs/>
          <w:sz w:val="20"/>
          <w:szCs w:val="20"/>
        </w:rPr>
      </w:pPr>
      <w:r>
        <w:rPr>
          <w:rFonts w:ascii="Garamond" w:hAnsi="Garamond"/>
          <w:bCs/>
          <w:sz w:val="20"/>
          <w:szCs w:val="20"/>
        </w:rPr>
        <w:t>“</w:t>
      </w:r>
      <w:r w:rsidRPr="000360C5">
        <w:rPr>
          <w:rFonts w:ascii="Garamond" w:hAnsi="Garamond"/>
          <w:bCs/>
          <w:sz w:val="20"/>
          <w:szCs w:val="20"/>
        </w:rPr>
        <w:t>Transitioning to Long-Run Effective and Efficient Climate Policies</w:t>
      </w:r>
      <w:r>
        <w:rPr>
          <w:rFonts w:ascii="Garamond" w:hAnsi="Garamond"/>
          <w:bCs/>
          <w:sz w:val="20"/>
          <w:szCs w:val="20"/>
        </w:rPr>
        <w:t>.”  Discussion Paper, April 2019.  With T. Schatzki and R. Scott.  [F-40]</w:t>
      </w:r>
    </w:p>
    <w:p w14:paraId="72E77B20" w14:textId="77777777" w:rsidR="00080945" w:rsidRDefault="00080945" w:rsidP="00CA6D87">
      <w:pPr>
        <w:keepNext/>
        <w:keepLines/>
        <w:suppressAutoHyphens/>
        <w:spacing w:after="180" w:line="240" w:lineRule="auto"/>
        <w:ind w:left="360" w:hanging="720"/>
        <w:rPr>
          <w:rFonts w:ascii="Garamond" w:hAnsi="Garamond"/>
          <w:bCs/>
          <w:sz w:val="20"/>
          <w:szCs w:val="20"/>
        </w:rPr>
      </w:pPr>
      <w:r>
        <w:rPr>
          <w:rFonts w:ascii="Garamond" w:hAnsi="Garamond"/>
          <w:bCs/>
          <w:sz w:val="20"/>
          <w:szCs w:val="20"/>
        </w:rPr>
        <w:t>“</w:t>
      </w:r>
      <w:r w:rsidRPr="00080945">
        <w:rPr>
          <w:rFonts w:ascii="Garamond" w:hAnsi="Garamond"/>
          <w:bCs/>
          <w:sz w:val="20"/>
          <w:szCs w:val="20"/>
        </w:rPr>
        <w:t xml:space="preserve">GHG Cap-and-Trade: Implications for Effective and Efficient Climate Policy </w:t>
      </w:r>
      <w:r>
        <w:rPr>
          <w:rFonts w:ascii="Garamond" w:hAnsi="Garamond"/>
          <w:bCs/>
          <w:sz w:val="20"/>
          <w:szCs w:val="20"/>
        </w:rPr>
        <w:t>i</w:t>
      </w:r>
      <w:r w:rsidRPr="00080945">
        <w:rPr>
          <w:rFonts w:ascii="Garamond" w:hAnsi="Garamond"/>
          <w:bCs/>
          <w:sz w:val="20"/>
          <w:szCs w:val="20"/>
        </w:rPr>
        <w:t>n Oregon</w:t>
      </w:r>
      <w:r>
        <w:rPr>
          <w:rFonts w:ascii="Garamond" w:hAnsi="Garamond"/>
          <w:bCs/>
          <w:sz w:val="20"/>
          <w:szCs w:val="20"/>
        </w:rPr>
        <w:t>.”  Discussion Paper, November 2018.  With T. Schatzki  [F-39]</w:t>
      </w:r>
    </w:p>
    <w:p w14:paraId="356B755C" w14:textId="77777777" w:rsidR="002169BD" w:rsidRDefault="002169BD" w:rsidP="00D43B16">
      <w:pPr>
        <w:keepLines/>
        <w:suppressAutoHyphens/>
        <w:spacing w:after="180" w:line="240" w:lineRule="auto"/>
        <w:ind w:left="360" w:hanging="720"/>
        <w:rPr>
          <w:rFonts w:ascii="Garamond" w:hAnsi="Garamond"/>
          <w:bCs/>
          <w:sz w:val="20"/>
          <w:szCs w:val="20"/>
        </w:rPr>
      </w:pPr>
      <w:r>
        <w:rPr>
          <w:rFonts w:ascii="Garamond" w:hAnsi="Garamond"/>
          <w:bCs/>
          <w:sz w:val="20"/>
          <w:szCs w:val="20"/>
        </w:rPr>
        <w:t>“Key Issues Facing California’s GHG Cap-and-Trade System for 2021-2030.”  Discussion Paper, July 2018.</w:t>
      </w:r>
      <w:r w:rsidR="00EA4443">
        <w:rPr>
          <w:rFonts w:ascii="Garamond" w:hAnsi="Garamond"/>
          <w:bCs/>
          <w:sz w:val="20"/>
          <w:szCs w:val="20"/>
        </w:rPr>
        <w:t xml:space="preserve">  With T. Schatzki.</w:t>
      </w:r>
      <w:r w:rsidR="004362B9">
        <w:rPr>
          <w:rFonts w:ascii="Garamond" w:hAnsi="Garamond"/>
          <w:bCs/>
          <w:sz w:val="20"/>
          <w:szCs w:val="20"/>
        </w:rPr>
        <w:t xml:space="preserve">  [F-38]</w:t>
      </w:r>
    </w:p>
    <w:p w14:paraId="76821246" w14:textId="77777777" w:rsidR="00D43B16" w:rsidRPr="00091340" w:rsidRDefault="00D43B16" w:rsidP="00D43B16">
      <w:pPr>
        <w:keepLines/>
        <w:suppressAutoHyphens/>
        <w:spacing w:after="180" w:line="240" w:lineRule="auto"/>
        <w:ind w:left="360" w:hanging="720"/>
        <w:rPr>
          <w:rFonts w:ascii="Garamond" w:hAnsi="Garamond"/>
          <w:sz w:val="20"/>
          <w:szCs w:val="20"/>
        </w:rPr>
      </w:pPr>
      <w:r>
        <w:rPr>
          <w:rFonts w:ascii="Garamond" w:hAnsi="Garamond"/>
          <w:bCs/>
          <w:sz w:val="20"/>
          <w:szCs w:val="20"/>
        </w:rPr>
        <w:t>“Linking Heterogeneous Climate Policies (Consistent with the Paris Agreement)</w:t>
      </w:r>
      <w:r w:rsidRPr="00091340">
        <w:rPr>
          <w:rFonts w:ascii="Garamond" w:hAnsi="Garamond"/>
          <w:bCs/>
          <w:sz w:val="20"/>
          <w:szCs w:val="20"/>
        </w:rPr>
        <w:t>.</w:t>
      </w:r>
      <w:r>
        <w:rPr>
          <w:rFonts w:ascii="Garamond" w:hAnsi="Garamond"/>
          <w:bCs/>
          <w:sz w:val="20"/>
          <w:szCs w:val="20"/>
        </w:rPr>
        <w:t xml:space="preserve">”  </w:t>
      </w:r>
      <w:r w:rsidRPr="00D43B16">
        <w:rPr>
          <w:rFonts w:ascii="Garamond" w:hAnsi="Garamond"/>
          <w:sz w:val="20"/>
          <w:szCs w:val="20"/>
        </w:rPr>
        <w:t>Discussion Paper, ES 17-6, Harvard Project on Climate Agreements, October 2017.</w:t>
      </w:r>
      <w:r>
        <w:rPr>
          <w:rFonts w:ascii="Garamond" w:hAnsi="Garamond"/>
          <w:sz w:val="20"/>
          <w:szCs w:val="20"/>
        </w:rPr>
        <w:t xml:space="preserve">  [F-37]</w:t>
      </w:r>
    </w:p>
    <w:p w14:paraId="77040F0C"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86" w:history="1">
        <w:r w:rsidR="00790A60">
          <w:rPr>
            <w:rStyle w:val="Hyperlink"/>
            <w:rFonts w:ascii="Garamond" w:hAnsi="Garamond"/>
            <w:iCs/>
            <w:sz w:val="20"/>
            <w:szCs w:val="20"/>
          </w:rPr>
          <w:t>“</w:t>
        </w:r>
        <w:r w:rsidR="00AE3A71" w:rsidRPr="00091340">
          <w:rPr>
            <w:rStyle w:val="Hyperlink"/>
            <w:rFonts w:ascii="Garamond" w:hAnsi="Garamond"/>
            <w:iCs/>
            <w:sz w:val="20"/>
            <w:szCs w:val="20"/>
          </w:rPr>
          <w:t>Assessing the Energy-Efficiency Gap.</w:t>
        </w:r>
        <w:r w:rsidR="00790A60">
          <w:rPr>
            <w:rStyle w:val="Hyperlink"/>
            <w:rFonts w:ascii="Garamond" w:hAnsi="Garamond"/>
            <w:iCs/>
            <w:sz w:val="20"/>
            <w:szCs w:val="20"/>
          </w:rPr>
          <w:t>”</w:t>
        </w:r>
      </w:hyperlink>
      <w:r w:rsidR="00AE3A71" w:rsidRPr="00091340">
        <w:rPr>
          <w:rFonts w:ascii="Garamond" w:hAnsi="Garamond"/>
          <w:iCs/>
          <w:sz w:val="20"/>
          <w:szCs w:val="20"/>
        </w:rPr>
        <w:t xml:space="preserve"> Cambridge, Mass.: Harvard Environmental Economics Program, January 2015.  With T.D. Gerarden and Richard G. Newell.  [F-36]</w:t>
      </w:r>
    </w:p>
    <w:p w14:paraId="1E83BD9A" w14:textId="7E1470D1" w:rsidR="007E4172" w:rsidRPr="007E4172" w:rsidRDefault="007E4172" w:rsidP="007E4172">
      <w:pPr>
        <w:keepLines/>
        <w:suppressAutoHyphens/>
        <w:spacing w:after="180" w:line="240" w:lineRule="auto"/>
        <w:ind w:left="360" w:hanging="720"/>
        <w:rPr>
          <w:rStyle w:val="Hyperlink"/>
          <w:rFonts w:ascii="Garamond" w:hAnsi="Garamond"/>
          <w:iCs/>
          <w:sz w:val="20"/>
          <w:szCs w:val="20"/>
        </w:rPr>
      </w:pPr>
      <w:r w:rsidRPr="009C0064">
        <w:rPr>
          <w:rStyle w:val="Hyperlink"/>
          <w:rFonts w:ascii="Garamond" w:hAnsi="Garamond"/>
          <w:iCs/>
          <w:sz w:val="20"/>
          <w:szCs w:val="20"/>
        </w:rPr>
        <w:t>“Beyond AB 32: Post-2020 Climate Policy for California,” with Robert N. Stavins, Regulatory Policy Program, Mossavar-Rahmani Center for Business and Government, Harvard Kennedy School, January 2014.</w:t>
      </w:r>
      <w:r w:rsidR="009C0064" w:rsidRPr="009C0064">
        <w:rPr>
          <w:rStyle w:val="Hyperlink"/>
          <w:rFonts w:ascii="Garamond" w:hAnsi="Garamond"/>
          <w:iCs/>
          <w:sz w:val="20"/>
          <w:szCs w:val="20"/>
        </w:rPr>
        <w:t xml:space="preserve">  [F-35a]</w:t>
      </w:r>
    </w:p>
    <w:p w14:paraId="71C236DE" w14:textId="061EA62D" w:rsidR="00AE3A71" w:rsidRPr="00091340" w:rsidRDefault="00000000" w:rsidP="006829BF">
      <w:pPr>
        <w:keepLines/>
        <w:suppressAutoHyphens/>
        <w:spacing w:after="180" w:line="240" w:lineRule="auto"/>
        <w:ind w:left="360" w:hanging="720"/>
        <w:rPr>
          <w:rFonts w:ascii="Garamond" w:hAnsi="Garamond"/>
          <w:sz w:val="20"/>
          <w:szCs w:val="20"/>
        </w:rPr>
      </w:pPr>
      <w:hyperlink r:id="rId287" w:history="1">
        <w:r w:rsidR="00790A60">
          <w:rPr>
            <w:rStyle w:val="Hyperlink"/>
            <w:rFonts w:ascii="Garamond" w:hAnsi="Garamond"/>
            <w:iCs/>
            <w:sz w:val="20"/>
            <w:szCs w:val="20"/>
          </w:rPr>
          <w:t>“</w:t>
        </w:r>
        <w:r w:rsidR="00AE3A71" w:rsidRPr="00091340">
          <w:rPr>
            <w:rStyle w:val="Hyperlink"/>
            <w:rFonts w:ascii="Garamond" w:hAnsi="Garamond"/>
            <w:iCs/>
            <w:sz w:val="20"/>
            <w:szCs w:val="20"/>
          </w:rPr>
          <w:t>Facilitating Linkage of Heterogeneous Regional, National, and Sub</w:t>
        </w:r>
        <w:r w:rsidR="00AE3A71" w:rsidRPr="00091340">
          <w:rPr>
            <w:rStyle w:val="Hyperlink"/>
            <w:rFonts w:ascii="Garamond" w:hAnsi="Garamond"/>
            <w:iCs/>
            <w:sz w:val="20"/>
            <w:szCs w:val="20"/>
          </w:rPr>
          <w:noBreakHyphen/>
          <w:t>National Climate Policies Through a Future International Agreement.</w:t>
        </w:r>
        <w:r w:rsidR="00790A60">
          <w:rPr>
            <w:rStyle w:val="Hyperlink"/>
            <w:rFonts w:ascii="Garamond" w:hAnsi="Garamond"/>
            <w:iCs/>
            <w:sz w:val="20"/>
            <w:szCs w:val="20"/>
          </w:rPr>
          <w:t>”</w:t>
        </w:r>
      </w:hyperlink>
      <w:r w:rsidR="00AE3A71" w:rsidRPr="00091340">
        <w:rPr>
          <w:rFonts w:ascii="Garamond" w:hAnsi="Garamond"/>
          <w:iCs/>
          <w:sz w:val="20"/>
          <w:szCs w:val="20"/>
        </w:rPr>
        <w:t xml:space="preserve"> Cambridge, Mass.: Harvard Project on Climate Agreements, November 2014.  With D. Bodansky, S. Hoedl, and G. E. Metcalf.  [F-35]</w:t>
      </w:r>
    </w:p>
    <w:p w14:paraId="42BFD810"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88" w:history="1">
        <w:r w:rsidR="00790A60">
          <w:rPr>
            <w:rStyle w:val="Hyperlink"/>
            <w:rFonts w:ascii="Garamond" w:hAnsi="Garamond"/>
            <w:iCs/>
            <w:sz w:val="20"/>
            <w:szCs w:val="20"/>
          </w:rPr>
          <w:t>“</w:t>
        </w:r>
        <w:r w:rsidR="00AE3A71" w:rsidRPr="00091340">
          <w:rPr>
            <w:rStyle w:val="Hyperlink"/>
            <w:rFonts w:ascii="Garamond" w:hAnsi="Garamond"/>
            <w:iCs/>
            <w:sz w:val="20"/>
            <w:szCs w:val="20"/>
          </w:rPr>
          <w:t>An Assessment of the Energy-Efficiency Gap and its Implications for Climate-Change Policy.</w:t>
        </w:r>
        <w:r w:rsidR="00790A60">
          <w:rPr>
            <w:rStyle w:val="Hyperlink"/>
            <w:rFonts w:ascii="Garamond" w:hAnsi="Garamond"/>
            <w:iCs/>
            <w:sz w:val="20"/>
            <w:szCs w:val="20"/>
          </w:rPr>
          <w:t>”</w:t>
        </w:r>
      </w:hyperlink>
      <w:r w:rsidR="00AE3A71" w:rsidRPr="00091340">
        <w:rPr>
          <w:rFonts w:ascii="Garamond" w:hAnsi="Garamond"/>
          <w:iCs/>
          <w:sz w:val="20"/>
          <w:szCs w:val="20"/>
        </w:rPr>
        <w:t xml:space="preserve"> Discussion Paper ES 2014-3. Cambridge, Mass.: Harvard Project on Climate Agreements, November 2014.  With T.D. Gerarden, R.G. Newell, and R.C. Stowe.   [F-34]</w:t>
      </w:r>
    </w:p>
    <w:p w14:paraId="54D0A990"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89" w:history="1">
        <w:r w:rsidR="00790A60">
          <w:rPr>
            <w:rStyle w:val="Hyperlink"/>
            <w:rFonts w:ascii="Garamond" w:hAnsi="Garamond"/>
            <w:iCs/>
            <w:sz w:val="20"/>
            <w:szCs w:val="20"/>
          </w:rPr>
          <w:t>“</w:t>
        </w:r>
        <w:r w:rsidR="00AE3A71" w:rsidRPr="00091340">
          <w:rPr>
            <w:rStyle w:val="Hyperlink"/>
            <w:rFonts w:ascii="Garamond" w:hAnsi="Garamond"/>
            <w:iCs/>
            <w:sz w:val="20"/>
            <w:szCs w:val="20"/>
          </w:rPr>
          <w:t>Facilitating Linkage of Heterogeneous Regional, National, and Sub</w:t>
        </w:r>
        <w:r w:rsidR="00AE3A71" w:rsidRPr="00091340">
          <w:rPr>
            <w:rStyle w:val="Hyperlink"/>
            <w:rFonts w:ascii="Garamond" w:hAnsi="Garamond"/>
            <w:iCs/>
            <w:sz w:val="20"/>
            <w:szCs w:val="20"/>
          </w:rPr>
          <w:noBreakHyphen/>
          <w:t>National Climate Policies Through a Future International Agreement.  Executive Summary.</w:t>
        </w:r>
        <w:r w:rsidR="00790A60">
          <w:rPr>
            <w:rStyle w:val="Hyperlink"/>
            <w:rFonts w:ascii="Garamond" w:hAnsi="Garamond"/>
            <w:iCs/>
            <w:sz w:val="20"/>
            <w:szCs w:val="20"/>
          </w:rPr>
          <w:t>”</w:t>
        </w:r>
      </w:hyperlink>
      <w:r w:rsidR="00AE3A71" w:rsidRPr="00091340">
        <w:rPr>
          <w:rFonts w:ascii="Garamond" w:hAnsi="Garamond"/>
          <w:iCs/>
          <w:sz w:val="20"/>
          <w:szCs w:val="20"/>
        </w:rPr>
        <w:t xml:space="preserve"> Discussion Paper, Harvard Project on Climate Agreements, Belfer Center for Science and International Affairs, Harvard Kennedy School, September 2014.  With D. Bodansky, S. Hoedl, and G. E. Metcalf.  [F-33]</w:t>
      </w:r>
    </w:p>
    <w:p w14:paraId="6405EBA7"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90" w:history="1">
        <w:r w:rsidR="00790A60">
          <w:rPr>
            <w:rStyle w:val="Hyperlink"/>
            <w:rFonts w:ascii="Garamond" w:hAnsi="Garamond"/>
            <w:iCs/>
            <w:sz w:val="20"/>
            <w:szCs w:val="20"/>
          </w:rPr>
          <w:t>“</w:t>
        </w:r>
        <w:r w:rsidR="00AE3A71" w:rsidRPr="00091340">
          <w:rPr>
            <w:rStyle w:val="Hyperlink"/>
            <w:rFonts w:ascii="Garamond" w:hAnsi="Garamond"/>
            <w:iCs/>
            <w:sz w:val="20"/>
            <w:szCs w:val="20"/>
          </w:rPr>
          <w:t>Linkage of Greenhouse Gas Emissions Trading Systems: Learning from Experience.</w:t>
        </w:r>
        <w:r w:rsidR="00790A60">
          <w:rPr>
            <w:rStyle w:val="Hyperlink"/>
            <w:rFonts w:ascii="Garamond" w:hAnsi="Garamond"/>
            <w:iCs/>
            <w:sz w:val="20"/>
            <w:szCs w:val="20"/>
          </w:rPr>
          <w:t>”</w:t>
        </w:r>
      </w:hyperlink>
      <w:r w:rsidR="00AE3A71" w:rsidRPr="00091340">
        <w:rPr>
          <w:rFonts w:ascii="Garamond" w:hAnsi="Garamond"/>
          <w:iCs/>
          <w:sz w:val="20"/>
          <w:szCs w:val="20"/>
        </w:rPr>
        <w:t xml:space="preserve">  Discussion Paper ES 2013</w:t>
      </w:r>
      <w:r w:rsidR="00AE3A71" w:rsidRPr="00091340">
        <w:rPr>
          <w:rFonts w:ascii="Garamond" w:hAnsi="Garamond"/>
          <w:iCs/>
          <w:sz w:val="20"/>
          <w:szCs w:val="20"/>
        </w:rPr>
        <w:noBreakHyphen/>
        <w:t>02, Harvard Project on Climate Agreements, Belfer Center for Science and International Affairs, Harvard Kennedy School, November 2013.  With M. Ranson.  [F-32]</w:t>
      </w:r>
    </w:p>
    <w:p w14:paraId="356E5FD6" w14:textId="4B0DDD80" w:rsidR="007E4172" w:rsidRPr="009C0064" w:rsidRDefault="007E4172" w:rsidP="007E4172">
      <w:pPr>
        <w:keepLines/>
        <w:suppressAutoHyphens/>
        <w:spacing w:after="180" w:line="240" w:lineRule="auto"/>
        <w:ind w:left="360" w:hanging="720"/>
        <w:rPr>
          <w:rStyle w:val="Hyperlink"/>
          <w:rFonts w:ascii="Garamond" w:hAnsi="Garamond"/>
          <w:iCs/>
          <w:sz w:val="20"/>
          <w:szCs w:val="20"/>
        </w:rPr>
      </w:pPr>
      <w:r w:rsidRPr="009C0064">
        <w:rPr>
          <w:rStyle w:val="Hyperlink"/>
          <w:rFonts w:ascii="Garamond" w:hAnsi="Garamond"/>
          <w:iCs/>
          <w:sz w:val="20"/>
          <w:szCs w:val="20"/>
        </w:rPr>
        <w:t>“Three Lingering Design Issues Affecting Market Performance in California’s GHG Cap-and-Trade Program,” with Robert N. Stavins, Regulatory Policy Program, Mossavar-Rahmani Center for Business and Government, Harvard Kennedy School, January 2013.</w:t>
      </w:r>
      <w:r w:rsidR="009C0064">
        <w:rPr>
          <w:rStyle w:val="Hyperlink"/>
          <w:rFonts w:ascii="Garamond" w:hAnsi="Garamond"/>
          <w:iCs/>
          <w:sz w:val="20"/>
          <w:szCs w:val="20"/>
        </w:rPr>
        <w:t xml:space="preserve">  [F-31a]</w:t>
      </w:r>
    </w:p>
    <w:p w14:paraId="522E468D"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91" w:history="1">
        <w:r w:rsidR="00AE3A71" w:rsidRPr="00091340">
          <w:rPr>
            <w:rStyle w:val="Hyperlink"/>
            <w:rFonts w:ascii="Garamond" w:hAnsi="Garamond"/>
            <w:i/>
            <w:iCs/>
            <w:sz w:val="20"/>
            <w:szCs w:val="20"/>
          </w:rPr>
          <w:t>Memorial Minute on the Life and Service of Robert Dorfman</w:t>
        </w:r>
        <w:r w:rsidR="00AE3A71" w:rsidRPr="00091340">
          <w:rPr>
            <w:rStyle w:val="Hyperlink"/>
            <w:rFonts w:ascii="Garamond" w:hAnsi="Garamond"/>
            <w:iCs/>
            <w:sz w:val="20"/>
            <w:szCs w:val="20"/>
          </w:rPr>
          <w:t>.</w:t>
        </w:r>
      </w:hyperlink>
      <w:r w:rsidR="00AE3A71" w:rsidRPr="00091340">
        <w:rPr>
          <w:rFonts w:ascii="Garamond" w:hAnsi="Garamond"/>
          <w:iCs/>
          <w:sz w:val="20"/>
          <w:szCs w:val="20"/>
        </w:rPr>
        <w:t xml:space="preserve">  November 2012.  With J. Green, D. W. Jorgenson, and P. P. Rogers.  [F-31]</w:t>
      </w:r>
    </w:p>
    <w:p w14:paraId="545563BE"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92" w:history="1">
        <w:r w:rsidR="00AE3A71" w:rsidRPr="00091340">
          <w:rPr>
            <w:rStyle w:val="Hyperlink"/>
            <w:rFonts w:ascii="Garamond" w:hAnsi="Garamond"/>
            <w:i/>
            <w:iCs/>
            <w:sz w:val="20"/>
            <w:szCs w:val="20"/>
          </w:rPr>
          <w:t>Climate Negotiations Open a Window:  Key Implications of the Durban Platform for Enhanced Action.</w:t>
        </w:r>
      </w:hyperlink>
      <w:r w:rsidR="00AE3A71" w:rsidRPr="00091340">
        <w:rPr>
          <w:rFonts w:ascii="Garamond" w:hAnsi="Garamond"/>
          <w:i/>
          <w:iCs/>
          <w:sz w:val="20"/>
          <w:szCs w:val="20"/>
        </w:rPr>
        <w:t xml:space="preserve">  </w:t>
      </w:r>
      <w:r w:rsidR="00AE3A71" w:rsidRPr="00091340">
        <w:rPr>
          <w:rFonts w:ascii="Garamond" w:hAnsi="Garamond"/>
          <w:iCs/>
          <w:sz w:val="20"/>
          <w:szCs w:val="20"/>
        </w:rPr>
        <w:t>Cambridge, Massachusetts:  Harvard Project on Climate Agreements, September 2012.  [F-30]</w:t>
      </w:r>
    </w:p>
    <w:p w14:paraId="3C73DE29" w14:textId="0CD25238" w:rsidR="007E4172" w:rsidRPr="009C0064" w:rsidRDefault="007E4172" w:rsidP="006829BF">
      <w:pPr>
        <w:keepLines/>
        <w:suppressAutoHyphens/>
        <w:spacing w:after="180" w:line="240" w:lineRule="auto"/>
        <w:ind w:left="360" w:hanging="720"/>
        <w:rPr>
          <w:rStyle w:val="Hyperlink"/>
          <w:rFonts w:ascii="Garamond" w:hAnsi="Garamond"/>
          <w:iCs/>
          <w:sz w:val="20"/>
          <w:szCs w:val="20"/>
        </w:rPr>
      </w:pPr>
      <w:r w:rsidRPr="009C0064">
        <w:rPr>
          <w:rStyle w:val="Hyperlink"/>
          <w:rFonts w:ascii="Garamond" w:hAnsi="Garamond"/>
          <w:iCs/>
          <w:sz w:val="20"/>
          <w:szCs w:val="20"/>
        </w:rPr>
        <w:t>“Using the Value of Allowances from California’s GHG Cap-and-Trade System,” with Robert N. Stavins, Regulatory Policy Program, Mossavar-Rahmani Center for Business and Government, Harvard Kennedy School, August 27, 2012.</w:t>
      </w:r>
      <w:r w:rsidR="009C0064" w:rsidRPr="009C0064">
        <w:rPr>
          <w:rStyle w:val="Hyperlink"/>
          <w:rFonts w:ascii="Garamond" w:hAnsi="Garamond"/>
          <w:iCs/>
          <w:sz w:val="20"/>
          <w:szCs w:val="20"/>
        </w:rPr>
        <w:t xml:space="preserve">  [F-29b]</w:t>
      </w:r>
    </w:p>
    <w:p w14:paraId="75BC6DAB" w14:textId="5AA9F7A7" w:rsidR="007E4172" w:rsidRPr="009C0064" w:rsidRDefault="007E4172" w:rsidP="006829BF">
      <w:pPr>
        <w:keepLines/>
        <w:suppressAutoHyphens/>
        <w:spacing w:after="180" w:line="240" w:lineRule="auto"/>
        <w:ind w:left="360" w:hanging="720"/>
        <w:rPr>
          <w:rStyle w:val="Hyperlink"/>
          <w:rFonts w:ascii="Garamond" w:hAnsi="Garamond"/>
          <w:iCs/>
          <w:sz w:val="20"/>
          <w:szCs w:val="20"/>
        </w:rPr>
      </w:pPr>
      <w:r w:rsidRPr="009C0064">
        <w:t>“</w:t>
      </w:r>
      <w:r w:rsidRPr="009C0064">
        <w:rPr>
          <w:rStyle w:val="Hyperlink"/>
          <w:rFonts w:ascii="Garamond" w:hAnsi="Garamond"/>
          <w:iCs/>
          <w:sz w:val="20"/>
          <w:szCs w:val="20"/>
        </w:rPr>
        <w:t>Implications of Policy Interactions for California’s Climate Policy,” with Robert N. Stavins, Regulatory Policy Program, Mossavar-Rahmani Center for Business and Government, Harvard Kennedy School, August 27, 2012.</w:t>
      </w:r>
      <w:r w:rsidR="009C0064" w:rsidRPr="009C0064">
        <w:rPr>
          <w:rStyle w:val="Hyperlink"/>
          <w:rFonts w:ascii="Garamond" w:hAnsi="Garamond"/>
          <w:iCs/>
          <w:sz w:val="20"/>
          <w:szCs w:val="20"/>
        </w:rPr>
        <w:t xml:space="preserve">  [F-29a]</w:t>
      </w:r>
    </w:p>
    <w:p w14:paraId="6AE045AA" w14:textId="3C93309B" w:rsidR="00AE3A71" w:rsidRPr="00091340" w:rsidRDefault="00000000" w:rsidP="006829BF">
      <w:pPr>
        <w:keepLines/>
        <w:suppressAutoHyphens/>
        <w:spacing w:after="180" w:line="240" w:lineRule="auto"/>
        <w:ind w:left="360" w:hanging="720"/>
        <w:rPr>
          <w:rFonts w:ascii="Garamond" w:hAnsi="Garamond"/>
          <w:sz w:val="20"/>
          <w:szCs w:val="20"/>
        </w:rPr>
      </w:pPr>
      <w:hyperlink r:id="rId293" w:history="1">
        <w:r w:rsidR="00AE3A71" w:rsidRPr="00091340">
          <w:rPr>
            <w:rStyle w:val="Hyperlink"/>
            <w:rFonts w:ascii="Garamond" w:hAnsi="Garamond"/>
            <w:i/>
            <w:iCs/>
            <w:sz w:val="20"/>
            <w:szCs w:val="20"/>
          </w:rPr>
          <w:t>The SO</w:t>
        </w:r>
        <w:r w:rsidR="00AE3A71" w:rsidRPr="00091340">
          <w:rPr>
            <w:rStyle w:val="Hyperlink"/>
            <w:rFonts w:ascii="Garamond" w:hAnsi="Garamond"/>
            <w:i/>
            <w:iCs/>
            <w:sz w:val="20"/>
            <w:szCs w:val="20"/>
            <w:vertAlign w:val="subscript"/>
          </w:rPr>
          <w:t>2</w:t>
        </w:r>
        <w:r w:rsidR="00AE3A71" w:rsidRPr="00091340">
          <w:rPr>
            <w:rStyle w:val="Hyperlink"/>
            <w:rFonts w:ascii="Garamond" w:hAnsi="Garamond"/>
            <w:i/>
            <w:iCs/>
            <w:sz w:val="20"/>
            <w:szCs w:val="20"/>
          </w:rPr>
          <w:t xml:space="preserve"> Allowance Trading System and the Clean Air Act Amendments of 1990:  Reflections on Twenty Years of Policy Innovation</w:t>
        </w:r>
        <w:r w:rsidR="00AE3A71" w:rsidRPr="00091340">
          <w:rPr>
            <w:rStyle w:val="Hyperlink"/>
            <w:rFonts w:ascii="Garamond" w:hAnsi="Garamond"/>
            <w:sz w:val="20"/>
            <w:szCs w:val="20"/>
          </w:rPr>
          <w:t>.</w:t>
        </w:r>
      </w:hyperlink>
      <w:r w:rsidR="00AE3A71" w:rsidRPr="00091340">
        <w:rPr>
          <w:rFonts w:ascii="Garamond" w:hAnsi="Garamond"/>
          <w:sz w:val="20"/>
          <w:szCs w:val="20"/>
        </w:rPr>
        <w:t xml:space="preserve">  Cambridge:  Harvard Environmental Economics Program, January 2012.  With G. Chan, R. Stowe, and R. Sweeney. [F-29]</w:t>
      </w:r>
    </w:p>
    <w:p w14:paraId="38DD7C33"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94" w:history="1">
        <w:r w:rsidR="00790A60">
          <w:rPr>
            <w:rStyle w:val="Hyperlink"/>
            <w:rFonts w:ascii="Garamond" w:hAnsi="Garamond"/>
            <w:sz w:val="20"/>
            <w:szCs w:val="20"/>
          </w:rPr>
          <w:t>“</w:t>
        </w:r>
        <w:r w:rsidR="00AE3A71" w:rsidRPr="00091340">
          <w:rPr>
            <w:rStyle w:val="Hyperlink"/>
            <w:rFonts w:ascii="Garamond" w:hAnsi="Garamond"/>
            <w:sz w:val="20"/>
            <w:szCs w:val="20"/>
          </w:rPr>
          <w:t>In Brief:  Meaningful and Cost-Effective Climate Policy:  The Case for Cap-and-Trade.</w:t>
        </w:r>
        <w:r w:rsidR="00790A60">
          <w:rPr>
            <w:rStyle w:val="Hyperlink"/>
            <w:rFonts w:ascii="Garamond" w:hAnsi="Garamond"/>
            <w:sz w:val="20"/>
            <w:szCs w:val="20"/>
          </w:rPr>
          <w:t>”</w:t>
        </w:r>
      </w:hyperlink>
      <w:r w:rsidR="00AE3A71" w:rsidRPr="00091340">
        <w:rPr>
          <w:rFonts w:ascii="Garamond" w:hAnsi="Garamond"/>
          <w:sz w:val="20"/>
          <w:szCs w:val="20"/>
        </w:rPr>
        <w:t xml:space="preserve">  Arlington, Virginia:  Pew Center on Global Climate Change, June 2010. [F-28]</w:t>
      </w:r>
    </w:p>
    <w:p w14:paraId="23F28AAB"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95" w:history="1">
        <w:r w:rsidR="00790A60">
          <w:rPr>
            <w:rStyle w:val="Hyperlink"/>
            <w:rFonts w:ascii="Garamond" w:hAnsi="Garamond"/>
            <w:sz w:val="20"/>
            <w:szCs w:val="20"/>
          </w:rPr>
          <w:t>“</w:t>
        </w:r>
        <w:r w:rsidR="00AE3A71" w:rsidRPr="00091340">
          <w:rPr>
            <w:rStyle w:val="Hyperlink"/>
            <w:rFonts w:ascii="Garamond" w:hAnsi="Garamond"/>
            <w:sz w:val="20"/>
            <w:szCs w:val="20"/>
          </w:rPr>
          <w:t>Three Key Elements of Post</w:t>
        </w:r>
        <w:r w:rsidR="00AE3A71" w:rsidRPr="00091340">
          <w:rPr>
            <w:rStyle w:val="Hyperlink"/>
            <w:rFonts w:ascii="Garamond" w:hAnsi="Garamond"/>
            <w:sz w:val="20"/>
            <w:szCs w:val="20"/>
          </w:rPr>
          <w:noBreakHyphen/>
          <w:t>2012 International Climate Policy Architecture.</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Discussion Paper</w:t>
      </w:r>
      <w:r w:rsidR="00AE3A71" w:rsidRPr="00091340">
        <w:rPr>
          <w:rFonts w:ascii="Garamond" w:hAnsi="Garamond"/>
          <w:sz w:val="20"/>
          <w:szCs w:val="20"/>
        </w:rPr>
        <w:t xml:space="preserve"> 2010</w:t>
      </w:r>
      <w:r w:rsidR="00AE3A71" w:rsidRPr="00091340">
        <w:rPr>
          <w:rFonts w:ascii="Garamond" w:hAnsi="Garamond"/>
          <w:sz w:val="20"/>
          <w:szCs w:val="20"/>
        </w:rPr>
        <w:noBreakHyphen/>
        <w:t>37, Harvard Project on International Climate Agreements, Belfer Center for Science and International Affairs, Harvard Kennedy School, June 2010.  With S.M. Olmstead. [F-27]</w:t>
      </w:r>
    </w:p>
    <w:p w14:paraId="2ABE894E"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96" w:history="1">
        <w:r w:rsidR="00790A60">
          <w:rPr>
            <w:rStyle w:val="Hyperlink"/>
            <w:rFonts w:ascii="Garamond" w:hAnsi="Garamond"/>
            <w:sz w:val="20"/>
            <w:szCs w:val="20"/>
          </w:rPr>
          <w:t>“</w:t>
        </w:r>
        <w:r w:rsidR="00AE3A71" w:rsidRPr="00091340">
          <w:rPr>
            <w:rStyle w:val="Hyperlink"/>
            <w:rFonts w:ascii="Garamond" w:hAnsi="Garamond"/>
            <w:sz w:val="20"/>
            <w:szCs w:val="20"/>
          </w:rPr>
          <w:t>Options for the Institutional Venue for International Climate Negotiations.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Issue Brief</w:t>
      </w:r>
      <w:r w:rsidR="00AE3A71" w:rsidRPr="00091340">
        <w:rPr>
          <w:rFonts w:ascii="Garamond" w:hAnsi="Garamond"/>
          <w:sz w:val="20"/>
          <w:szCs w:val="20"/>
        </w:rPr>
        <w:t>, Harvard Project on International Climate Agreements, Belfer Center for Science and International Affairs, Harvard Kennedy School, May 2010. [F-26]</w:t>
      </w:r>
    </w:p>
    <w:p w14:paraId="6AA63E3D"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97" w:history="1">
        <w:r w:rsidR="00790A60">
          <w:rPr>
            <w:rStyle w:val="Hyperlink"/>
            <w:rFonts w:ascii="Garamond" w:hAnsi="Garamond"/>
            <w:sz w:val="20"/>
            <w:szCs w:val="20"/>
          </w:rPr>
          <w:t>“</w:t>
        </w:r>
        <w:r w:rsidR="00AE3A71" w:rsidRPr="00091340">
          <w:rPr>
            <w:rStyle w:val="Hyperlink"/>
            <w:rFonts w:ascii="Garamond" w:hAnsi="Garamond"/>
            <w:sz w:val="20"/>
            <w:szCs w:val="20"/>
          </w:rPr>
          <w:t>A Portfolio of Domestic Commitments: Implementing Common but Differentiated Responsibilities.</w:t>
        </w:r>
        <w:r w:rsidR="00790A60">
          <w:rPr>
            <w:rStyle w:val="Hyperlink"/>
            <w:rFonts w:ascii="Garamond" w:hAnsi="Garamond"/>
            <w:sz w:val="20"/>
            <w:szCs w:val="20"/>
          </w:rPr>
          <w:t>”</w:t>
        </w:r>
      </w:hyperlink>
      <w:r w:rsidR="00AE3A71" w:rsidRPr="00091340">
        <w:rPr>
          <w:rFonts w:ascii="Garamond" w:hAnsi="Garamond"/>
          <w:sz w:val="20"/>
          <w:szCs w:val="20"/>
        </w:rPr>
        <w:t xml:space="preserve">  </w:t>
      </w:r>
      <w:r w:rsidR="00AE3A71" w:rsidRPr="00091340">
        <w:rPr>
          <w:rFonts w:ascii="Garamond" w:hAnsi="Garamond"/>
          <w:i/>
          <w:iCs/>
          <w:sz w:val="20"/>
          <w:szCs w:val="20"/>
        </w:rPr>
        <w:t>Viewpoint</w:t>
      </w:r>
      <w:r w:rsidR="00AE3A71" w:rsidRPr="00091340">
        <w:rPr>
          <w:rFonts w:ascii="Garamond" w:hAnsi="Garamond"/>
          <w:sz w:val="20"/>
          <w:szCs w:val="20"/>
        </w:rPr>
        <w:t>, Harvard Project on International Climate Agreements, Belfer Center for Science and International Affairs, Harvard Kennedy School, October 19, 2009. [F-25]</w:t>
      </w:r>
    </w:p>
    <w:p w14:paraId="06AEA040"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98" w:history="1">
        <w:r w:rsidR="00790A60">
          <w:rPr>
            <w:rStyle w:val="Hyperlink"/>
            <w:rFonts w:ascii="Garamond" w:hAnsi="Garamond"/>
            <w:sz w:val="20"/>
            <w:szCs w:val="20"/>
          </w:rPr>
          <w:t>“</w:t>
        </w:r>
        <w:r w:rsidR="00AE3A71" w:rsidRPr="00091340">
          <w:rPr>
            <w:rStyle w:val="Hyperlink"/>
            <w:rFonts w:ascii="Garamond" w:hAnsi="Garamond"/>
            <w:sz w:val="20"/>
            <w:szCs w:val="20"/>
          </w:rPr>
          <w:t>Linkage of Tradable Permit Systems in International Climate Policy Architecture.</w:t>
        </w:r>
        <w:r w:rsidR="00790A60">
          <w:rPr>
            <w:rStyle w:val="Hyperlink"/>
            <w:rFonts w:ascii="Garamond" w:hAnsi="Garamond"/>
            <w:sz w:val="20"/>
            <w:szCs w:val="20"/>
          </w:rPr>
          <w:t>”</w:t>
        </w:r>
      </w:hyperlink>
      <w:r w:rsidR="00AE3A71" w:rsidRPr="00091340">
        <w:rPr>
          <w:rFonts w:ascii="Garamond" w:hAnsi="Garamond"/>
          <w:sz w:val="20"/>
          <w:szCs w:val="20"/>
        </w:rPr>
        <w:t xml:space="preserve">  The Harvard Project on International Climate Agreements, Discussion Paper 08-07, Cambridge, Massachusetts, September, 2008.  With J. Jaffe. [F-24]</w:t>
      </w:r>
    </w:p>
    <w:p w14:paraId="744674EA"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299" w:history="1">
        <w:r w:rsidR="00AE3A71" w:rsidRPr="00091340">
          <w:rPr>
            <w:rStyle w:val="Hyperlink"/>
            <w:rFonts w:ascii="Garamond" w:hAnsi="Garamond"/>
            <w:i/>
            <w:iCs/>
            <w:sz w:val="20"/>
            <w:szCs w:val="20"/>
          </w:rPr>
          <w:t>Linking a U.S. Cap-and-Trade System for Greenhouse Gas Emissions: Opportunities, Implications, and Challenges.</w:t>
        </w:r>
      </w:hyperlink>
      <w:r w:rsidR="00AE3A71" w:rsidRPr="00091340">
        <w:rPr>
          <w:rFonts w:ascii="Garamond" w:hAnsi="Garamond"/>
          <w:sz w:val="20"/>
          <w:szCs w:val="20"/>
        </w:rPr>
        <w:t xml:space="preserve"> Washington, D.C.: AEI-Brookings Joint Center for Regulatory Studies, January 2008. With J. Jaffe. [F-23]</w:t>
      </w:r>
    </w:p>
    <w:p w14:paraId="4E0021A7"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00" w:history="1">
        <w:r w:rsidR="00AE3A71" w:rsidRPr="00091340">
          <w:rPr>
            <w:rStyle w:val="Hyperlink"/>
            <w:rFonts w:ascii="Garamond" w:hAnsi="Garamond"/>
            <w:i/>
            <w:iCs/>
            <w:sz w:val="20"/>
            <w:szCs w:val="20"/>
          </w:rPr>
          <w:t>Linking Tradable Permit Systems for Greenhouse Gas Emissions: Opportunities, Implications, and Challenges.</w:t>
        </w:r>
      </w:hyperlink>
      <w:r w:rsidR="00AE3A71" w:rsidRPr="00091340">
        <w:rPr>
          <w:rFonts w:ascii="Garamond" w:hAnsi="Garamond"/>
          <w:sz w:val="20"/>
          <w:szCs w:val="20"/>
        </w:rPr>
        <w:t xml:space="preserve"> Prepared for the International Emissions Trading Association, Geneva, Switzerland. November, 2007. With J. Jaffe. [F-22]</w:t>
      </w:r>
    </w:p>
    <w:p w14:paraId="7617EC31"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xml:space="preserve"> </w:t>
      </w:r>
      <w:hyperlink r:id="rId301" w:history="1">
        <w:r w:rsidRPr="00091340">
          <w:rPr>
            <w:rStyle w:val="Hyperlink"/>
            <w:rFonts w:ascii="Garamond" w:hAnsi="Garamond"/>
            <w:i/>
            <w:iCs/>
            <w:sz w:val="20"/>
            <w:szCs w:val="20"/>
          </w:rPr>
          <w:t>A U.S. Cap-and-Trade System to Address Global Climate Change</w:t>
        </w:r>
        <w:r w:rsidRPr="00091340">
          <w:rPr>
            <w:rStyle w:val="Hyperlink"/>
            <w:rFonts w:ascii="Garamond" w:hAnsi="Garamond"/>
            <w:sz w:val="20"/>
            <w:szCs w:val="20"/>
          </w:rPr>
          <w:t>.</w:t>
        </w:r>
      </w:hyperlink>
      <w:r w:rsidRPr="00091340">
        <w:rPr>
          <w:rFonts w:ascii="Garamond" w:hAnsi="Garamond"/>
          <w:sz w:val="20"/>
          <w:szCs w:val="20"/>
        </w:rPr>
        <w:t xml:space="preserve"> The Hamilton Project, Discussion Paper 2007-13. Washington, D.C.: The Brookings Institution, October 2007. [F-21]</w:t>
      </w:r>
    </w:p>
    <w:p w14:paraId="0ECCFC8E"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02" w:history="1">
        <w:r w:rsidR="00AE3A71" w:rsidRPr="00091340">
          <w:rPr>
            <w:rStyle w:val="Hyperlink"/>
            <w:rFonts w:ascii="Garamond" w:hAnsi="Garamond"/>
            <w:i/>
            <w:iCs/>
            <w:sz w:val="20"/>
            <w:szCs w:val="20"/>
          </w:rPr>
          <w:t xml:space="preserve">Managing Water Demand </w:t>
        </w:r>
        <w:r w:rsidR="00DB46C5">
          <w:rPr>
            <w:rStyle w:val="Hyperlink"/>
            <w:rFonts w:ascii="Garamond" w:hAnsi="Garamond"/>
            <w:i/>
            <w:iCs/>
            <w:sz w:val="20"/>
            <w:szCs w:val="20"/>
          </w:rPr>
          <w:t>—</w:t>
        </w:r>
        <w:r w:rsidR="00AE3A71" w:rsidRPr="00091340">
          <w:rPr>
            <w:rStyle w:val="Hyperlink"/>
            <w:rFonts w:ascii="Garamond" w:hAnsi="Garamond"/>
            <w:i/>
            <w:iCs/>
            <w:sz w:val="20"/>
            <w:szCs w:val="20"/>
          </w:rPr>
          <w:t xml:space="preserve"> Price vs. Non-Price Conservation Programs</w:t>
        </w:r>
      </w:hyperlink>
      <w:r w:rsidR="00AE3A71" w:rsidRPr="00091340">
        <w:rPr>
          <w:rFonts w:ascii="Garamond" w:hAnsi="Garamond"/>
          <w:sz w:val="20"/>
          <w:szCs w:val="20"/>
        </w:rPr>
        <w:t>. Pioneer Institute White Paper No. 39. Boston, Massachusetts: Pioneer Institute for Public Policy Research, July 2007. [F-20]</w:t>
      </w:r>
    </w:p>
    <w:p w14:paraId="690184A9"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03" w:history="1">
        <w:r w:rsidR="00790A60">
          <w:rPr>
            <w:rStyle w:val="Hyperlink"/>
            <w:rFonts w:ascii="Garamond" w:hAnsi="Garamond"/>
            <w:sz w:val="20"/>
            <w:szCs w:val="20"/>
          </w:rPr>
          <w:t>“</w:t>
        </w:r>
        <w:r w:rsidR="00AE3A71" w:rsidRPr="00091340">
          <w:rPr>
            <w:rStyle w:val="Hyperlink"/>
            <w:rFonts w:ascii="Garamond" w:hAnsi="Garamond"/>
            <w:sz w:val="20"/>
            <w:szCs w:val="20"/>
          </w:rPr>
          <w:t>Too Good to be True? An Examination of Three Economic Assessments of California Climate Change Policy.</w:t>
        </w:r>
        <w:r w:rsidR="00790A60">
          <w:rPr>
            <w:rStyle w:val="Hyperlink"/>
            <w:rFonts w:ascii="Garamond" w:hAnsi="Garamond"/>
            <w:sz w:val="20"/>
            <w:szCs w:val="20"/>
          </w:rPr>
          <w:t>”</w:t>
        </w:r>
      </w:hyperlink>
      <w:r w:rsidR="00AE3A71" w:rsidRPr="00091340">
        <w:rPr>
          <w:rFonts w:ascii="Garamond" w:hAnsi="Garamond"/>
          <w:sz w:val="20"/>
          <w:szCs w:val="20"/>
        </w:rPr>
        <w:t xml:space="preserve"> Washington, D.C.: AEI-Brookings Joint Center for Regulatory Studies, Related Publication 07-01, January 2007. With J. Jaffe and T. Schatzki. [F-19]</w:t>
      </w:r>
    </w:p>
    <w:p w14:paraId="7A4B469F"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04" w:history="1">
        <w:r w:rsidR="00AE3A71" w:rsidRPr="00091340">
          <w:rPr>
            <w:rStyle w:val="Hyperlink"/>
            <w:rFonts w:ascii="Garamond" w:hAnsi="Garamond"/>
            <w:i/>
            <w:iCs/>
            <w:sz w:val="20"/>
            <w:szCs w:val="20"/>
          </w:rPr>
          <w:t>The Cost of U.S. Forest-Based Carbon Sequestration.</w:t>
        </w:r>
      </w:hyperlink>
      <w:r w:rsidR="00AE3A71" w:rsidRPr="00091340">
        <w:rPr>
          <w:rFonts w:ascii="Garamond" w:hAnsi="Garamond"/>
          <w:i/>
          <w:iCs/>
          <w:sz w:val="20"/>
          <w:szCs w:val="20"/>
        </w:rPr>
        <w:t xml:space="preserve"> </w:t>
      </w:r>
      <w:r w:rsidR="00AE3A71" w:rsidRPr="00091340">
        <w:rPr>
          <w:rFonts w:ascii="Garamond" w:hAnsi="Garamond"/>
          <w:sz w:val="20"/>
          <w:szCs w:val="20"/>
        </w:rPr>
        <w:t>Arlington, Virginia: Pew Center on Global Climate Change, January 2005. With K.R. Richards. [F-18]</w:t>
      </w:r>
    </w:p>
    <w:p w14:paraId="34E12BF0"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05" w:history="1">
        <w:r w:rsidR="00AE3A71" w:rsidRPr="00091340">
          <w:rPr>
            <w:rStyle w:val="Hyperlink"/>
            <w:rFonts w:ascii="Garamond" w:hAnsi="Garamond"/>
            <w:i/>
            <w:iCs/>
            <w:sz w:val="20"/>
            <w:szCs w:val="20"/>
          </w:rPr>
          <w:t>Amici Curiae Brief to U.S. Supreme Court Arguing that Natural Science Alone Cannot Provide a Basis for Risk Management Decisions</w:t>
        </w:r>
      </w:hyperlink>
      <w:r w:rsidR="00AE3A71" w:rsidRPr="00091340">
        <w:rPr>
          <w:rFonts w:ascii="Garamond" w:hAnsi="Garamond"/>
          <w:i/>
          <w:iCs/>
          <w:sz w:val="20"/>
          <w:szCs w:val="20"/>
        </w:rPr>
        <w:t xml:space="preserve">, </w:t>
      </w:r>
      <w:r w:rsidR="00AE3A71" w:rsidRPr="00091340">
        <w:rPr>
          <w:rFonts w:ascii="Garamond" w:hAnsi="Garamond"/>
          <w:sz w:val="20"/>
          <w:szCs w:val="20"/>
        </w:rPr>
        <w:t>No. 99-1257, September 11, 2000. Coordinated by C. Coglianese and G. Marchant. [F-17]</w:t>
      </w:r>
    </w:p>
    <w:p w14:paraId="3D5F5880"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06" w:history="1">
        <w:r w:rsidR="00AE3A71" w:rsidRPr="00091340">
          <w:rPr>
            <w:rStyle w:val="Hyperlink"/>
            <w:rFonts w:ascii="Garamond" w:hAnsi="Garamond"/>
            <w:i/>
            <w:iCs/>
            <w:sz w:val="20"/>
            <w:szCs w:val="20"/>
          </w:rPr>
          <w:t>Amici Curiae Brief to U.S. Supreme Court Recommending that EPA be Allowed to Consider Costs and Consequences of Environmental Regulations</w:t>
        </w:r>
      </w:hyperlink>
      <w:r w:rsidR="00AE3A71" w:rsidRPr="00091340">
        <w:rPr>
          <w:rFonts w:ascii="Garamond" w:hAnsi="Garamond"/>
          <w:i/>
          <w:iCs/>
          <w:sz w:val="20"/>
          <w:szCs w:val="20"/>
        </w:rPr>
        <w:t xml:space="preserve">, </w:t>
      </w:r>
      <w:r w:rsidR="00AE3A71" w:rsidRPr="00091340">
        <w:rPr>
          <w:rFonts w:ascii="Garamond" w:hAnsi="Garamond"/>
          <w:sz w:val="20"/>
          <w:szCs w:val="20"/>
        </w:rPr>
        <w:t>No. 99-1246, July 21, 2000. Coordinated by R. Litan and R. Hahn, AEI-Brookings Joint Center for Regulatory Studies, Washington, D.C. [F-16]</w:t>
      </w:r>
    </w:p>
    <w:p w14:paraId="0DD2F6D4"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07" w:history="1">
        <w:r w:rsidR="00AE3A71" w:rsidRPr="00091340">
          <w:rPr>
            <w:rStyle w:val="Hyperlink"/>
            <w:rFonts w:ascii="Garamond" w:hAnsi="Garamond"/>
            <w:i/>
            <w:iCs/>
            <w:sz w:val="20"/>
            <w:szCs w:val="20"/>
          </w:rPr>
          <w:t>What Has the Kyoto Protocol Wrought? The Real Architecture of International Tradeable Permit Markets.</w:t>
        </w:r>
      </w:hyperlink>
      <w:r w:rsidR="00AE3A71" w:rsidRPr="00091340">
        <w:rPr>
          <w:rFonts w:ascii="Garamond" w:hAnsi="Garamond"/>
          <w:i/>
          <w:iCs/>
          <w:sz w:val="20"/>
          <w:szCs w:val="20"/>
        </w:rPr>
        <w:t xml:space="preserve"> </w:t>
      </w:r>
      <w:r w:rsidR="00AE3A71" w:rsidRPr="00091340">
        <w:rPr>
          <w:rFonts w:ascii="Garamond" w:hAnsi="Garamond"/>
          <w:sz w:val="20"/>
          <w:szCs w:val="20"/>
        </w:rPr>
        <w:t>Washington, D.C.: The AEI Press, 1999. With R.W. Hahn. [F-15]</w:t>
      </w:r>
    </w:p>
    <w:p w14:paraId="7153CBB3"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08" w:history="1">
        <w:r w:rsidR="00AE3A71" w:rsidRPr="00091340">
          <w:rPr>
            <w:rStyle w:val="Hyperlink"/>
            <w:rFonts w:ascii="Garamond" w:hAnsi="Garamond"/>
            <w:i/>
            <w:iCs/>
            <w:sz w:val="20"/>
            <w:szCs w:val="20"/>
          </w:rPr>
          <w:t>Readings in the Field of Natural Resource and Environmental Economics.</w:t>
        </w:r>
      </w:hyperlink>
      <w:r w:rsidR="00AE3A71" w:rsidRPr="00091340">
        <w:rPr>
          <w:rFonts w:ascii="Garamond" w:hAnsi="Garamond"/>
          <w:i/>
          <w:iCs/>
          <w:sz w:val="20"/>
          <w:szCs w:val="20"/>
        </w:rPr>
        <w:t xml:space="preserve">  </w:t>
      </w:r>
      <w:r w:rsidR="00AE3A71" w:rsidRPr="00091340">
        <w:rPr>
          <w:rFonts w:ascii="Garamond" w:hAnsi="Garamond"/>
          <w:sz w:val="20"/>
          <w:szCs w:val="20"/>
        </w:rPr>
        <w:t>John F. Kennedy School of Government, Harvard University.  Faculty Research Working Paper Series, R99-02, June 1999.  With A. Pfaff. [F-14]</w:t>
      </w:r>
    </w:p>
    <w:p w14:paraId="36BA8412"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09" w:history="1">
        <w:r w:rsidR="00790A60">
          <w:rPr>
            <w:rStyle w:val="Hyperlink"/>
            <w:rFonts w:ascii="Garamond" w:hAnsi="Garamond"/>
            <w:sz w:val="20"/>
            <w:szCs w:val="20"/>
          </w:rPr>
          <w:t>“</w:t>
        </w:r>
        <w:r w:rsidR="00AE3A71" w:rsidRPr="00091340">
          <w:rPr>
            <w:rStyle w:val="Hyperlink"/>
            <w:rFonts w:ascii="Garamond" w:hAnsi="Garamond"/>
            <w:sz w:val="20"/>
            <w:szCs w:val="20"/>
          </w:rPr>
          <w:t>Environmental Protection: The Changing Nature of National Governance.</w:t>
        </w:r>
        <w:r w:rsidR="00790A60">
          <w:rPr>
            <w:rStyle w:val="Hyperlink"/>
            <w:rFonts w:ascii="Garamond" w:hAnsi="Garamond"/>
            <w:sz w:val="20"/>
            <w:szCs w:val="20"/>
          </w:rPr>
          <w:t>”</w:t>
        </w:r>
      </w:hyperlink>
      <w:r w:rsidR="00AE3A71" w:rsidRPr="00091340">
        <w:rPr>
          <w:rFonts w:ascii="Garamond" w:hAnsi="Garamond"/>
          <w:sz w:val="20"/>
          <w:szCs w:val="20"/>
        </w:rPr>
        <w:t xml:space="preserve"> Prepared for discussion at workshop on </w:t>
      </w:r>
      <w:r w:rsidR="00790A60">
        <w:rPr>
          <w:rFonts w:ascii="Garamond" w:hAnsi="Garamond"/>
          <w:sz w:val="20"/>
          <w:szCs w:val="20"/>
        </w:rPr>
        <w:t>“</w:t>
      </w:r>
      <w:r w:rsidR="00AE3A71" w:rsidRPr="00091340">
        <w:rPr>
          <w:rFonts w:ascii="Garamond" w:hAnsi="Garamond"/>
          <w:sz w:val="20"/>
          <w:szCs w:val="20"/>
        </w:rPr>
        <w:t>Visions of Governance for the Twenty-First Century,</w:t>
      </w:r>
      <w:r w:rsidR="00790A60">
        <w:rPr>
          <w:rFonts w:ascii="Garamond" w:hAnsi="Garamond"/>
          <w:sz w:val="20"/>
          <w:szCs w:val="20"/>
        </w:rPr>
        <w:t>”</w:t>
      </w:r>
      <w:r w:rsidR="00AE3A71" w:rsidRPr="00091340">
        <w:rPr>
          <w:rFonts w:ascii="Garamond" w:hAnsi="Garamond"/>
          <w:sz w:val="20"/>
          <w:szCs w:val="20"/>
        </w:rPr>
        <w:t xml:space="preserve"> Bretton Woods, New Hampshire, July 20-23, 1997. [F-13]</w:t>
      </w:r>
    </w:p>
    <w:p w14:paraId="2C696BB3"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10" w:history="1">
        <w:r w:rsidR="00790A60">
          <w:rPr>
            <w:rStyle w:val="Hyperlink"/>
            <w:rFonts w:ascii="Garamond" w:hAnsi="Garamond"/>
            <w:sz w:val="20"/>
            <w:szCs w:val="20"/>
          </w:rPr>
          <w:t>“</w:t>
        </w:r>
        <w:r w:rsidR="00AE3A71" w:rsidRPr="00091340">
          <w:rPr>
            <w:rStyle w:val="Hyperlink"/>
            <w:rFonts w:ascii="Garamond" w:hAnsi="Garamond"/>
            <w:sz w:val="20"/>
            <w:szCs w:val="20"/>
          </w:rPr>
          <w:t>Nordic Joint Implementation Negotiations: Evaluation of an Experiment.</w:t>
        </w:r>
        <w:r w:rsidR="00790A60">
          <w:rPr>
            <w:rStyle w:val="Hyperlink"/>
            <w:rFonts w:ascii="Garamond" w:hAnsi="Garamond"/>
            <w:sz w:val="20"/>
            <w:szCs w:val="20"/>
          </w:rPr>
          <w:t>”</w:t>
        </w:r>
      </w:hyperlink>
      <w:r w:rsidR="00AE3A71" w:rsidRPr="00091340">
        <w:rPr>
          <w:rFonts w:ascii="Garamond" w:hAnsi="Garamond"/>
          <w:sz w:val="20"/>
          <w:szCs w:val="20"/>
        </w:rPr>
        <w:t xml:space="preserve"> November 5, 1996. With S. Barrett and J. Hourcade. [F-12]</w:t>
      </w:r>
    </w:p>
    <w:p w14:paraId="63557E9A"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11" w:history="1">
        <w:r w:rsidR="00790A60">
          <w:rPr>
            <w:rStyle w:val="Hyperlink"/>
            <w:rFonts w:ascii="Garamond" w:hAnsi="Garamond"/>
            <w:sz w:val="20"/>
            <w:szCs w:val="20"/>
          </w:rPr>
          <w:t>“</w:t>
        </w:r>
        <w:r w:rsidR="00AE3A71" w:rsidRPr="00091340">
          <w:rPr>
            <w:rStyle w:val="Hyperlink"/>
            <w:rFonts w:ascii="Garamond" w:hAnsi="Garamond"/>
            <w:sz w:val="20"/>
            <w:szCs w:val="20"/>
          </w:rPr>
          <w:t>Benefit-Cost Analysis in Environmental, Health, and Safety Regulation.</w:t>
        </w:r>
        <w:r w:rsidR="00790A60">
          <w:rPr>
            <w:rStyle w:val="Hyperlink"/>
            <w:rFonts w:ascii="Garamond" w:hAnsi="Garamond"/>
            <w:sz w:val="20"/>
            <w:szCs w:val="20"/>
          </w:rPr>
          <w:t>”</w:t>
        </w:r>
      </w:hyperlink>
      <w:r w:rsidR="00AE3A71" w:rsidRPr="00091340">
        <w:rPr>
          <w:rFonts w:ascii="Garamond" w:hAnsi="Garamond"/>
          <w:sz w:val="20"/>
          <w:szCs w:val="20"/>
        </w:rPr>
        <w:t xml:space="preserve"> Washington, D.C.: American Enterprise Institute, The Annapolis Center, and Resources for the Future, 1996. With K. Arrow, M. Cropper, G. Eads, R. Hahn, L. Lave, R. Noll, P. Portney, M. Russell, R. Schmalensee, and K. Smith. [F-11]</w:t>
      </w:r>
    </w:p>
    <w:p w14:paraId="61E6CC36"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12" w:history="1">
        <w:r w:rsidR="00790A60">
          <w:rPr>
            <w:rStyle w:val="Hyperlink"/>
            <w:rFonts w:ascii="Garamond" w:hAnsi="Garamond"/>
            <w:sz w:val="20"/>
            <w:szCs w:val="20"/>
          </w:rPr>
          <w:t>“</w:t>
        </w:r>
        <w:r w:rsidR="00AE3A71" w:rsidRPr="00091340">
          <w:rPr>
            <w:rStyle w:val="Hyperlink"/>
            <w:rFonts w:ascii="Garamond" w:hAnsi="Garamond"/>
            <w:sz w:val="20"/>
            <w:szCs w:val="20"/>
          </w:rPr>
          <w:t>Harnessing Market Forces for a Diversified Forest Economy, Summary of Project 88/Round II Workshop Proceedings, September 24, 1992.</w:t>
        </w:r>
        <w:r w:rsidR="00790A60">
          <w:rPr>
            <w:rStyle w:val="Hyperlink"/>
            <w:rFonts w:ascii="Garamond" w:hAnsi="Garamond"/>
            <w:sz w:val="20"/>
            <w:szCs w:val="20"/>
          </w:rPr>
          <w:t>”</w:t>
        </w:r>
      </w:hyperlink>
      <w:r w:rsidR="00AE3A71" w:rsidRPr="00091340">
        <w:rPr>
          <w:rFonts w:ascii="Garamond" w:hAnsi="Garamond"/>
          <w:sz w:val="20"/>
          <w:szCs w:val="20"/>
        </w:rPr>
        <w:t xml:space="preserve"> CSIA, Kennedy School of Government, Harvard University. [F-10]</w:t>
      </w:r>
    </w:p>
    <w:p w14:paraId="6E350D87"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13" w:history="1">
        <w:r w:rsidR="00790A60">
          <w:rPr>
            <w:rStyle w:val="Hyperlink"/>
            <w:rFonts w:ascii="Garamond" w:hAnsi="Garamond"/>
            <w:sz w:val="20"/>
            <w:szCs w:val="20"/>
          </w:rPr>
          <w:t>“</w:t>
        </w:r>
        <w:r w:rsidR="00AE3A71" w:rsidRPr="00091340">
          <w:rPr>
            <w:rStyle w:val="Hyperlink"/>
            <w:rFonts w:ascii="Garamond" w:hAnsi="Garamond"/>
            <w:sz w:val="20"/>
            <w:szCs w:val="20"/>
          </w:rPr>
          <w:t>Market-Based Mechanisms for Addressing Global Climate Change, Summary of Project 88/Round II Workshop Proceedings, March 12, 1992.</w:t>
        </w:r>
        <w:r w:rsidR="00790A60">
          <w:rPr>
            <w:rStyle w:val="Hyperlink"/>
            <w:rFonts w:ascii="Garamond" w:hAnsi="Garamond"/>
            <w:sz w:val="20"/>
            <w:szCs w:val="20"/>
          </w:rPr>
          <w:t>”</w:t>
        </w:r>
      </w:hyperlink>
      <w:r w:rsidR="00AE3A71" w:rsidRPr="00091340">
        <w:rPr>
          <w:rFonts w:ascii="Garamond" w:hAnsi="Garamond"/>
          <w:sz w:val="20"/>
          <w:szCs w:val="20"/>
        </w:rPr>
        <w:t xml:space="preserve"> CSIA, Kennedy School of Government, Harvard University. [F-9]</w:t>
      </w:r>
    </w:p>
    <w:p w14:paraId="0454F30D"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14" w:history="1">
        <w:r w:rsidR="00790A60">
          <w:rPr>
            <w:rStyle w:val="Hyperlink"/>
            <w:rFonts w:ascii="Garamond" w:hAnsi="Garamond"/>
            <w:sz w:val="20"/>
            <w:szCs w:val="20"/>
          </w:rPr>
          <w:t>“</w:t>
        </w:r>
        <w:r w:rsidR="00AE3A71" w:rsidRPr="00091340">
          <w:rPr>
            <w:rStyle w:val="Hyperlink"/>
            <w:rFonts w:ascii="Garamond" w:hAnsi="Garamond"/>
            <w:sz w:val="20"/>
            <w:szCs w:val="20"/>
          </w:rPr>
          <w:t>Market-Based Policy Mechanisms for Toxic and Hazardous Substance Management, Project 88/Round II Workshop Proceedings, January 16, 1992.</w:t>
        </w:r>
        <w:r w:rsidR="00790A60">
          <w:rPr>
            <w:rStyle w:val="Hyperlink"/>
            <w:rFonts w:ascii="Garamond" w:hAnsi="Garamond"/>
            <w:sz w:val="20"/>
            <w:szCs w:val="20"/>
          </w:rPr>
          <w:t>”</w:t>
        </w:r>
      </w:hyperlink>
      <w:r w:rsidR="00AE3A71" w:rsidRPr="00091340">
        <w:rPr>
          <w:rFonts w:ascii="Garamond" w:hAnsi="Garamond"/>
          <w:sz w:val="20"/>
          <w:szCs w:val="20"/>
        </w:rPr>
        <w:t xml:space="preserve"> CSIA, Kennedy School of Government, Harvard, #P-92-01, March 1992. [F-8]</w:t>
      </w:r>
    </w:p>
    <w:p w14:paraId="49FCE8B4"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15" w:history="1">
        <w:r w:rsidR="00AE3A71" w:rsidRPr="00091340">
          <w:rPr>
            <w:rStyle w:val="Hyperlink"/>
            <w:rFonts w:ascii="Garamond" w:hAnsi="Garamond"/>
            <w:i/>
            <w:iCs/>
            <w:sz w:val="20"/>
            <w:szCs w:val="20"/>
          </w:rPr>
          <w:t>The Greening of America</w:t>
        </w:r>
        <w:r w:rsidR="00091340" w:rsidRPr="00091340">
          <w:rPr>
            <w:rStyle w:val="Hyperlink"/>
            <w:rFonts w:ascii="Garamond" w:hAnsi="Garamond"/>
            <w:i/>
            <w:iCs/>
            <w:sz w:val="20"/>
            <w:szCs w:val="20"/>
          </w:rPr>
          <w:t>’</w:t>
        </w:r>
        <w:r w:rsidR="00AE3A71" w:rsidRPr="00091340">
          <w:rPr>
            <w:rStyle w:val="Hyperlink"/>
            <w:rFonts w:ascii="Garamond" w:hAnsi="Garamond"/>
            <w:i/>
            <w:iCs/>
            <w:sz w:val="20"/>
            <w:szCs w:val="20"/>
          </w:rPr>
          <w:t>s Taxes:  Pollution Charges and Environmental Protection.</w:t>
        </w:r>
      </w:hyperlink>
      <w:r w:rsidR="00AE3A71" w:rsidRPr="00091340">
        <w:rPr>
          <w:rFonts w:ascii="Garamond" w:hAnsi="Garamond"/>
          <w:sz w:val="20"/>
          <w:szCs w:val="20"/>
        </w:rPr>
        <w:t xml:space="preserve">  Policy Report No. 13, Progressive Policy Institute, Washington, D.C., February 1992.  [F-7A]</w:t>
      </w:r>
    </w:p>
    <w:p w14:paraId="067816F6"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16" w:history="1">
        <w:r w:rsidR="00790A60">
          <w:rPr>
            <w:rStyle w:val="Hyperlink"/>
            <w:rFonts w:ascii="Garamond" w:hAnsi="Garamond"/>
            <w:sz w:val="20"/>
            <w:szCs w:val="20"/>
          </w:rPr>
          <w:t>“</w:t>
        </w:r>
        <w:r w:rsidR="00AE3A71" w:rsidRPr="00091340">
          <w:rPr>
            <w:rStyle w:val="Hyperlink"/>
            <w:rFonts w:ascii="Garamond" w:hAnsi="Garamond"/>
            <w:sz w:val="20"/>
            <w:szCs w:val="20"/>
          </w:rPr>
          <w:t>Market-Based Strategies for Environmental Protection: A Tribute to Senator John Heinz of Pennsylvania, Forum Proceedings, May 16, 1991.</w:t>
        </w:r>
        <w:r w:rsidR="00790A60">
          <w:rPr>
            <w:rStyle w:val="Hyperlink"/>
            <w:rFonts w:ascii="Garamond" w:hAnsi="Garamond"/>
            <w:sz w:val="20"/>
            <w:szCs w:val="20"/>
          </w:rPr>
          <w:t>”</w:t>
        </w:r>
      </w:hyperlink>
      <w:r w:rsidR="00AE3A71" w:rsidRPr="00091340">
        <w:rPr>
          <w:rFonts w:ascii="Garamond" w:hAnsi="Garamond"/>
          <w:sz w:val="20"/>
          <w:szCs w:val="20"/>
        </w:rPr>
        <w:t xml:space="preserve"> CSIA, Project 88 </w:t>
      </w:r>
      <w:r w:rsidR="00DB46C5">
        <w:rPr>
          <w:rFonts w:ascii="Garamond" w:hAnsi="Garamond"/>
          <w:sz w:val="20"/>
          <w:szCs w:val="20"/>
        </w:rPr>
        <w:t>—</w:t>
      </w:r>
      <w:r w:rsidR="00AE3A71" w:rsidRPr="00091340">
        <w:rPr>
          <w:rFonts w:ascii="Garamond" w:hAnsi="Garamond"/>
          <w:sz w:val="20"/>
          <w:szCs w:val="20"/>
        </w:rPr>
        <w:t xml:space="preserve"> Round II, Discussion Paper #91-6, September 1991. [F-7]</w:t>
      </w:r>
    </w:p>
    <w:p w14:paraId="48159F7A"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17" w:history="1">
        <w:r w:rsidR="00790A60">
          <w:rPr>
            <w:rStyle w:val="Hyperlink"/>
            <w:rFonts w:ascii="Garamond" w:hAnsi="Garamond"/>
            <w:sz w:val="20"/>
            <w:szCs w:val="20"/>
          </w:rPr>
          <w:t>“</w:t>
        </w:r>
        <w:r w:rsidR="00AE3A71" w:rsidRPr="00091340">
          <w:rPr>
            <w:rStyle w:val="Hyperlink"/>
            <w:rFonts w:ascii="Garamond" w:hAnsi="Garamond"/>
            <w:sz w:val="20"/>
            <w:szCs w:val="20"/>
          </w:rPr>
          <w:t>Incentive-Based Policies for Municipal Solid Waste Management, Summary of Workshop Proceedings, May 16, 1991.</w:t>
        </w:r>
        <w:r w:rsidR="00790A60">
          <w:rPr>
            <w:rStyle w:val="Hyperlink"/>
            <w:rFonts w:ascii="Garamond" w:hAnsi="Garamond"/>
            <w:sz w:val="20"/>
            <w:szCs w:val="20"/>
          </w:rPr>
          <w:t>”</w:t>
        </w:r>
      </w:hyperlink>
      <w:r w:rsidR="00AE3A71" w:rsidRPr="00091340">
        <w:rPr>
          <w:rFonts w:ascii="Garamond" w:hAnsi="Garamond"/>
          <w:sz w:val="20"/>
          <w:szCs w:val="20"/>
        </w:rPr>
        <w:t xml:space="preserve"> CSIA, Project 88 </w:t>
      </w:r>
      <w:r w:rsidR="00DB46C5">
        <w:rPr>
          <w:rFonts w:ascii="Garamond" w:hAnsi="Garamond"/>
          <w:sz w:val="20"/>
          <w:szCs w:val="20"/>
        </w:rPr>
        <w:t>—</w:t>
      </w:r>
      <w:r w:rsidR="00AE3A71" w:rsidRPr="00091340">
        <w:rPr>
          <w:rFonts w:ascii="Garamond" w:hAnsi="Garamond"/>
          <w:sz w:val="20"/>
          <w:szCs w:val="20"/>
        </w:rPr>
        <w:t xml:space="preserve"> Round II, Discussion Paper #91-7, September 1991. [F-6]</w:t>
      </w:r>
    </w:p>
    <w:p w14:paraId="0093E96F"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18" w:history="1">
        <w:r w:rsidR="00AE3A71" w:rsidRPr="00091340">
          <w:rPr>
            <w:rStyle w:val="Hyperlink"/>
            <w:rFonts w:ascii="Garamond" w:hAnsi="Garamond"/>
            <w:i/>
            <w:iCs/>
            <w:sz w:val="20"/>
            <w:szCs w:val="20"/>
          </w:rPr>
          <w:t xml:space="preserve">Project 88 </w:t>
        </w:r>
        <w:r w:rsidR="00DB46C5">
          <w:rPr>
            <w:rStyle w:val="Hyperlink"/>
            <w:rFonts w:ascii="Garamond" w:hAnsi="Garamond"/>
            <w:i/>
            <w:iCs/>
            <w:sz w:val="20"/>
            <w:szCs w:val="20"/>
          </w:rPr>
          <w:t>—</w:t>
        </w:r>
        <w:r w:rsidR="00AE3A71" w:rsidRPr="00091340">
          <w:rPr>
            <w:rStyle w:val="Hyperlink"/>
            <w:rFonts w:ascii="Garamond" w:hAnsi="Garamond"/>
            <w:i/>
            <w:iCs/>
            <w:sz w:val="20"/>
            <w:szCs w:val="20"/>
          </w:rPr>
          <w:t xml:space="preserve"> Round II, Incentives for Action: Designing Market-Based Environmental Strategies.</w:t>
        </w:r>
      </w:hyperlink>
      <w:r w:rsidR="00AE3A71" w:rsidRPr="00091340">
        <w:rPr>
          <w:rFonts w:ascii="Garamond" w:hAnsi="Garamond"/>
          <w:i/>
          <w:iCs/>
          <w:sz w:val="20"/>
          <w:szCs w:val="20"/>
        </w:rPr>
        <w:t xml:space="preserve"> </w:t>
      </w:r>
      <w:r w:rsidR="00AE3A71" w:rsidRPr="00091340">
        <w:rPr>
          <w:rFonts w:ascii="Garamond" w:hAnsi="Garamond"/>
          <w:sz w:val="20"/>
          <w:szCs w:val="20"/>
        </w:rPr>
        <w:t>A Public Policy Study sponsored by Senator Timothy E. Wirth, Colorado, and Senator John Heinz, Pennsylvania. Washington, D.C.: May 1991. (editor) [F-5]</w:t>
      </w:r>
    </w:p>
    <w:p w14:paraId="456F0032"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19" w:history="1">
        <w:r w:rsidR="00790A60">
          <w:rPr>
            <w:rStyle w:val="Hyperlink"/>
            <w:rFonts w:ascii="Garamond" w:hAnsi="Garamond"/>
            <w:sz w:val="20"/>
            <w:szCs w:val="20"/>
          </w:rPr>
          <w:t>“</w:t>
        </w:r>
        <w:r w:rsidR="00AE3A71" w:rsidRPr="00091340">
          <w:rPr>
            <w:rStyle w:val="Hyperlink"/>
            <w:rFonts w:ascii="Garamond" w:hAnsi="Garamond"/>
            <w:sz w:val="20"/>
            <w:szCs w:val="20"/>
          </w:rPr>
          <w:t>Project 88 Conference, Harnessing Market Forces to Protect the Environment.</w:t>
        </w:r>
        <w:r w:rsidR="00790A60">
          <w:rPr>
            <w:rStyle w:val="Hyperlink"/>
            <w:rFonts w:ascii="Garamond" w:hAnsi="Garamond"/>
            <w:sz w:val="20"/>
            <w:szCs w:val="20"/>
          </w:rPr>
          <w:t>”</w:t>
        </w:r>
      </w:hyperlink>
      <w:r w:rsidR="00AE3A71" w:rsidRPr="00091340">
        <w:rPr>
          <w:rFonts w:ascii="Garamond" w:hAnsi="Garamond"/>
          <w:sz w:val="20"/>
          <w:szCs w:val="20"/>
        </w:rPr>
        <w:t xml:space="preserve"> EEPC Staff Paper M-89-02, John F. Kennedy School of Government, Harvard University, Cambridge, Massachusetts, August 1989. [F-4]</w:t>
      </w:r>
    </w:p>
    <w:p w14:paraId="4E6752D5"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20" w:history="1">
        <w:r w:rsidR="00AE3A71" w:rsidRPr="00091340">
          <w:rPr>
            <w:rStyle w:val="Hyperlink"/>
            <w:rFonts w:ascii="Garamond" w:hAnsi="Garamond"/>
            <w:i/>
            <w:iCs/>
            <w:sz w:val="20"/>
            <w:szCs w:val="20"/>
          </w:rPr>
          <w:t>Project 88 - Harnessing Market Forces to Protect Our Environment: Initiatives for the New President</w:t>
        </w:r>
      </w:hyperlink>
      <w:r w:rsidR="00AE3A71" w:rsidRPr="00091340">
        <w:rPr>
          <w:rFonts w:ascii="Garamond" w:hAnsi="Garamond"/>
          <w:i/>
          <w:iCs/>
          <w:sz w:val="20"/>
          <w:szCs w:val="20"/>
        </w:rPr>
        <w:t xml:space="preserve">. </w:t>
      </w:r>
      <w:r w:rsidR="00AE3A71" w:rsidRPr="00091340">
        <w:rPr>
          <w:rFonts w:ascii="Garamond" w:hAnsi="Garamond"/>
          <w:sz w:val="20"/>
          <w:szCs w:val="20"/>
        </w:rPr>
        <w:t>A Public Policy Study sponsored by Senator Timothy E. Wirth, Colorado, and Senator John Heinz, Pennsylvania. Washington, D.C.: December 1988. (editor) [F-3]</w:t>
      </w:r>
    </w:p>
    <w:p w14:paraId="6CE1A46C"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21" w:history="1">
        <w:r w:rsidR="00790A60">
          <w:rPr>
            <w:rStyle w:val="Hyperlink"/>
            <w:rFonts w:ascii="Garamond" w:hAnsi="Garamond"/>
            <w:sz w:val="20"/>
            <w:szCs w:val="20"/>
          </w:rPr>
          <w:t>“</w:t>
        </w:r>
        <w:r w:rsidR="00AE3A71" w:rsidRPr="00091340">
          <w:rPr>
            <w:rStyle w:val="Hyperlink"/>
            <w:rFonts w:ascii="Garamond" w:hAnsi="Garamond"/>
            <w:sz w:val="20"/>
            <w:szCs w:val="20"/>
          </w:rPr>
          <w:t>The Welfare Economics of Alternative Renewable Resource Strategies: Forested Wetlands and Agricultural Production.</w:t>
        </w:r>
        <w:r w:rsidR="00790A60">
          <w:rPr>
            <w:rStyle w:val="Hyperlink"/>
            <w:rFonts w:ascii="Garamond" w:hAnsi="Garamond"/>
            <w:sz w:val="20"/>
            <w:szCs w:val="20"/>
          </w:rPr>
          <w:t>”</w:t>
        </w:r>
      </w:hyperlink>
      <w:r w:rsidR="00AE3A71" w:rsidRPr="00091340">
        <w:rPr>
          <w:rFonts w:ascii="Garamond" w:hAnsi="Garamond"/>
          <w:sz w:val="20"/>
          <w:szCs w:val="20"/>
        </w:rPr>
        <w:t xml:space="preserve"> Ph.D. thesis, Harvard University, Cambridge, Massachusetts, May 1988. Published in 1990 by Garland Publishing, Inc. [F-2]</w:t>
      </w:r>
    </w:p>
    <w:p w14:paraId="276DA46B" w14:textId="77777777" w:rsidR="00AE3A71" w:rsidRDefault="00000000" w:rsidP="006829BF">
      <w:pPr>
        <w:keepLines/>
        <w:suppressAutoHyphens/>
        <w:spacing w:after="180" w:line="240" w:lineRule="auto"/>
        <w:ind w:left="360" w:hanging="720"/>
        <w:rPr>
          <w:rFonts w:ascii="Garamond" w:hAnsi="Garamond"/>
          <w:sz w:val="20"/>
          <w:szCs w:val="20"/>
        </w:rPr>
      </w:pPr>
      <w:hyperlink r:id="rId322" w:history="1">
        <w:r w:rsidR="00790A60">
          <w:rPr>
            <w:rStyle w:val="Hyperlink"/>
            <w:rFonts w:ascii="Garamond" w:hAnsi="Garamond"/>
            <w:sz w:val="20"/>
            <w:szCs w:val="20"/>
          </w:rPr>
          <w:t>“</w:t>
        </w:r>
        <w:r w:rsidR="00AE3A71" w:rsidRPr="00091340">
          <w:rPr>
            <w:rStyle w:val="Hyperlink"/>
            <w:rFonts w:ascii="Garamond" w:hAnsi="Garamond"/>
            <w:sz w:val="20"/>
            <w:szCs w:val="20"/>
          </w:rPr>
          <w:t>Forecasting the Size Distribution of Farms: A Methodological Analysis of the Dairy Industry in New York State.</w:t>
        </w:r>
        <w:r w:rsidR="00790A60">
          <w:rPr>
            <w:rStyle w:val="Hyperlink"/>
            <w:rFonts w:ascii="Garamond" w:hAnsi="Garamond"/>
            <w:sz w:val="20"/>
            <w:szCs w:val="20"/>
          </w:rPr>
          <w:t>”</w:t>
        </w:r>
      </w:hyperlink>
      <w:r w:rsidR="00AE3A71" w:rsidRPr="00091340">
        <w:rPr>
          <w:rFonts w:ascii="Garamond" w:hAnsi="Garamond"/>
          <w:sz w:val="20"/>
          <w:szCs w:val="20"/>
        </w:rPr>
        <w:t xml:space="preserve"> M.S. thesis, Cornell University, Ithaca, New York, May 1979. [F-1]</w:t>
      </w:r>
    </w:p>
    <w:p w14:paraId="344966FA" w14:textId="77777777" w:rsidR="00E7616B" w:rsidRPr="00091340" w:rsidRDefault="00E7616B" w:rsidP="006829BF">
      <w:pPr>
        <w:keepLines/>
        <w:suppressAutoHyphens/>
        <w:spacing w:after="180" w:line="240" w:lineRule="auto"/>
        <w:ind w:left="360" w:hanging="720"/>
        <w:rPr>
          <w:rFonts w:ascii="Garamond" w:hAnsi="Garamond"/>
          <w:sz w:val="20"/>
          <w:szCs w:val="20"/>
        </w:rPr>
      </w:pPr>
    </w:p>
    <w:p w14:paraId="7F0050F2" w14:textId="77777777" w:rsidR="000C039D" w:rsidRDefault="00DE6327" w:rsidP="000C039D">
      <w:pPr>
        <w:keepLines/>
        <w:suppressAutoHyphens/>
        <w:spacing w:after="180" w:line="240" w:lineRule="auto"/>
        <w:ind w:left="360" w:hanging="720"/>
        <w:rPr>
          <w:rFonts w:ascii="Garamond" w:hAnsi="Garamond"/>
          <w:i/>
          <w:sz w:val="20"/>
          <w:szCs w:val="20"/>
        </w:rPr>
      </w:pPr>
      <w:r w:rsidRPr="00DE6327">
        <w:rPr>
          <w:rFonts w:ascii="Garamond" w:hAnsi="Garamond"/>
          <w:b/>
          <w:bCs/>
          <w:i/>
          <w:iCs/>
          <w:sz w:val="20"/>
          <w:szCs w:val="20"/>
        </w:rPr>
        <w:t xml:space="preserve">Blog Posts: An Economic View </w:t>
      </w:r>
      <w:r w:rsidR="005857C2">
        <w:rPr>
          <w:rFonts w:ascii="Garamond" w:hAnsi="Garamond"/>
          <w:b/>
          <w:bCs/>
          <w:i/>
          <w:iCs/>
          <w:sz w:val="20"/>
          <w:szCs w:val="20"/>
        </w:rPr>
        <w:t>o</w:t>
      </w:r>
      <w:r w:rsidRPr="00DE6327">
        <w:rPr>
          <w:rFonts w:ascii="Garamond" w:hAnsi="Garamond"/>
          <w:b/>
          <w:bCs/>
          <w:i/>
          <w:iCs/>
          <w:sz w:val="20"/>
          <w:szCs w:val="20"/>
        </w:rPr>
        <w:t xml:space="preserve">f </w:t>
      </w:r>
      <w:r w:rsidR="005857C2">
        <w:rPr>
          <w:rFonts w:ascii="Garamond" w:hAnsi="Garamond"/>
          <w:b/>
          <w:bCs/>
          <w:i/>
          <w:iCs/>
          <w:sz w:val="20"/>
          <w:szCs w:val="20"/>
        </w:rPr>
        <w:t>t</w:t>
      </w:r>
      <w:r w:rsidRPr="00DE6327">
        <w:rPr>
          <w:rFonts w:ascii="Garamond" w:hAnsi="Garamond"/>
          <w:b/>
          <w:bCs/>
          <w:i/>
          <w:iCs/>
          <w:sz w:val="20"/>
          <w:szCs w:val="20"/>
        </w:rPr>
        <w:t>he Environment</w:t>
      </w:r>
      <w:r w:rsidRPr="00DE6327">
        <w:rPr>
          <w:rFonts w:ascii="Garamond" w:hAnsi="Garamond"/>
          <w:b/>
          <w:i/>
          <w:sz w:val="20"/>
          <w:szCs w:val="20"/>
        </w:rPr>
        <w:t xml:space="preserve">  </w:t>
      </w:r>
    </w:p>
    <w:p w14:paraId="2B58DC28" w14:textId="432B6AB6" w:rsidR="00FA635F" w:rsidRDefault="00FA635F" w:rsidP="004166E6">
      <w:pPr>
        <w:keepLines/>
        <w:suppressAutoHyphens/>
        <w:spacing w:after="180" w:line="240" w:lineRule="auto"/>
        <w:ind w:left="360" w:hanging="720"/>
        <w:rPr>
          <w:rFonts w:ascii="Garamond" w:hAnsi="Garamond" w:cs="Garamond"/>
          <w:sz w:val="20"/>
          <w:szCs w:val="20"/>
        </w:rPr>
      </w:pPr>
      <w:bookmarkStart w:id="0" w:name="_Hlk163457302"/>
      <w:r>
        <w:rPr>
          <w:rFonts w:ascii="Garamond" w:hAnsi="Garamond" w:cs="Garamond"/>
          <w:sz w:val="20"/>
          <w:szCs w:val="20"/>
        </w:rPr>
        <w:t>“</w:t>
      </w:r>
      <w:r w:rsidRPr="00FA635F">
        <w:rPr>
          <w:rFonts w:ascii="Garamond" w:hAnsi="Garamond" w:cs="Garamond"/>
          <w:sz w:val="20"/>
          <w:szCs w:val="20"/>
        </w:rPr>
        <w:t>Hope and Expectation for Bottom-Up Climate Progress</w:t>
      </w:r>
      <w:r>
        <w:rPr>
          <w:rFonts w:ascii="Garamond" w:hAnsi="Garamond" w:cs="Garamond"/>
          <w:sz w:val="20"/>
          <w:szCs w:val="20"/>
        </w:rPr>
        <w:t>.”  January 8, 2025.</w:t>
      </w:r>
    </w:p>
    <w:p w14:paraId="228E8069" w14:textId="671853EF" w:rsidR="00074275" w:rsidRDefault="00074275" w:rsidP="004166E6">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074275">
        <w:rPr>
          <w:rFonts w:ascii="Garamond" w:hAnsi="Garamond" w:cs="Garamond"/>
          <w:sz w:val="20"/>
          <w:szCs w:val="20"/>
        </w:rPr>
        <w:t>A Keen Observer Expresses Skepticism about the Outcome of COP29</w:t>
      </w:r>
      <w:r>
        <w:rPr>
          <w:rFonts w:ascii="Garamond" w:hAnsi="Garamond" w:cs="Garamond"/>
          <w:sz w:val="20"/>
          <w:szCs w:val="20"/>
        </w:rPr>
        <w:t>.”  December 4, 2024.</w:t>
      </w:r>
    </w:p>
    <w:p w14:paraId="3A38E5EC" w14:textId="4D2BC0C1" w:rsidR="008F2652" w:rsidRDefault="008F2652" w:rsidP="004166E6">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8F2652">
        <w:rPr>
          <w:rFonts w:ascii="Garamond" w:hAnsi="Garamond" w:cs="Garamond"/>
          <w:sz w:val="20"/>
          <w:szCs w:val="20"/>
        </w:rPr>
        <w:t>What Happened at COP29 in Baku?</w:t>
      </w:r>
      <w:r>
        <w:rPr>
          <w:rFonts w:ascii="Garamond" w:hAnsi="Garamond" w:cs="Garamond"/>
          <w:sz w:val="20"/>
          <w:szCs w:val="20"/>
        </w:rPr>
        <w:t>”  November 29, 2024.</w:t>
      </w:r>
    </w:p>
    <w:p w14:paraId="569324EE" w14:textId="29F1BEFE" w:rsidR="007B4EEF" w:rsidRDefault="007B4EEF" w:rsidP="004166E6">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7B4EEF">
        <w:rPr>
          <w:rFonts w:ascii="Garamond" w:hAnsi="Garamond" w:cs="Garamond"/>
          <w:sz w:val="20"/>
          <w:szCs w:val="20"/>
        </w:rPr>
        <w:t>Looking Back, Looking Forward: Implications of Trump 2.0</w:t>
      </w:r>
      <w:r>
        <w:rPr>
          <w:rFonts w:ascii="Garamond" w:hAnsi="Garamond" w:cs="Garamond"/>
          <w:sz w:val="20"/>
          <w:szCs w:val="20"/>
        </w:rPr>
        <w:t>.”  November 20, 2024.</w:t>
      </w:r>
    </w:p>
    <w:p w14:paraId="61F59430" w14:textId="55451713" w:rsidR="00EA1195" w:rsidRDefault="00EA1195" w:rsidP="004166E6">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EA1195">
        <w:rPr>
          <w:rFonts w:ascii="Garamond" w:hAnsi="Garamond" w:cs="Garamond"/>
          <w:sz w:val="20"/>
          <w:szCs w:val="20"/>
        </w:rPr>
        <w:t>Using Economy-Wide Modeling of Climate Change Policies</w:t>
      </w:r>
      <w:r>
        <w:rPr>
          <w:rFonts w:ascii="Garamond" w:hAnsi="Garamond" w:cs="Garamond"/>
          <w:sz w:val="20"/>
          <w:szCs w:val="20"/>
        </w:rPr>
        <w:t>.”  October 8, 2024.</w:t>
      </w:r>
    </w:p>
    <w:p w14:paraId="44568535" w14:textId="1150C07F" w:rsidR="00A5629E" w:rsidRDefault="00A5629E" w:rsidP="004166E6">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A5629E">
        <w:rPr>
          <w:rFonts w:ascii="Garamond" w:hAnsi="Garamond" w:cs="Garamond"/>
          <w:sz w:val="20"/>
          <w:szCs w:val="20"/>
        </w:rPr>
        <w:t>A Leading Expert Reflects on Climate Change and Agriculture</w:t>
      </w:r>
      <w:r>
        <w:rPr>
          <w:rFonts w:ascii="Garamond" w:hAnsi="Garamond" w:cs="Garamond"/>
          <w:sz w:val="20"/>
          <w:szCs w:val="20"/>
        </w:rPr>
        <w:t>.” September 9, 2024.</w:t>
      </w:r>
    </w:p>
    <w:p w14:paraId="6F34388F" w14:textId="44B08E79" w:rsidR="00284481" w:rsidRDefault="00284481" w:rsidP="004166E6">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284481">
        <w:rPr>
          <w:rFonts w:ascii="Garamond" w:hAnsi="Garamond" w:cs="Garamond"/>
          <w:sz w:val="20"/>
          <w:szCs w:val="20"/>
        </w:rPr>
        <w:t>Update from the Harvard Methane Initiative</w:t>
      </w:r>
      <w:r>
        <w:rPr>
          <w:rFonts w:ascii="Garamond" w:hAnsi="Garamond" w:cs="Garamond"/>
          <w:sz w:val="20"/>
          <w:szCs w:val="20"/>
        </w:rPr>
        <w:t>.”  August 28, 2024.</w:t>
      </w:r>
    </w:p>
    <w:p w14:paraId="0E0A74F1" w14:textId="3DE4022C" w:rsidR="00D4383E" w:rsidRDefault="00D4383E" w:rsidP="004166E6">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D4383E">
        <w:rPr>
          <w:rFonts w:ascii="Garamond" w:hAnsi="Garamond" w:cs="Garamond"/>
          <w:sz w:val="20"/>
          <w:szCs w:val="20"/>
        </w:rPr>
        <w:t>A Rising Star Shares His Thoughts on Land Use &amp; Climate Policy</w:t>
      </w:r>
      <w:r>
        <w:rPr>
          <w:rFonts w:ascii="Garamond" w:hAnsi="Garamond" w:cs="Garamond"/>
          <w:sz w:val="20"/>
          <w:szCs w:val="20"/>
        </w:rPr>
        <w:t>.”  July 8, 2024.</w:t>
      </w:r>
    </w:p>
    <w:p w14:paraId="120C1F36" w14:textId="0D5B9908" w:rsidR="001B5E32" w:rsidRDefault="001B5E32" w:rsidP="004166E6">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1B5E32">
        <w:rPr>
          <w:rFonts w:ascii="Garamond" w:hAnsi="Garamond" w:cs="Garamond"/>
          <w:sz w:val="20"/>
          <w:szCs w:val="20"/>
        </w:rPr>
        <w:t>A Leading Expert on International Trade Talks About Climate Change</w:t>
      </w:r>
      <w:r>
        <w:rPr>
          <w:rFonts w:ascii="Garamond" w:hAnsi="Garamond" w:cs="Garamond"/>
          <w:sz w:val="20"/>
          <w:szCs w:val="20"/>
        </w:rPr>
        <w:t>.”  June 18, 2024.</w:t>
      </w:r>
      <w:r w:rsidRPr="001B5E32">
        <w:rPr>
          <w:rFonts w:ascii="Garamond" w:hAnsi="Garamond" w:cs="Garamond"/>
          <w:sz w:val="20"/>
          <w:szCs w:val="20"/>
        </w:rPr>
        <w:t xml:space="preserve"> </w:t>
      </w:r>
    </w:p>
    <w:p w14:paraId="4B54941D" w14:textId="7768FF03" w:rsidR="00F676DB" w:rsidRDefault="00F676DB" w:rsidP="004166E6">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F676DB">
        <w:rPr>
          <w:rFonts w:ascii="Garamond" w:hAnsi="Garamond" w:cs="Garamond"/>
          <w:sz w:val="20"/>
          <w:szCs w:val="20"/>
        </w:rPr>
        <w:t>An International Relations Authority Expresses Optimism about Climate Change</w:t>
      </w:r>
      <w:r>
        <w:rPr>
          <w:rFonts w:ascii="Garamond" w:hAnsi="Garamond" w:cs="Garamond"/>
          <w:sz w:val="20"/>
          <w:szCs w:val="20"/>
        </w:rPr>
        <w:t>.”  May 6, 2024.</w:t>
      </w:r>
    </w:p>
    <w:p w14:paraId="5434F7D5" w14:textId="7BC8398B" w:rsidR="004A02C4" w:rsidRDefault="004A02C4" w:rsidP="004166E6">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4A02C4">
        <w:rPr>
          <w:rFonts w:ascii="Garamond" w:hAnsi="Garamond" w:cs="Garamond"/>
          <w:sz w:val="20"/>
          <w:szCs w:val="20"/>
        </w:rPr>
        <w:t>A Behavioral Economist Thinks About Energy and Climate Change</w:t>
      </w:r>
      <w:r>
        <w:rPr>
          <w:rFonts w:ascii="Garamond" w:hAnsi="Garamond" w:cs="Garamond"/>
          <w:sz w:val="20"/>
          <w:szCs w:val="20"/>
        </w:rPr>
        <w:t>.”  April 8, 2024.</w:t>
      </w:r>
    </w:p>
    <w:bookmarkEnd w:id="0"/>
    <w:p w14:paraId="11068307" w14:textId="27466F9F" w:rsidR="004B7839" w:rsidRDefault="004B7839" w:rsidP="004166E6">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4B7839">
        <w:rPr>
          <w:rFonts w:ascii="Garamond" w:hAnsi="Garamond" w:cs="Garamond"/>
          <w:sz w:val="20"/>
          <w:szCs w:val="20"/>
        </w:rPr>
        <w:t>Thinking About Interactions of Taxes, Trade, and Climate Policy</w:t>
      </w:r>
      <w:r>
        <w:rPr>
          <w:rFonts w:ascii="Garamond" w:hAnsi="Garamond" w:cs="Garamond"/>
          <w:sz w:val="20"/>
          <w:szCs w:val="20"/>
        </w:rPr>
        <w:t>.”  March 4, 2024.</w:t>
      </w:r>
    </w:p>
    <w:p w14:paraId="5FA0F250" w14:textId="43723FCD" w:rsidR="00491A61" w:rsidRDefault="00491A61" w:rsidP="004166E6">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491A61">
        <w:rPr>
          <w:rFonts w:ascii="Garamond" w:hAnsi="Garamond" w:cs="Garamond"/>
          <w:sz w:val="20"/>
          <w:szCs w:val="20"/>
        </w:rPr>
        <w:t>An Eminent Economist Talks About Climate Change</w:t>
      </w:r>
      <w:r>
        <w:rPr>
          <w:rFonts w:ascii="Garamond" w:hAnsi="Garamond" w:cs="Garamond"/>
          <w:sz w:val="20"/>
          <w:szCs w:val="20"/>
        </w:rPr>
        <w:t>.”  February 8, 2024.</w:t>
      </w:r>
    </w:p>
    <w:p w14:paraId="1826E977" w14:textId="147ECD91" w:rsidR="004B269A" w:rsidRDefault="004B269A" w:rsidP="004166E6">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4B269A">
        <w:rPr>
          <w:rFonts w:ascii="Garamond" w:hAnsi="Garamond" w:cs="Garamond"/>
          <w:sz w:val="20"/>
          <w:szCs w:val="20"/>
        </w:rPr>
        <w:t>A Different Perspective on What Happened at COP-28</w:t>
      </w:r>
      <w:r>
        <w:rPr>
          <w:rFonts w:ascii="Garamond" w:hAnsi="Garamond" w:cs="Garamond"/>
          <w:sz w:val="20"/>
          <w:szCs w:val="20"/>
        </w:rPr>
        <w:t>.”  December 19, 2023.</w:t>
      </w:r>
    </w:p>
    <w:p w14:paraId="51980DD4" w14:textId="702D6274" w:rsidR="00F96AC7" w:rsidRDefault="004B269A" w:rsidP="004166E6">
      <w:pPr>
        <w:keepLines/>
        <w:suppressAutoHyphens/>
        <w:spacing w:after="180" w:line="240" w:lineRule="auto"/>
        <w:ind w:left="360" w:hanging="720"/>
        <w:rPr>
          <w:rFonts w:ascii="Garamond" w:hAnsi="Garamond" w:cs="Garamond"/>
          <w:sz w:val="20"/>
          <w:szCs w:val="20"/>
        </w:rPr>
      </w:pPr>
      <w:r w:rsidRPr="004B269A">
        <w:rPr>
          <w:rFonts w:ascii="Garamond" w:hAnsi="Garamond" w:cs="Garamond"/>
          <w:sz w:val="20"/>
          <w:szCs w:val="20"/>
        </w:rPr>
        <w:t xml:space="preserve"> </w:t>
      </w:r>
      <w:r w:rsidR="00F96AC7">
        <w:rPr>
          <w:rFonts w:ascii="Garamond" w:hAnsi="Garamond" w:cs="Garamond"/>
          <w:sz w:val="20"/>
          <w:szCs w:val="20"/>
        </w:rPr>
        <w:t>“</w:t>
      </w:r>
      <w:r w:rsidR="00F96AC7" w:rsidRPr="00F96AC7">
        <w:rPr>
          <w:rFonts w:ascii="Garamond" w:hAnsi="Garamond" w:cs="Garamond"/>
          <w:sz w:val="20"/>
          <w:szCs w:val="20"/>
        </w:rPr>
        <w:t>What Really Happened at COP-28 in Dubai</w:t>
      </w:r>
      <w:r w:rsidR="00F96AC7">
        <w:rPr>
          <w:rFonts w:ascii="Garamond" w:hAnsi="Garamond" w:cs="Garamond"/>
          <w:sz w:val="20"/>
          <w:szCs w:val="20"/>
        </w:rPr>
        <w:t>.”  December 15, 2023.</w:t>
      </w:r>
    </w:p>
    <w:p w14:paraId="4D0B8FBC" w14:textId="2DE1FC47" w:rsidR="000746F1" w:rsidRDefault="000746F1" w:rsidP="004166E6">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0746F1">
        <w:rPr>
          <w:rFonts w:ascii="Garamond" w:hAnsi="Garamond" w:cs="Garamond"/>
          <w:sz w:val="20"/>
          <w:szCs w:val="20"/>
        </w:rPr>
        <w:t xml:space="preserve">Observations from Dubai </w:t>
      </w:r>
      <w:r>
        <w:rPr>
          <w:rFonts w:ascii="Garamond" w:hAnsi="Garamond" w:cs="Garamond"/>
          <w:sz w:val="20"/>
          <w:szCs w:val="20"/>
        </w:rPr>
        <w:t>m</w:t>
      </w:r>
      <w:r w:rsidRPr="000746F1">
        <w:rPr>
          <w:rFonts w:ascii="Garamond" w:hAnsi="Garamond" w:cs="Garamond"/>
          <w:sz w:val="20"/>
          <w:szCs w:val="20"/>
        </w:rPr>
        <w:t>idway through COP-28</w:t>
      </w:r>
      <w:r>
        <w:rPr>
          <w:rFonts w:ascii="Garamond" w:hAnsi="Garamond" w:cs="Garamond"/>
          <w:sz w:val="20"/>
          <w:szCs w:val="20"/>
        </w:rPr>
        <w:t>.”  December 8, 2023.</w:t>
      </w:r>
    </w:p>
    <w:p w14:paraId="7337CFC0" w14:textId="2374A5DB" w:rsidR="007B7F00" w:rsidRDefault="007B7F00" w:rsidP="004166E6">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7B7F00">
        <w:rPr>
          <w:rFonts w:ascii="Garamond" w:hAnsi="Garamond" w:cs="Garamond"/>
          <w:sz w:val="20"/>
          <w:szCs w:val="20"/>
        </w:rPr>
        <w:t>What to Expect at COP-28 in Dubai</w:t>
      </w:r>
      <w:r>
        <w:rPr>
          <w:rFonts w:ascii="Garamond" w:hAnsi="Garamond" w:cs="Garamond"/>
          <w:sz w:val="20"/>
          <w:szCs w:val="20"/>
        </w:rPr>
        <w:t>.”  November 27, 2023.</w:t>
      </w:r>
    </w:p>
    <w:p w14:paraId="56D8A79C" w14:textId="4B3CB6A6" w:rsidR="00E43BA4" w:rsidRDefault="00E43BA4" w:rsidP="004166E6">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E43BA4">
        <w:rPr>
          <w:rFonts w:ascii="Garamond" w:hAnsi="Garamond" w:cs="Garamond"/>
          <w:sz w:val="20"/>
          <w:szCs w:val="20"/>
        </w:rPr>
        <w:t>Adam Smith, Methane Emissions, and Climate Change</w:t>
      </w:r>
      <w:r>
        <w:rPr>
          <w:rFonts w:ascii="Garamond" w:hAnsi="Garamond" w:cs="Garamond"/>
          <w:sz w:val="20"/>
          <w:szCs w:val="20"/>
        </w:rPr>
        <w:t>.”  November 8, 2023.</w:t>
      </w:r>
    </w:p>
    <w:p w14:paraId="1F72F62E" w14:textId="7006FB03" w:rsidR="00CB361D" w:rsidRDefault="00CB361D" w:rsidP="004166E6">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CB361D">
        <w:rPr>
          <w:rFonts w:ascii="Garamond" w:hAnsi="Garamond" w:cs="Garamond"/>
          <w:sz w:val="20"/>
          <w:szCs w:val="20"/>
        </w:rPr>
        <w:t>Private Sector Initiatives to Address Climate Change</w:t>
      </w:r>
      <w:r>
        <w:rPr>
          <w:rFonts w:ascii="Garamond" w:hAnsi="Garamond" w:cs="Garamond"/>
          <w:sz w:val="20"/>
          <w:szCs w:val="20"/>
        </w:rPr>
        <w:t>.”  October 10, 2023.</w:t>
      </w:r>
    </w:p>
    <w:p w14:paraId="3ECA74D5" w14:textId="65238A06" w:rsidR="00A82AEA" w:rsidRDefault="00A82AEA" w:rsidP="004166E6">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A82AEA">
        <w:rPr>
          <w:rFonts w:ascii="Garamond" w:hAnsi="Garamond" w:cs="Garamond"/>
          <w:sz w:val="20"/>
          <w:szCs w:val="20"/>
        </w:rPr>
        <w:t>The Special and Important Case of Electricity in Climate Change</w:t>
      </w:r>
      <w:r>
        <w:rPr>
          <w:rFonts w:ascii="Garamond" w:hAnsi="Garamond" w:cs="Garamond"/>
          <w:sz w:val="20"/>
          <w:szCs w:val="20"/>
        </w:rPr>
        <w:t>.”  September 8, 2023.</w:t>
      </w:r>
    </w:p>
    <w:p w14:paraId="7FB375AF" w14:textId="48214114" w:rsidR="00C264F6" w:rsidRDefault="00C264F6" w:rsidP="004166E6">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C264F6">
        <w:rPr>
          <w:rFonts w:ascii="Garamond" w:hAnsi="Garamond" w:cs="Garamond"/>
          <w:sz w:val="20"/>
          <w:szCs w:val="20"/>
        </w:rPr>
        <w:t>Electricity Sector Regulation, Carbon Pricing, and Climate Policy</w:t>
      </w:r>
      <w:r>
        <w:rPr>
          <w:rFonts w:ascii="Garamond" w:hAnsi="Garamond" w:cs="Garamond"/>
          <w:sz w:val="20"/>
          <w:szCs w:val="20"/>
        </w:rPr>
        <w:t>.”  August 8, 2023.</w:t>
      </w:r>
    </w:p>
    <w:p w14:paraId="556E6646" w14:textId="785F6BB2" w:rsidR="00077CA7" w:rsidRDefault="00077CA7" w:rsidP="004166E6">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077CA7">
        <w:rPr>
          <w:rFonts w:ascii="Garamond" w:hAnsi="Garamond" w:cs="Garamond"/>
          <w:sz w:val="20"/>
          <w:szCs w:val="20"/>
        </w:rPr>
        <w:t>Launching a Harvard Initiative to Reduce Global Methane Emissions</w:t>
      </w:r>
      <w:r>
        <w:rPr>
          <w:rFonts w:ascii="Garamond" w:hAnsi="Garamond" w:cs="Garamond"/>
          <w:sz w:val="20"/>
          <w:szCs w:val="20"/>
        </w:rPr>
        <w:t>.”  July 13, 2023.</w:t>
      </w:r>
    </w:p>
    <w:p w14:paraId="799B834C" w14:textId="5F9AEC76" w:rsidR="00D62643" w:rsidRDefault="00D62643" w:rsidP="004166E6">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D62643">
        <w:rPr>
          <w:rFonts w:ascii="Garamond" w:hAnsi="Garamond" w:cs="Garamond"/>
          <w:sz w:val="20"/>
          <w:szCs w:val="20"/>
        </w:rPr>
        <w:t>Studying the Real Impacts of Climate Change Policies</w:t>
      </w:r>
      <w:r>
        <w:rPr>
          <w:rFonts w:ascii="Garamond" w:hAnsi="Garamond" w:cs="Garamond"/>
          <w:sz w:val="20"/>
          <w:szCs w:val="20"/>
        </w:rPr>
        <w:t>.”  July 6, 2023.</w:t>
      </w:r>
    </w:p>
    <w:p w14:paraId="28E699ED" w14:textId="72EFEE72" w:rsidR="006B3988" w:rsidRDefault="006B3988" w:rsidP="004166E6">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6B3988">
        <w:rPr>
          <w:rFonts w:ascii="Garamond" w:hAnsi="Garamond" w:cs="Garamond"/>
          <w:sz w:val="20"/>
          <w:szCs w:val="20"/>
        </w:rPr>
        <w:t>The Challenge Posed to U.S. Climate Policy by Political Polarization</w:t>
      </w:r>
      <w:r>
        <w:rPr>
          <w:rFonts w:ascii="Garamond" w:hAnsi="Garamond" w:cs="Garamond"/>
          <w:sz w:val="20"/>
          <w:szCs w:val="20"/>
        </w:rPr>
        <w:t>.”  June 1, 2023.</w:t>
      </w:r>
    </w:p>
    <w:p w14:paraId="03728AD8" w14:textId="711AB6E0" w:rsidR="0071243D" w:rsidRDefault="0071243D" w:rsidP="004166E6">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lastRenderedPageBreak/>
        <w:t>“</w:t>
      </w:r>
      <w:r w:rsidRPr="0071243D">
        <w:rPr>
          <w:rFonts w:ascii="Garamond" w:hAnsi="Garamond" w:cs="Garamond"/>
          <w:sz w:val="20"/>
          <w:szCs w:val="20"/>
        </w:rPr>
        <w:t>An Expression of Hope and Frustration re Climate Change Progress</w:t>
      </w:r>
      <w:r>
        <w:rPr>
          <w:rFonts w:ascii="Garamond" w:hAnsi="Garamond" w:cs="Garamond"/>
          <w:sz w:val="20"/>
          <w:szCs w:val="20"/>
        </w:rPr>
        <w:t>.”  May 1, 2023.</w:t>
      </w:r>
    </w:p>
    <w:p w14:paraId="61DE1BAB" w14:textId="2EF83769" w:rsidR="00B915B8" w:rsidRDefault="00B915B8" w:rsidP="004166E6">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B915B8">
        <w:rPr>
          <w:rFonts w:ascii="Garamond" w:hAnsi="Garamond" w:cs="Garamond"/>
          <w:sz w:val="20"/>
          <w:szCs w:val="20"/>
        </w:rPr>
        <w:t>Forty-Plus Years of Leadership on Climate and Sustainability</w:t>
      </w:r>
      <w:r>
        <w:rPr>
          <w:rFonts w:ascii="Garamond" w:hAnsi="Garamond" w:cs="Garamond"/>
          <w:sz w:val="20"/>
          <w:szCs w:val="20"/>
        </w:rPr>
        <w:t>.”  April 10, 2023</w:t>
      </w:r>
    </w:p>
    <w:p w14:paraId="4A8AA371" w14:textId="28D72CCA" w:rsidR="004166E6" w:rsidRDefault="004166E6" w:rsidP="004166E6">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“Vision for Energy Transition.”  March 8, 2023.</w:t>
      </w:r>
    </w:p>
    <w:p w14:paraId="3E06C8D3" w14:textId="71DEBDFF" w:rsidR="00901721" w:rsidRDefault="00901721"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901721">
        <w:rPr>
          <w:rFonts w:ascii="Garamond" w:hAnsi="Garamond" w:cs="Garamond"/>
          <w:sz w:val="20"/>
          <w:szCs w:val="20"/>
        </w:rPr>
        <w:t>A Soup-to-Nuts Initiative to Reduce Global Methane Emissions</w:t>
      </w:r>
      <w:r>
        <w:rPr>
          <w:rFonts w:ascii="Garamond" w:hAnsi="Garamond" w:cs="Garamond"/>
          <w:sz w:val="20"/>
          <w:szCs w:val="20"/>
        </w:rPr>
        <w:t>.”  February 17, 2023.</w:t>
      </w:r>
    </w:p>
    <w:p w14:paraId="3763D89D" w14:textId="47EBD993" w:rsidR="00121231" w:rsidRDefault="00121231"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121231">
        <w:rPr>
          <w:rFonts w:ascii="Garamond" w:hAnsi="Garamond" w:cs="Garamond"/>
          <w:sz w:val="20"/>
          <w:szCs w:val="20"/>
        </w:rPr>
        <w:t>An Experienced Economist Reflects on Government Service, Carbon Pricing, and Climate Policy</w:t>
      </w:r>
      <w:r>
        <w:rPr>
          <w:rFonts w:ascii="Garamond" w:hAnsi="Garamond" w:cs="Garamond"/>
          <w:sz w:val="20"/>
          <w:szCs w:val="20"/>
        </w:rPr>
        <w:t>.”  February 8, 2023.</w:t>
      </w:r>
    </w:p>
    <w:p w14:paraId="67E71A5F" w14:textId="4A6247A8" w:rsidR="00364322" w:rsidRDefault="00364322"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364322">
        <w:rPr>
          <w:rFonts w:ascii="Garamond" w:hAnsi="Garamond" w:cs="Garamond"/>
          <w:sz w:val="20"/>
          <w:szCs w:val="20"/>
        </w:rPr>
        <w:t>A Long-Time Participant and Observer Places the Climate Talks in Historical Perspective</w:t>
      </w:r>
      <w:r>
        <w:rPr>
          <w:rFonts w:ascii="Garamond" w:hAnsi="Garamond" w:cs="Garamond"/>
          <w:sz w:val="20"/>
          <w:szCs w:val="20"/>
        </w:rPr>
        <w:t>.”  January 9, 2023.</w:t>
      </w:r>
    </w:p>
    <w:p w14:paraId="152B2710" w14:textId="2AFDDBD4" w:rsidR="0078258F" w:rsidRDefault="0078258F"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78258F">
        <w:rPr>
          <w:rFonts w:ascii="Garamond" w:hAnsi="Garamond" w:cs="Garamond"/>
          <w:sz w:val="20"/>
          <w:szCs w:val="20"/>
        </w:rPr>
        <w:t>Another Informed View of the Outcome of COP-27 in Sharm El Sheikh</w:t>
      </w:r>
      <w:r>
        <w:rPr>
          <w:rFonts w:ascii="Garamond" w:hAnsi="Garamond" w:cs="Garamond"/>
          <w:sz w:val="20"/>
          <w:szCs w:val="20"/>
        </w:rPr>
        <w:t>.”  November 25, 2022.</w:t>
      </w:r>
    </w:p>
    <w:p w14:paraId="2D0CCF19" w14:textId="0EF62D0E" w:rsidR="003D177A" w:rsidRDefault="003D177A"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3D177A">
        <w:rPr>
          <w:rFonts w:ascii="Garamond" w:hAnsi="Garamond" w:cs="Garamond"/>
          <w:sz w:val="20"/>
          <w:szCs w:val="20"/>
        </w:rPr>
        <w:t>What Really Happened at COP27 in Sharm El-Sheikh?</w:t>
      </w:r>
      <w:r>
        <w:rPr>
          <w:rFonts w:ascii="Garamond" w:hAnsi="Garamond" w:cs="Garamond"/>
          <w:sz w:val="20"/>
          <w:szCs w:val="20"/>
        </w:rPr>
        <w:t>”  November 23, 2022.</w:t>
      </w:r>
    </w:p>
    <w:p w14:paraId="5C89B343" w14:textId="2E487713" w:rsidR="00961A9C" w:rsidRDefault="00961A9C"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961A9C">
        <w:rPr>
          <w:rFonts w:ascii="Garamond" w:hAnsi="Garamond" w:cs="Garamond"/>
          <w:sz w:val="20"/>
          <w:szCs w:val="20"/>
        </w:rPr>
        <w:t>What to Expect at COP-27 in Sharm El Sheikh</w:t>
      </w:r>
      <w:r>
        <w:rPr>
          <w:rFonts w:ascii="Garamond" w:hAnsi="Garamond" w:cs="Garamond"/>
          <w:sz w:val="20"/>
          <w:szCs w:val="20"/>
        </w:rPr>
        <w:t>.”  November 8, 2022.</w:t>
      </w:r>
    </w:p>
    <w:p w14:paraId="70776FEF" w14:textId="4AC401E6" w:rsidR="009C5D9E" w:rsidRDefault="009C5D9E"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9C5D9E">
        <w:rPr>
          <w:rFonts w:ascii="Garamond" w:hAnsi="Garamond" w:cs="Garamond"/>
          <w:sz w:val="20"/>
          <w:szCs w:val="20"/>
        </w:rPr>
        <w:t>Leading Academic Economist Offers Optimism about Climate Change Policy</w:t>
      </w:r>
      <w:r>
        <w:rPr>
          <w:rFonts w:ascii="Garamond" w:hAnsi="Garamond" w:cs="Garamond"/>
          <w:sz w:val="20"/>
          <w:szCs w:val="20"/>
        </w:rPr>
        <w:t>.” October 6, 2022.</w:t>
      </w:r>
    </w:p>
    <w:p w14:paraId="1CB2397D" w14:textId="264CEEF2" w:rsidR="004E0AB7" w:rsidRDefault="004E0AB7"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4E0AB7">
        <w:rPr>
          <w:rFonts w:ascii="Garamond" w:hAnsi="Garamond" w:cs="Garamond"/>
          <w:sz w:val="20"/>
          <w:szCs w:val="20"/>
        </w:rPr>
        <w:t>Thinking About and Measuring Another Greenhouse Gas – Methane</w:t>
      </w:r>
      <w:r>
        <w:rPr>
          <w:rFonts w:ascii="Garamond" w:hAnsi="Garamond" w:cs="Garamond"/>
          <w:sz w:val="20"/>
          <w:szCs w:val="20"/>
        </w:rPr>
        <w:t>.”  September 8, 2022.</w:t>
      </w:r>
    </w:p>
    <w:p w14:paraId="5FA122B5" w14:textId="7903AA89" w:rsidR="00801FEB" w:rsidRDefault="00801FEB"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801FEB">
        <w:rPr>
          <w:rFonts w:ascii="Garamond" w:hAnsi="Garamond" w:cs="Garamond"/>
          <w:sz w:val="20"/>
          <w:szCs w:val="20"/>
        </w:rPr>
        <w:t>Regulatory Skepticism and Technological Optimism from a Prominent Environmental Lawyer</w:t>
      </w:r>
      <w:r>
        <w:rPr>
          <w:rFonts w:ascii="Garamond" w:hAnsi="Garamond" w:cs="Garamond"/>
          <w:sz w:val="20"/>
          <w:szCs w:val="20"/>
        </w:rPr>
        <w:t>.”  August 8, 2022.</w:t>
      </w:r>
    </w:p>
    <w:p w14:paraId="4A2E42BC" w14:textId="512A5239" w:rsidR="004003E6" w:rsidRDefault="004003E6"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4003E6">
        <w:rPr>
          <w:rFonts w:ascii="Garamond" w:hAnsi="Garamond" w:cs="Garamond"/>
          <w:sz w:val="20"/>
          <w:szCs w:val="20"/>
        </w:rPr>
        <w:t>Who Better to Reflect on the “Global Energy Crisis”?</w:t>
      </w:r>
      <w:r>
        <w:rPr>
          <w:rFonts w:ascii="Garamond" w:hAnsi="Garamond" w:cs="Garamond"/>
          <w:sz w:val="20"/>
          <w:szCs w:val="20"/>
        </w:rPr>
        <w:t>”  July 5, 2022.</w:t>
      </w:r>
    </w:p>
    <w:p w14:paraId="6BC2F2A5" w14:textId="77777777" w:rsidR="00C07AB0" w:rsidRDefault="00C07AB0"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C07AB0">
        <w:rPr>
          <w:rFonts w:ascii="Garamond" w:hAnsi="Garamond" w:cs="Garamond"/>
          <w:sz w:val="20"/>
          <w:szCs w:val="20"/>
        </w:rPr>
        <w:t>Bumps Along the Energy-Transition Road</w:t>
      </w:r>
      <w:r>
        <w:rPr>
          <w:rFonts w:ascii="Garamond" w:hAnsi="Garamond" w:cs="Garamond"/>
          <w:sz w:val="20"/>
          <w:szCs w:val="20"/>
        </w:rPr>
        <w:t>.”  June 8, 2022.</w:t>
      </w:r>
    </w:p>
    <w:p w14:paraId="30E3A7AB" w14:textId="77777777" w:rsidR="003352C9" w:rsidRDefault="003352C9"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3352C9">
        <w:rPr>
          <w:rFonts w:ascii="Garamond" w:hAnsi="Garamond" w:cs="Garamond"/>
          <w:sz w:val="20"/>
          <w:szCs w:val="20"/>
        </w:rPr>
        <w:t>Recalling the Past and Looking to the Future</w:t>
      </w:r>
      <w:r>
        <w:rPr>
          <w:rFonts w:ascii="Garamond" w:hAnsi="Garamond" w:cs="Garamond"/>
          <w:sz w:val="20"/>
          <w:szCs w:val="20"/>
        </w:rPr>
        <w:t>.”  May 9, 2022.</w:t>
      </w:r>
    </w:p>
    <w:p w14:paraId="28A40B30" w14:textId="77777777" w:rsidR="0016521A" w:rsidRDefault="0016521A"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16521A">
        <w:rPr>
          <w:rFonts w:ascii="Garamond" w:hAnsi="Garamond" w:cs="Garamond"/>
          <w:sz w:val="20"/>
          <w:szCs w:val="20"/>
        </w:rPr>
        <w:t>Can Europe Decarbonize in the Midst of a Geopolitical Crisis</w:t>
      </w:r>
      <w:r>
        <w:rPr>
          <w:rFonts w:ascii="Garamond" w:hAnsi="Garamond" w:cs="Garamond"/>
          <w:sz w:val="20"/>
          <w:szCs w:val="20"/>
        </w:rPr>
        <w:t>?”  April 11, 2022.</w:t>
      </w:r>
    </w:p>
    <w:p w14:paraId="384DEF87" w14:textId="77777777" w:rsidR="00CF7109" w:rsidRDefault="00CF7109"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CF7109">
        <w:rPr>
          <w:rFonts w:ascii="Garamond" w:hAnsi="Garamond" w:cs="Garamond"/>
          <w:sz w:val="20"/>
          <w:szCs w:val="20"/>
        </w:rPr>
        <w:t>The Dean of Wine Economists Talks About the Impacts of Climate Change</w:t>
      </w:r>
      <w:r>
        <w:rPr>
          <w:rFonts w:ascii="Garamond" w:hAnsi="Garamond" w:cs="Garamond"/>
          <w:sz w:val="20"/>
          <w:szCs w:val="20"/>
        </w:rPr>
        <w:t>.”  April 8, 2022.</w:t>
      </w:r>
    </w:p>
    <w:p w14:paraId="20EAE5A3" w14:textId="77777777" w:rsidR="004E0159" w:rsidRDefault="004E0159"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4E0159">
        <w:rPr>
          <w:rFonts w:ascii="Garamond" w:hAnsi="Garamond" w:cs="Garamond"/>
          <w:sz w:val="20"/>
          <w:szCs w:val="20"/>
        </w:rPr>
        <w:t>U.S. Climate Change Policy in an Era of Political Polarization</w:t>
      </w:r>
      <w:r>
        <w:rPr>
          <w:rFonts w:ascii="Garamond" w:hAnsi="Garamond" w:cs="Garamond"/>
          <w:sz w:val="20"/>
          <w:szCs w:val="20"/>
        </w:rPr>
        <w:t>.”  March 11, 2022.</w:t>
      </w:r>
    </w:p>
    <w:p w14:paraId="6E785EA7" w14:textId="77777777" w:rsidR="003A7185" w:rsidRDefault="003A7185"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3A7185">
        <w:rPr>
          <w:rFonts w:ascii="Garamond" w:hAnsi="Garamond" w:cs="Garamond"/>
          <w:sz w:val="20"/>
          <w:szCs w:val="20"/>
        </w:rPr>
        <w:t>The Social Cost of Carbon Redux</w:t>
      </w:r>
      <w:r>
        <w:rPr>
          <w:rFonts w:ascii="Garamond" w:hAnsi="Garamond" w:cs="Garamond"/>
          <w:sz w:val="20"/>
          <w:szCs w:val="20"/>
        </w:rPr>
        <w:t>.”  March 8, 2022.</w:t>
      </w:r>
    </w:p>
    <w:p w14:paraId="1AD40E9A" w14:textId="77777777" w:rsidR="00096142" w:rsidRDefault="00096142"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096142">
        <w:rPr>
          <w:rFonts w:ascii="Garamond" w:hAnsi="Garamond" w:cs="Garamond"/>
          <w:sz w:val="20"/>
          <w:szCs w:val="20"/>
        </w:rPr>
        <w:t>Energy, Climate Change, and U.S. Regulatory Policy</w:t>
      </w:r>
      <w:r>
        <w:rPr>
          <w:rFonts w:ascii="Garamond" w:hAnsi="Garamond" w:cs="Garamond"/>
          <w:sz w:val="20"/>
          <w:szCs w:val="20"/>
        </w:rPr>
        <w:t>.”  February 8, 2022.</w:t>
      </w:r>
    </w:p>
    <w:p w14:paraId="5440ED01" w14:textId="77777777" w:rsidR="002A449D" w:rsidRDefault="002A449D"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2A449D">
        <w:rPr>
          <w:rFonts w:ascii="Garamond" w:hAnsi="Garamond" w:cs="Garamond"/>
          <w:sz w:val="20"/>
          <w:szCs w:val="20"/>
        </w:rPr>
        <w:t>Thinking about the Institutional Dimensions of Climate Change Policy</w:t>
      </w:r>
      <w:r>
        <w:rPr>
          <w:rFonts w:ascii="Garamond" w:hAnsi="Garamond" w:cs="Garamond"/>
          <w:sz w:val="20"/>
          <w:szCs w:val="20"/>
        </w:rPr>
        <w:t>.”  January 7, 2022.</w:t>
      </w:r>
    </w:p>
    <w:p w14:paraId="59D12F01" w14:textId="77777777" w:rsidR="00637DD7" w:rsidRDefault="00637DD7"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637DD7">
        <w:rPr>
          <w:rFonts w:ascii="Garamond" w:hAnsi="Garamond" w:cs="Garamond"/>
          <w:sz w:val="20"/>
          <w:szCs w:val="20"/>
        </w:rPr>
        <w:t>A Call for Pragmatic Climate Policies</w:t>
      </w:r>
      <w:r>
        <w:rPr>
          <w:rFonts w:ascii="Garamond" w:hAnsi="Garamond" w:cs="Garamond"/>
          <w:sz w:val="20"/>
          <w:szCs w:val="20"/>
        </w:rPr>
        <w:t>.”  December 9, 2021.</w:t>
      </w:r>
    </w:p>
    <w:p w14:paraId="49052BEE" w14:textId="77777777" w:rsidR="0054359D" w:rsidRDefault="0054359D"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54359D">
        <w:rPr>
          <w:rFonts w:ascii="Garamond" w:hAnsi="Garamond" w:cs="Garamond"/>
          <w:sz w:val="20"/>
          <w:szCs w:val="20"/>
        </w:rPr>
        <w:t>A Particularly Valuable Perspective from Europe on COP26</w:t>
      </w:r>
      <w:r>
        <w:rPr>
          <w:rFonts w:ascii="Garamond" w:hAnsi="Garamond" w:cs="Garamond"/>
          <w:sz w:val="20"/>
          <w:szCs w:val="20"/>
        </w:rPr>
        <w:t>.”  December 2, 2021.</w:t>
      </w:r>
    </w:p>
    <w:p w14:paraId="667318E2" w14:textId="77777777" w:rsidR="00661962" w:rsidRDefault="00661962"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“Separating Signal from Noise at COP26.”  November 19, 2021.</w:t>
      </w:r>
    </w:p>
    <w:p w14:paraId="688E849E" w14:textId="77777777" w:rsidR="00EC50D9" w:rsidRDefault="00EC50D9"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EC50D9">
        <w:rPr>
          <w:rFonts w:ascii="Garamond" w:hAnsi="Garamond" w:cs="Garamond"/>
          <w:sz w:val="20"/>
          <w:szCs w:val="20"/>
        </w:rPr>
        <w:t>What Happened in Glasgow at COP26?</w:t>
      </w:r>
      <w:r>
        <w:rPr>
          <w:rFonts w:ascii="Garamond" w:hAnsi="Garamond" w:cs="Garamond"/>
          <w:sz w:val="20"/>
          <w:szCs w:val="20"/>
        </w:rPr>
        <w:t>”  November 14, 2021.</w:t>
      </w:r>
    </w:p>
    <w:p w14:paraId="3E829E87" w14:textId="77777777" w:rsidR="00B57E2F" w:rsidRDefault="00B57E2F"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B57E2F">
        <w:rPr>
          <w:rFonts w:ascii="Garamond" w:hAnsi="Garamond" w:cs="Garamond"/>
          <w:sz w:val="20"/>
          <w:szCs w:val="20"/>
        </w:rPr>
        <w:t>It’s Not Too Soon to Take Climate Change Adaptation Seriously</w:t>
      </w:r>
      <w:r>
        <w:rPr>
          <w:rFonts w:ascii="Garamond" w:hAnsi="Garamond" w:cs="Garamond"/>
          <w:sz w:val="20"/>
          <w:szCs w:val="20"/>
        </w:rPr>
        <w:t>.”  November 8, 2021.</w:t>
      </w:r>
    </w:p>
    <w:p w14:paraId="340887EC" w14:textId="77777777" w:rsidR="00AF1004" w:rsidRDefault="00AF1004"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AF1004">
        <w:rPr>
          <w:rFonts w:ascii="Garamond" w:hAnsi="Garamond" w:cs="Garamond"/>
          <w:sz w:val="20"/>
          <w:szCs w:val="20"/>
        </w:rPr>
        <w:t>What to Expect at COP-26 in Glasgow</w:t>
      </w:r>
      <w:r>
        <w:rPr>
          <w:rFonts w:ascii="Garamond" w:hAnsi="Garamond" w:cs="Garamond"/>
          <w:sz w:val="20"/>
          <w:szCs w:val="20"/>
        </w:rPr>
        <w:t>.”  October 27, 2021.</w:t>
      </w:r>
    </w:p>
    <w:p w14:paraId="46532B45" w14:textId="77777777" w:rsidR="001D3E40" w:rsidRDefault="001D3E40"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1D3E40">
        <w:rPr>
          <w:rFonts w:ascii="Garamond" w:hAnsi="Garamond" w:cs="Garamond"/>
          <w:sz w:val="20"/>
          <w:szCs w:val="20"/>
        </w:rPr>
        <w:t>Water Policy and Environmental Justice</w:t>
      </w:r>
      <w:r>
        <w:rPr>
          <w:rFonts w:ascii="Garamond" w:hAnsi="Garamond" w:cs="Garamond"/>
          <w:sz w:val="20"/>
          <w:szCs w:val="20"/>
        </w:rPr>
        <w:t>.”  October 8, 2021.</w:t>
      </w:r>
    </w:p>
    <w:p w14:paraId="7FAFDB4A" w14:textId="77777777" w:rsidR="0083083F" w:rsidRDefault="0083083F"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83083F">
        <w:rPr>
          <w:rFonts w:ascii="Garamond" w:hAnsi="Garamond" w:cs="Garamond"/>
          <w:sz w:val="20"/>
          <w:szCs w:val="20"/>
        </w:rPr>
        <w:t>Insights about Climate Change Policy from Europe, New Zealand, and the USA</w:t>
      </w:r>
      <w:r>
        <w:rPr>
          <w:rFonts w:ascii="Garamond" w:hAnsi="Garamond" w:cs="Garamond"/>
          <w:sz w:val="20"/>
          <w:szCs w:val="20"/>
        </w:rPr>
        <w:t>.”  September 8, 2021.</w:t>
      </w:r>
    </w:p>
    <w:p w14:paraId="187CB54C" w14:textId="77777777" w:rsidR="00FE34A7" w:rsidRDefault="00FE34A7"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FE34A7">
        <w:rPr>
          <w:rFonts w:ascii="Garamond" w:hAnsi="Garamond" w:cs="Garamond"/>
          <w:sz w:val="20"/>
          <w:szCs w:val="20"/>
        </w:rPr>
        <w:t>Policy Options for Addressing Climate Change</w:t>
      </w:r>
      <w:r>
        <w:rPr>
          <w:rFonts w:ascii="Garamond" w:hAnsi="Garamond" w:cs="Garamond"/>
          <w:sz w:val="20"/>
          <w:szCs w:val="20"/>
        </w:rPr>
        <w:t>.” August 9, 2021.</w:t>
      </w:r>
    </w:p>
    <w:p w14:paraId="0343F191" w14:textId="77777777" w:rsidR="00AA793C" w:rsidRDefault="00AA793C"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AA793C">
        <w:rPr>
          <w:rFonts w:ascii="Garamond" w:hAnsi="Garamond" w:cs="Garamond"/>
          <w:sz w:val="20"/>
          <w:szCs w:val="20"/>
        </w:rPr>
        <w:t>Assessing China’s National Carbon Market</w:t>
      </w:r>
      <w:r>
        <w:rPr>
          <w:rFonts w:ascii="Garamond" w:hAnsi="Garamond" w:cs="Garamond"/>
          <w:sz w:val="20"/>
          <w:szCs w:val="20"/>
        </w:rPr>
        <w:t>.”  July 24, 2021.</w:t>
      </w:r>
    </w:p>
    <w:p w14:paraId="6096E9B1" w14:textId="77777777" w:rsidR="00A354E9" w:rsidRDefault="00A354E9"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A354E9">
        <w:rPr>
          <w:rFonts w:ascii="Garamond" w:hAnsi="Garamond" w:cs="Garamond"/>
          <w:sz w:val="20"/>
          <w:szCs w:val="20"/>
        </w:rPr>
        <w:t>Obama’s Science Advisor Speaks Out on Biden’s Climate Policy</w:t>
      </w:r>
      <w:r>
        <w:rPr>
          <w:rFonts w:ascii="Garamond" w:hAnsi="Garamond" w:cs="Garamond"/>
          <w:sz w:val="20"/>
          <w:szCs w:val="20"/>
        </w:rPr>
        <w:t>.”  July 8, 2021.</w:t>
      </w:r>
    </w:p>
    <w:p w14:paraId="189016FA" w14:textId="77777777" w:rsidR="00421F95" w:rsidRDefault="00421F95"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421F95">
        <w:rPr>
          <w:rFonts w:ascii="Garamond" w:hAnsi="Garamond" w:cs="Garamond"/>
          <w:sz w:val="20"/>
          <w:szCs w:val="20"/>
        </w:rPr>
        <w:t>Reflecting on Economics, Politics, and Climate Policy</w:t>
      </w:r>
      <w:r>
        <w:rPr>
          <w:rFonts w:ascii="Garamond" w:hAnsi="Garamond" w:cs="Garamond"/>
          <w:sz w:val="20"/>
          <w:szCs w:val="20"/>
        </w:rPr>
        <w:t>.”  June 8, 2021.</w:t>
      </w:r>
    </w:p>
    <w:p w14:paraId="6ACE3FF9" w14:textId="77777777" w:rsidR="00501EB0" w:rsidRDefault="00501EB0"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501EB0">
        <w:rPr>
          <w:rFonts w:ascii="Garamond" w:hAnsi="Garamond" w:cs="Garamond"/>
          <w:sz w:val="20"/>
          <w:szCs w:val="20"/>
        </w:rPr>
        <w:t>Reflecting on Federal Regulatory Policy and the Future of Electric Vehicles</w:t>
      </w:r>
      <w:r>
        <w:rPr>
          <w:rFonts w:ascii="Garamond" w:hAnsi="Garamond" w:cs="Garamond"/>
          <w:sz w:val="20"/>
          <w:szCs w:val="20"/>
        </w:rPr>
        <w:t>.”  May 7, 2021.</w:t>
      </w:r>
    </w:p>
    <w:p w14:paraId="0579146B" w14:textId="77777777" w:rsidR="00532692" w:rsidRDefault="00532692"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lastRenderedPageBreak/>
        <w:t>“</w:t>
      </w:r>
      <w:r w:rsidRPr="00532692">
        <w:rPr>
          <w:rFonts w:ascii="Garamond" w:hAnsi="Garamond" w:cs="Garamond"/>
          <w:sz w:val="20"/>
          <w:szCs w:val="20"/>
        </w:rPr>
        <w:t>The Path Ahead for U.S. Climate Change Policy</w:t>
      </w:r>
      <w:r>
        <w:rPr>
          <w:rFonts w:ascii="Garamond" w:hAnsi="Garamond" w:cs="Garamond"/>
          <w:sz w:val="20"/>
          <w:szCs w:val="20"/>
        </w:rPr>
        <w:t>.”  May 3, 2021.</w:t>
      </w:r>
    </w:p>
    <w:p w14:paraId="11110226" w14:textId="77777777" w:rsidR="00D63987" w:rsidRDefault="00D63987"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D63987">
        <w:rPr>
          <w:rFonts w:ascii="Garamond" w:hAnsi="Garamond" w:cs="Garamond"/>
          <w:sz w:val="20"/>
          <w:szCs w:val="20"/>
        </w:rPr>
        <w:t>A New Day for U.S. Climate Change Policy?</w:t>
      </w:r>
      <w:r>
        <w:rPr>
          <w:rFonts w:ascii="Garamond" w:hAnsi="Garamond" w:cs="Garamond"/>
          <w:sz w:val="20"/>
          <w:szCs w:val="20"/>
        </w:rPr>
        <w:t>”  April 8, 2021.</w:t>
      </w:r>
    </w:p>
    <w:p w14:paraId="548C24E6" w14:textId="77777777" w:rsidR="00C505C9" w:rsidRDefault="00C505C9"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C505C9">
        <w:rPr>
          <w:rFonts w:ascii="Garamond" w:hAnsi="Garamond" w:cs="Garamond"/>
          <w:sz w:val="20"/>
          <w:szCs w:val="20"/>
        </w:rPr>
        <w:t>Reflecting on the Causes and Consequences of the Texas Energy Crisis</w:t>
      </w:r>
      <w:r>
        <w:rPr>
          <w:rFonts w:ascii="Garamond" w:hAnsi="Garamond" w:cs="Garamond"/>
          <w:sz w:val="20"/>
          <w:szCs w:val="20"/>
        </w:rPr>
        <w:t>.”  March 5, 2021.</w:t>
      </w:r>
    </w:p>
    <w:p w14:paraId="1F707522" w14:textId="77777777" w:rsidR="001C192C" w:rsidRDefault="001C192C"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1C192C">
        <w:rPr>
          <w:rFonts w:ascii="Garamond" w:hAnsi="Garamond" w:cs="Garamond"/>
          <w:sz w:val="20"/>
          <w:szCs w:val="20"/>
        </w:rPr>
        <w:t>History May Convey Some Hope for Biden’s Climate Agenda</w:t>
      </w:r>
      <w:r>
        <w:rPr>
          <w:rFonts w:ascii="Garamond" w:hAnsi="Garamond" w:cs="Garamond"/>
          <w:sz w:val="20"/>
          <w:szCs w:val="20"/>
        </w:rPr>
        <w:t>.”  February 8, 2021.</w:t>
      </w:r>
    </w:p>
    <w:p w14:paraId="384A4A35" w14:textId="77777777" w:rsidR="00FF6AEA" w:rsidRDefault="00FF6AEA"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FF6AEA">
        <w:rPr>
          <w:rFonts w:ascii="Garamond" w:hAnsi="Garamond" w:cs="Garamond"/>
          <w:sz w:val="20"/>
          <w:szCs w:val="20"/>
        </w:rPr>
        <w:t>The Future of European Climate Change Policy</w:t>
      </w:r>
      <w:r>
        <w:rPr>
          <w:rFonts w:ascii="Garamond" w:hAnsi="Garamond" w:cs="Garamond"/>
          <w:sz w:val="20"/>
          <w:szCs w:val="20"/>
        </w:rPr>
        <w:t>.”  January 27, 2021.</w:t>
      </w:r>
    </w:p>
    <w:p w14:paraId="150D9738" w14:textId="77777777" w:rsidR="00851825" w:rsidRDefault="00851825"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851825">
        <w:rPr>
          <w:rFonts w:ascii="Garamond" w:hAnsi="Garamond" w:cs="Garamond"/>
          <w:sz w:val="20"/>
          <w:szCs w:val="20"/>
        </w:rPr>
        <w:t>International Climate Change Policy &amp; Action in the Biden Administration</w:t>
      </w:r>
      <w:r>
        <w:rPr>
          <w:rFonts w:ascii="Garamond" w:hAnsi="Garamond" w:cs="Garamond"/>
          <w:sz w:val="20"/>
          <w:szCs w:val="20"/>
        </w:rPr>
        <w:t>.”  January 14, 2021.</w:t>
      </w:r>
    </w:p>
    <w:p w14:paraId="456EE927" w14:textId="77777777" w:rsidR="00D40A47" w:rsidRDefault="00D40A47"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D40A47">
        <w:rPr>
          <w:rFonts w:ascii="Garamond" w:hAnsi="Garamond" w:cs="Garamond"/>
          <w:sz w:val="20"/>
          <w:szCs w:val="20"/>
        </w:rPr>
        <w:t>Reflecting on Trump’s Record and Anticipating Biden’s Performance</w:t>
      </w:r>
      <w:r>
        <w:rPr>
          <w:rFonts w:ascii="Garamond" w:hAnsi="Garamond" w:cs="Garamond"/>
          <w:sz w:val="20"/>
          <w:szCs w:val="20"/>
        </w:rPr>
        <w:t>.”  January 5, 2021.</w:t>
      </w:r>
    </w:p>
    <w:p w14:paraId="4AF364A5" w14:textId="77777777" w:rsidR="002F1861" w:rsidRDefault="002F1861"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2F1861">
        <w:rPr>
          <w:rFonts w:ascii="Garamond" w:hAnsi="Garamond" w:cs="Garamond"/>
          <w:sz w:val="20"/>
          <w:szCs w:val="20"/>
        </w:rPr>
        <w:t>Is the Oil-and-Gas Industry Undergoing a Transformation?</w:t>
      </w:r>
      <w:r>
        <w:rPr>
          <w:rFonts w:ascii="Garamond" w:hAnsi="Garamond" w:cs="Garamond"/>
          <w:sz w:val="20"/>
          <w:szCs w:val="20"/>
        </w:rPr>
        <w:t>”  December 8, 2020.</w:t>
      </w:r>
    </w:p>
    <w:p w14:paraId="7668E1DC" w14:textId="77777777" w:rsidR="00A0075D" w:rsidRDefault="00A0075D"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A0075D">
        <w:rPr>
          <w:rFonts w:ascii="Garamond" w:hAnsi="Garamond" w:cs="Garamond"/>
          <w:sz w:val="20"/>
          <w:szCs w:val="20"/>
        </w:rPr>
        <w:t>Prospects for Climate Policy under the Incoming Biden Administration</w:t>
      </w:r>
      <w:r>
        <w:rPr>
          <w:rFonts w:ascii="Garamond" w:hAnsi="Garamond" w:cs="Garamond"/>
          <w:sz w:val="20"/>
          <w:szCs w:val="20"/>
        </w:rPr>
        <w:t>.”  November 19, 2020.</w:t>
      </w:r>
    </w:p>
    <w:p w14:paraId="30AD9F8C" w14:textId="77777777" w:rsidR="000B0B4A" w:rsidRDefault="000B0B4A"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0B0B4A">
        <w:rPr>
          <w:rFonts w:ascii="Garamond" w:hAnsi="Garamond" w:cs="Garamond"/>
          <w:sz w:val="20"/>
          <w:szCs w:val="20"/>
        </w:rPr>
        <w:t>Prospects for Energy and Climate Change Policy under the New U.S. Administration</w:t>
      </w:r>
      <w:r>
        <w:rPr>
          <w:rFonts w:ascii="Garamond" w:hAnsi="Garamond" w:cs="Garamond"/>
          <w:sz w:val="20"/>
          <w:szCs w:val="20"/>
        </w:rPr>
        <w:t>.”  November 13, 2020.</w:t>
      </w:r>
    </w:p>
    <w:p w14:paraId="0FCE839F" w14:textId="77777777" w:rsidR="00C253A1" w:rsidRDefault="00C253A1"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C253A1">
        <w:rPr>
          <w:rFonts w:ascii="Garamond" w:hAnsi="Garamond" w:cs="Garamond"/>
          <w:sz w:val="20"/>
          <w:szCs w:val="20"/>
        </w:rPr>
        <w:t>What Do the 2020 U.S. Election Results Portend for Climate Change Policy?</w:t>
      </w:r>
      <w:r>
        <w:rPr>
          <w:rFonts w:ascii="Garamond" w:hAnsi="Garamond" w:cs="Garamond"/>
          <w:sz w:val="20"/>
          <w:szCs w:val="20"/>
        </w:rPr>
        <w:t>”  November 9, 2020.</w:t>
      </w:r>
    </w:p>
    <w:p w14:paraId="009C225D" w14:textId="77777777" w:rsidR="00E6298B" w:rsidRDefault="00E6298B"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E6298B">
        <w:rPr>
          <w:rFonts w:ascii="Garamond" w:hAnsi="Garamond" w:cs="Garamond"/>
          <w:sz w:val="20"/>
          <w:szCs w:val="20"/>
        </w:rPr>
        <w:t>Anticipated Impacts of 2020 U.S. Election on Climate Policy</w:t>
      </w:r>
      <w:r>
        <w:rPr>
          <w:rFonts w:ascii="Garamond" w:hAnsi="Garamond" w:cs="Garamond"/>
          <w:sz w:val="20"/>
          <w:szCs w:val="20"/>
        </w:rPr>
        <w:t>.”  October 30, 2020.</w:t>
      </w:r>
    </w:p>
    <w:p w14:paraId="00DEF4B9" w14:textId="77777777" w:rsidR="009C5055" w:rsidRDefault="009C5055"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9C5055">
        <w:rPr>
          <w:rFonts w:ascii="Garamond" w:hAnsi="Garamond" w:cs="Garamond"/>
          <w:sz w:val="20"/>
          <w:szCs w:val="20"/>
        </w:rPr>
        <w:t>Greening an Economic Stimulus: Lessons from Experience</w:t>
      </w:r>
      <w:r>
        <w:rPr>
          <w:rFonts w:ascii="Garamond" w:hAnsi="Garamond" w:cs="Garamond"/>
          <w:sz w:val="20"/>
          <w:szCs w:val="20"/>
        </w:rPr>
        <w:t>.”  October 19, 2020</w:t>
      </w:r>
    </w:p>
    <w:p w14:paraId="045F13C3" w14:textId="77777777" w:rsidR="003569FA" w:rsidRDefault="003569FA" w:rsidP="003569FA">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3569FA">
        <w:rPr>
          <w:rFonts w:ascii="Garamond" w:hAnsi="Garamond" w:cs="Garamond"/>
          <w:sz w:val="20"/>
          <w:szCs w:val="20"/>
        </w:rPr>
        <w:t>Guarded Optimism about the Paris Climate Agreement</w:t>
      </w:r>
      <w:r>
        <w:rPr>
          <w:rFonts w:ascii="Garamond" w:hAnsi="Garamond" w:cs="Garamond"/>
          <w:sz w:val="20"/>
          <w:szCs w:val="20"/>
        </w:rPr>
        <w:t>.”  October 8, 2020.</w:t>
      </w:r>
    </w:p>
    <w:p w14:paraId="4E85C171" w14:textId="77777777" w:rsidR="00AF4A2E" w:rsidRDefault="00AF4A2E"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AF4A2E">
        <w:rPr>
          <w:rFonts w:ascii="Garamond" w:hAnsi="Garamond" w:cs="Garamond"/>
          <w:sz w:val="20"/>
          <w:szCs w:val="20"/>
        </w:rPr>
        <w:t>Four Year</w:t>
      </w:r>
      <w:r w:rsidR="00892EFF">
        <w:rPr>
          <w:rFonts w:ascii="Garamond" w:hAnsi="Garamond" w:cs="Garamond"/>
          <w:sz w:val="20"/>
          <w:szCs w:val="20"/>
        </w:rPr>
        <w:t>s</w:t>
      </w:r>
      <w:r w:rsidRPr="00AF4A2E">
        <w:rPr>
          <w:rFonts w:ascii="Garamond" w:hAnsi="Garamond" w:cs="Garamond"/>
          <w:sz w:val="20"/>
          <w:szCs w:val="20"/>
        </w:rPr>
        <w:t xml:space="preserve"> Have Passed, and </w:t>
      </w:r>
      <w:r w:rsidR="00EF5949">
        <w:rPr>
          <w:rFonts w:ascii="Garamond" w:hAnsi="Garamond" w:cs="Garamond"/>
          <w:sz w:val="20"/>
          <w:szCs w:val="20"/>
        </w:rPr>
        <w:t xml:space="preserve">It’s </w:t>
      </w:r>
      <w:r w:rsidRPr="00AF4A2E">
        <w:rPr>
          <w:rFonts w:ascii="Garamond" w:hAnsi="Garamond" w:cs="Garamond"/>
          <w:sz w:val="20"/>
          <w:szCs w:val="20"/>
        </w:rPr>
        <w:t>Been Even Worse than I Anticipated</w:t>
      </w:r>
      <w:r>
        <w:rPr>
          <w:rFonts w:ascii="Garamond" w:hAnsi="Garamond" w:cs="Garamond"/>
          <w:sz w:val="20"/>
          <w:szCs w:val="20"/>
        </w:rPr>
        <w:t>.”  October 1, 2020.</w:t>
      </w:r>
    </w:p>
    <w:p w14:paraId="7C5AF3F2" w14:textId="77777777" w:rsidR="004C7651" w:rsidRDefault="004C7651"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4C7651">
        <w:rPr>
          <w:rFonts w:ascii="Garamond" w:hAnsi="Garamond" w:cs="Garamond"/>
          <w:sz w:val="20"/>
          <w:szCs w:val="20"/>
        </w:rPr>
        <w:t>Carbon Pricing, the COVID-19 Pandemic, and Green Economic Recovery</w:t>
      </w:r>
      <w:r>
        <w:rPr>
          <w:rFonts w:ascii="Garamond" w:hAnsi="Garamond" w:cs="Garamond"/>
          <w:sz w:val="20"/>
          <w:szCs w:val="20"/>
        </w:rPr>
        <w:t>.”  September 8, 2020.</w:t>
      </w:r>
    </w:p>
    <w:p w14:paraId="484D813A" w14:textId="77777777" w:rsidR="00C37E86" w:rsidRDefault="00C37E86"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C37E86">
        <w:rPr>
          <w:rFonts w:ascii="Garamond" w:hAnsi="Garamond" w:cs="Garamond"/>
          <w:sz w:val="20"/>
          <w:szCs w:val="20"/>
        </w:rPr>
        <w:t>A Broad Ranging Conversation from Energy Policy to Social Injustice</w:t>
      </w:r>
      <w:r>
        <w:rPr>
          <w:rFonts w:ascii="Garamond" w:hAnsi="Garamond" w:cs="Garamond"/>
          <w:sz w:val="20"/>
          <w:szCs w:val="20"/>
        </w:rPr>
        <w:t>.”  September 4, 2020.</w:t>
      </w:r>
    </w:p>
    <w:p w14:paraId="606360B7" w14:textId="77777777" w:rsidR="00C14F55" w:rsidRDefault="00C14F55"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C14F55">
        <w:rPr>
          <w:rFonts w:ascii="Garamond" w:hAnsi="Garamond" w:cs="Garamond"/>
          <w:sz w:val="20"/>
          <w:szCs w:val="20"/>
        </w:rPr>
        <w:t>Opportunities and Risks for Green Economic Recovery</w:t>
      </w:r>
      <w:r>
        <w:rPr>
          <w:rFonts w:ascii="Garamond" w:hAnsi="Garamond" w:cs="Garamond"/>
          <w:sz w:val="20"/>
          <w:szCs w:val="20"/>
        </w:rPr>
        <w:t>.”  August 20, 2020.</w:t>
      </w:r>
    </w:p>
    <w:p w14:paraId="5F8233BB" w14:textId="77777777" w:rsidR="00571FF7" w:rsidRDefault="00571FF7"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571FF7">
        <w:rPr>
          <w:rFonts w:ascii="Garamond" w:hAnsi="Garamond" w:cs="Garamond"/>
          <w:sz w:val="20"/>
          <w:szCs w:val="20"/>
        </w:rPr>
        <w:t>Global Climate Change and the Future of the Oil &amp; Gas Industry</w:t>
      </w:r>
      <w:r>
        <w:rPr>
          <w:rFonts w:ascii="Garamond" w:hAnsi="Garamond" w:cs="Garamond"/>
          <w:sz w:val="20"/>
          <w:szCs w:val="20"/>
        </w:rPr>
        <w:t>.”  August 6, 2020.</w:t>
      </w:r>
    </w:p>
    <w:p w14:paraId="21077250" w14:textId="77777777" w:rsidR="00E80152" w:rsidRDefault="00E80152"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E80152">
        <w:rPr>
          <w:rFonts w:ascii="Garamond" w:hAnsi="Garamond" w:cs="Garamond"/>
          <w:sz w:val="20"/>
          <w:szCs w:val="20"/>
        </w:rPr>
        <w:t>The European Green Deal</w:t>
      </w:r>
      <w:r>
        <w:rPr>
          <w:rFonts w:ascii="Garamond" w:hAnsi="Garamond" w:cs="Garamond"/>
          <w:sz w:val="20"/>
          <w:szCs w:val="20"/>
        </w:rPr>
        <w:t>.”  July 15 2020.</w:t>
      </w:r>
    </w:p>
    <w:p w14:paraId="35B937B0" w14:textId="77777777" w:rsidR="00665555" w:rsidRDefault="00665555"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665555">
        <w:rPr>
          <w:rFonts w:ascii="Garamond" w:hAnsi="Garamond" w:cs="Garamond"/>
          <w:sz w:val="20"/>
          <w:szCs w:val="20"/>
        </w:rPr>
        <w:t>Geopolitics and Upheaval in Oil Market</w:t>
      </w:r>
      <w:r>
        <w:rPr>
          <w:rFonts w:ascii="Garamond" w:hAnsi="Garamond" w:cs="Garamond"/>
          <w:sz w:val="20"/>
          <w:szCs w:val="20"/>
        </w:rPr>
        <w:t>.”  July 14, 2020.</w:t>
      </w:r>
    </w:p>
    <w:p w14:paraId="1D9A1F80" w14:textId="77777777" w:rsidR="00D951F6" w:rsidRDefault="00D951F6"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D951F6">
        <w:rPr>
          <w:rFonts w:ascii="Garamond" w:hAnsi="Garamond" w:cs="Garamond"/>
          <w:sz w:val="20"/>
          <w:szCs w:val="20"/>
        </w:rPr>
        <w:t>A Positive Take on the Future of International Climate Negotiations</w:t>
      </w:r>
      <w:r>
        <w:rPr>
          <w:rFonts w:ascii="Garamond" w:hAnsi="Garamond" w:cs="Garamond"/>
          <w:sz w:val="20"/>
          <w:szCs w:val="20"/>
        </w:rPr>
        <w:t>.”  July 8, 2020.</w:t>
      </w:r>
    </w:p>
    <w:p w14:paraId="3CB72CB2" w14:textId="77777777" w:rsidR="00BE376A" w:rsidRDefault="00BE376A"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BE376A">
        <w:rPr>
          <w:rFonts w:ascii="Garamond" w:hAnsi="Garamond" w:cs="Garamond"/>
          <w:sz w:val="20"/>
          <w:szCs w:val="20"/>
        </w:rPr>
        <w:t>Bringing Ambition and Pragmatism to Climate Change Policy</w:t>
      </w:r>
      <w:r>
        <w:rPr>
          <w:rFonts w:ascii="Garamond" w:hAnsi="Garamond" w:cs="Garamond"/>
          <w:sz w:val="20"/>
          <w:szCs w:val="20"/>
        </w:rPr>
        <w:t>.”  June 8, 2020.</w:t>
      </w:r>
    </w:p>
    <w:p w14:paraId="5A3A6F2C" w14:textId="77777777" w:rsidR="00444BFB" w:rsidRDefault="00444BFB"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444BFB">
        <w:rPr>
          <w:rFonts w:ascii="Garamond" w:hAnsi="Garamond" w:cs="Garamond"/>
          <w:sz w:val="20"/>
          <w:szCs w:val="20"/>
        </w:rPr>
        <w:t>Global Climate Change Negotiations: Learning from the Past to Think Carefully about the Future</w:t>
      </w:r>
      <w:r>
        <w:rPr>
          <w:rFonts w:ascii="Garamond" w:hAnsi="Garamond" w:cs="Garamond"/>
          <w:sz w:val="20"/>
          <w:szCs w:val="20"/>
        </w:rPr>
        <w:t>.”  May 8, 2020.</w:t>
      </w:r>
    </w:p>
    <w:p w14:paraId="0EC7C1E8" w14:textId="77777777" w:rsidR="00B86BF3" w:rsidRDefault="00B86BF3"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B86BF3">
        <w:rPr>
          <w:rFonts w:ascii="Garamond" w:hAnsi="Garamond" w:cs="Garamond"/>
          <w:sz w:val="20"/>
          <w:szCs w:val="20"/>
        </w:rPr>
        <w:t>How Have Companies Responded to the Coronavirus Pandemic and Climate Change?</w:t>
      </w:r>
      <w:r>
        <w:rPr>
          <w:rFonts w:ascii="Garamond" w:hAnsi="Garamond" w:cs="Garamond"/>
          <w:sz w:val="20"/>
          <w:szCs w:val="20"/>
        </w:rPr>
        <w:t>”  April 8, 2020.</w:t>
      </w:r>
    </w:p>
    <w:p w14:paraId="2066895F" w14:textId="77777777" w:rsidR="009F43B9" w:rsidRDefault="009F43B9"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9F43B9">
        <w:rPr>
          <w:rFonts w:ascii="Garamond" w:hAnsi="Garamond" w:cs="Garamond"/>
          <w:sz w:val="20"/>
          <w:szCs w:val="20"/>
        </w:rPr>
        <w:t>What Can Economics Really Have to Say About COVID-19 Policies?</w:t>
      </w:r>
      <w:r>
        <w:rPr>
          <w:rFonts w:ascii="Garamond" w:hAnsi="Garamond" w:cs="Garamond"/>
          <w:sz w:val="20"/>
          <w:szCs w:val="20"/>
        </w:rPr>
        <w:t>”  April 3, 2020.</w:t>
      </w:r>
    </w:p>
    <w:p w14:paraId="18B0BBCF" w14:textId="77777777" w:rsidR="00EA0EA5" w:rsidRDefault="00EA0EA5"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EA0EA5">
        <w:rPr>
          <w:rFonts w:ascii="Garamond" w:hAnsi="Garamond" w:cs="Garamond"/>
          <w:sz w:val="20"/>
          <w:szCs w:val="20"/>
        </w:rPr>
        <w:t>Will the COVID-19 Pandemic Bring About Long-Term Societal Changes?</w:t>
      </w:r>
      <w:r>
        <w:rPr>
          <w:rFonts w:ascii="Garamond" w:hAnsi="Garamond" w:cs="Garamond"/>
          <w:sz w:val="20"/>
          <w:szCs w:val="20"/>
        </w:rPr>
        <w:t>”  March 27, 2020.</w:t>
      </w:r>
    </w:p>
    <w:p w14:paraId="4F21B3D0" w14:textId="77777777" w:rsidR="008A0D4B" w:rsidRDefault="008A0D4B"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8A0D4B">
        <w:rPr>
          <w:rFonts w:ascii="Garamond" w:hAnsi="Garamond" w:cs="Garamond"/>
          <w:sz w:val="20"/>
          <w:szCs w:val="20"/>
        </w:rPr>
        <w:t>A Blast from the Past: U.S. Climate Policy Then and Now</w:t>
      </w:r>
      <w:r>
        <w:rPr>
          <w:rFonts w:ascii="Garamond" w:hAnsi="Garamond" w:cs="Garamond"/>
          <w:sz w:val="20"/>
          <w:szCs w:val="20"/>
        </w:rPr>
        <w:t>.”  March 9, 2020.</w:t>
      </w:r>
    </w:p>
    <w:p w14:paraId="5AFC1491" w14:textId="77777777" w:rsidR="000A529A" w:rsidRDefault="000A529A"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0A529A">
        <w:rPr>
          <w:rFonts w:ascii="Garamond" w:hAnsi="Garamond" w:cs="Garamond"/>
          <w:sz w:val="20"/>
          <w:szCs w:val="20"/>
        </w:rPr>
        <w:t>New Publication on Chinese Climate Change Policy</w:t>
      </w:r>
      <w:r>
        <w:rPr>
          <w:rFonts w:ascii="Garamond" w:hAnsi="Garamond" w:cs="Garamond"/>
          <w:sz w:val="20"/>
          <w:szCs w:val="20"/>
        </w:rPr>
        <w:t>.”  February 18, 2020.</w:t>
      </w:r>
    </w:p>
    <w:p w14:paraId="13ADEEFF" w14:textId="77777777" w:rsidR="00285912" w:rsidRDefault="00285912"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285912">
        <w:rPr>
          <w:rFonts w:ascii="Garamond" w:hAnsi="Garamond" w:cs="Garamond"/>
          <w:sz w:val="20"/>
          <w:szCs w:val="20"/>
        </w:rPr>
        <w:t>Important, Despite the Controversy — Geoengineering Research</w:t>
      </w:r>
      <w:r>
        <w:rPr>
          <w:rFonts w:ascii="Garamond" w:hAnsi="Garamond" w:cs="Garamond"/>
          <w:sz w:val="20"/>
          <w:szCs w:val="20"/>
        </w:rPr>
        <w:t>.”  February 7, 2020.</w:t>
      </w:r>
    </w:p>
    <w:p w14:paraId="12B66AD5" w14:textId="77777777" w:rsidR="00E51FA1" w:rsidRDefault="00E51FA1"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E51FA1">
        <w:rPr>
          <w:rFonts w:ascii="Garamond" w:hAnsi="Garamond" w:cs="Garamond"/>
          <w:sz w:val="20"/>
          <w:szCs w:val="20"/>
        </w:rPr>
        <w:t>A Firsthand Account of European Carbon-Pricing Evolution</w:t>
      </w:r>
      <w:r>
        <w:rPr>
          <w:rFonts w:ascii="Garamond" w:hAnsi="Garamond" w:cs="Garamond"/>
          <w:sz w:val="20"/>
          <w:szCs w:val="20"/>
        </w:rPr>
        <w:t>.”  January 8, 2020.</w:t>
      </w:r>
    </w:p>
    <w:p w14:paraId="7B2D17B6" w14:textId="77777777" w:rsidR="009F333F" w:rsidRDefault="009F333F"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9F333F">
        <w:rPr>
          <w:rFonts w:ascii="Garamond" w:hAnsi="Garamond" w:cs="Garamond"/>
          <w:sz w:val="20"/>
          <w:szCs w:val="20"/>
        </w:rPr>
        <w:t>Economics Can Still Help Solve the Climate Crisis</w:t>
      </w:r>
      <w:r>
        <w:rPr>
          <w:rFonts w:ascii="Garamond" w:hAnsi="Garamond" w:cs="Garamond"/>
          <w:sz w:val="20"/>
          <w:szCs w:val="20"/>
        </w:rPr>
        <w:t>.”  January 7, 2020.</w:t>
      </w:r>
    </w:p>
    <w:p w14:paraId="0BF39303" w14:textId="77777777" w:rsidR="00C84810" w:rsidRDefault="00C84810"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C84810">
        <w:rPr>
          <w:rFonts w:ascii="Garamond" w:hAnsi="Garamond" w:cs="Garamond"/>
          <w:sz w:val="20"/>
          <w:szCs w:val="20"/>
        </w:rPr>
        <w:t>COP-25 Disappointment is Not Due to Lack of Aspirations for Future Ambition, but to Lack of Support for Global Carbon Markets</w:t>
      </w:r>
      <w:r>
        <w:rPr>
          <w:rFonts w:ascii="Garamond" w:hAnsi="Garamond" w:cs="Garamond"/>
          <w:sz w:val="20"/>
          <w:szCs w:val="20"/>
        </w:rPr>
        <w:t>.”  December 19, 2019.</w:t>
      </w:r>
    </w:p>
    <w:p w14:paraId="1A5B912A" w14:textId="77777777" w:rsidR="00F82028" w:rsidRDefault="00F82028"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lastRenderedPageBreak/>
        <w:t>“</w:t>
      </w:r>
      <w:r w:rsidRPr="00F82028">
        <w:rPr>
          <w:rFonts w:ascii="Garamond" w:hAnsi="Garamond" w:cs="Garamond"/>
          <w:sz w:val="20"/>
          <w:szCs w:val="20"/>
        </w:rPr>
        <w:t>What Did (and Did Not) Happen at COP-25 Climate Talks in Madrid?</w:t>
      </w:r>
      <w:r>
        <w:rPr>
          <w:rFonts w:ascii="Garamond" w:hAnsi="Garamond" w:cs="Garamond"/>
          <w:sz w:val="20"/>
          <w:szCs w:val="20"/>
        </w:rPr>
        <w:t>”  December 15, 2019.</w:t>
      </w:r>
    </w:p>
    <w:p w14:paraId="45DCBF24" w14:textId="77777777" w:rsidR="0017024F" w:rsidRDefault="0017024F"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17024F">
        <w:rPr>
          <w:rFonts w:ascii="Garamond" w:hAnsi="Garamond" w:cs="Garamond"/>
          <w:sz w:val="20"/>
          <w:szCs w:val="20"/>
        </w:rPr>
        <w:t>A Second Podcast Discussion from the UN Climate Negotiations in Madrid</w:t>
      </w:r>
      <w:r>
        <w:rPr>
          <w:rFonts w:ascii="Garamond" w:hAnsi="Garamond" w:cs="Garamond"/>
          <w:sz w:val="20"/>
          <w:szCs w:val="20"/>
        </w:rPr>
        <w:t>.”  December 11, 2019.</w:t>
      </w:r>
    </w:p>
    <w:p w14:paraId="409D9B79" w14:textId="77777777" w:rsidR="00E8219D" w:rsidRDefault="00E8219D"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E8219D">
        <w:rPr>
          <w:rFonts w:ascii="Garamond" w:hAnsi="Garamond" w:cs="Garamond"/>
          <w:sz w:val="20"/>
          <w:szCs w:val="20"/>
        </w:rPr>
        <w:t>New Podcast on Carbon Markets &amp; International Cooperation, Direct from UN Climate Change Conference in Madrid</w:t>
      </w:r>
      <w:r>
        <w:rPr>
          <w:rFonts w:ascii="Garamond" w:hAnsi="Garamond" w:cs="Garamond"/>
          <w:sz w:val="20"/>
          <w:szCs w:val="20"/>
        </w:rPr>
        <w:t>.”  December 8, 2019.</w:t>
      </w:r>
    </w:p>
    <w:p w14:paraId="79625129" w14:textId="77777777" w:rsidR="00927C94" w:rsidRDefault="00927C94"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“What to Expect at COP-25 in Madrid.”  December 6, 2019.</w:t>
      </w:r>
    </w:p>
    <w:p w14:paraId="4BD09ACA" w14:textId="77777777" w:rsidR="00E23599" w:rsidRDefault="00E23599"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E23599">
        <w:rPr>
          <w:rFonts w:ascii="Garamond" w:hAnsi="Garamond" w:cs="Garamond"/>
          <w:sz w:val="20"/>
          <w:szCs w:val="20"/>
        </w:rPr>
        <w:t>Interview with Nick Stern in Second Episode of “Environmental Insights</w:t>
      </w:r>
      <w:r>
        <w:rPr>
          <w:rFonts w:ascii="Garamond" w:hAnsi="Garamond" w:cs="Garamond"/>
          <w:sz w:val="20"/>
          <w:szCs w:val="20"/>
        </w:rPr>
        <w:t>.</w:t>
      </w:r>
      <w:r w:rsidRPr="00E23599">
        <w:rPr>
          <w:rFonts w:ascii="Garamond" w:hAnsi="Garamond" w:cs="Garamond"/>
          <w:sz w:val="20"/>
          <w:szCs w:val="20"/>
        </w:rPr>
        <w:t>”</w:t>
      </w:r>
      <w:r>
        <w:rPr>
          <w:rFonts w:ascii="Garamond" w:hAnsi="Garamond" w:cs="Garamond"/>
          <w:sz w:val="20"/>
          <w:szCs w:val="20"/>
        </w:rPr>
        <w:t xml:space="preserve">  November 8, 2019.</w:t>
      </w:r>
    </w:p>
    <w:p w14:paraId="1CCF0BD4" w14:textId="77777777" w:rsidR="009B7C46" w:rsidRDefault="009B7C46"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9B7C46">
        <w:rPr>
          <w:rFonts w:ascii="Garamond" w:hAnsi="Garamond" w:cs="Garamond"/>
          <w:sz w:val="20"/>
          <w:szCs w:val="20"/>
        </w:rPr>
        <w:t>Fifty Years of Policy Evolution under the Clean Air Act</w:t>
      </w:r>
      <w:r>
        <w:rPr>
          <w:rFonts w:ascii="Garamond" w:hAnsi="Garamond" w:cs="Garamond"/>
          <w:sz w:val="20"/>
          <w:szCs w:val="20"/>
        </w:rPr>
        <w:t>.”  November 2, 2019.</w:t>
      </w:r>
    </w:p>
    <w:p w14:paraId="4E0592B1" w14:textId="77777777" w:rsidR="00AF11E1" w:rsidRDefault="00AF11E1"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AF11E1">
        <w:rPr>
          <w:rFonts w:ascii="Garamond" w:hAnsi="Garamond" w:cs="Garamond"/>
          <w:sz w:val="20"/>
          <w:szCs w:val="20"/>
        </w:rPr>
        <w:t>A Key Issue for the Upcoming Climate Conference in Santiago</w:t>
      </w:r>
      <w:r>
        <w:rPr>
          <w:rFonts w:ascii="Garamond" w:hAnsi="Garamond" w:cs="Garamond"/>
          <w:sz w:val="20"/>
          <w:szCs w:val="20"/>
        </w:rPr>
        <w:t>.”  October 11, 2019.</w:t>
      </w:r>
    </w:p>
    <w:p w14:paraId="46D95F80" w14:textId="77777777" w:rsidR="00E32F76" w:rsidRDefault="00E32F76" w:rsidP="000C039D">
      <w:pPr>
        <w:keepLines/>
        <w:suppressAutoHyphens/>
        <w:spacing w:after="180" w:line="240" w:lineRule="auto"/>
        <w:ind w:left="360" w:hanging="720"/>
        <w:rPr>
          <w:rFonts w:ascii="Garamond" w:hAnsi="Garamond" w:cs="Garamond"/>
          <w:sz w:val="20"/>
          <w:szCs w:val="20"/>
        </w:rPr>
      </w:pPr>
      <w:r w:rsidRPr="00E32F76">
        <w:rPr>
          <w:rFonts w:ascii="Garamond" w:hAnsi="Garamond" w:cs="Garamond"/>
          <w:sz w:val="20"/>
          <w:szCs w:val="20"/>
        </w:rPr>
        <w:t>“We Have Launched ‘Environmental Insights,’ a New Podcast.</w:t>
      </w:r>
      <w:r>
        <w:rPr>
          <w:rFonts w:ascii="Garamond" w:hAnsi="Garamond" w:cs="Garamond"/>
          <w:sz w:val="20"/>
          <w:szCs w:val="20"/>
        </w:rPr>
        <w:t>”</w:t>
      </w:r>
      <w:r w:rsidRPr="00E32F76">
        <w:rPr>
          <w:rFonts w:ascii="Garamond" w:hAnsi="Garamond" w:cs="Garamond"/>
          <w:sz w:val="20"/>
          <w:szCs w:val="20"/>
        </w:rPr>
        <w:t xml:space="preserve">  October 8, 2019.</w:t>
      </w:r>
    </w:p>
    <w:p w14:paraId="1C318B1E" w14:textId="77777777" w:rsidR="009E479A" w:rsidRDefault="009E479A"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9E479A">
        <w:rPr>
          <w:rFonts w:ascii="Garamond" w:hAnsi="Garamond" w:cs="Garamond"/>
          <w:sz w:val="20"/>
          <w:szCs w:val="20"/>
        </w:rPr>
        <w:t>Memorial Service at Harvard for Martin L. Weitzman</w:t>
      </w:r>
      <w:r>
        <w:rPr>
          <w:rFonts w:ascii="Garamond" w:hAnsi="Garamond" w:cs="Garamond"/>
          <w:sz w:val="20"/>
          <w:szCs w:val="20"/>
        </w:rPr>
        <w:t>.”  October 2, 2019.</w:t>
      </w:r>
    </w:p>
    <w:p w14:paraId="33B2BAAB" w14:textId="77777777" w:rsidR="00F96A06" w:rsidRDefault="00F96A06"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F96A06">
        <w:rPr>
          <w:rFonts w:ascii="Garamond" w:hAnsi="Garamond" w:cs="Garamond"/>
          <w:sz w:val="20"/>
          <w:szCs w:val="20"/>
        </w:rPr>
        <w:t>A Gift that Keeps on Giving: The Contributions of Martin Weitzman to Environmental Economics</w:t>
      </w:r>
      <w:r>
        <w:rPr>
          <w:rFonts w:ascii="Garamond" w:hAnsi="Garamond" w:cs="Garamond"/>
          <w:sz w:val="20"/>
          <w:szCs w:val="20"/>
        </w:rPr>
        <w:t>.”  September 9, 2019.</w:t>
      </w:r>
    </w:p>
    <w:p w14:paraId="6AAFF182" w14:textId="77777777" w:rsidR="002636F0" w:rsidRDefault="002636F0"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“Sub-National Climate Change Policy in China.”  August 26, 2019.</w:t>
      </w:r>
    </w:p>
    <w:p w14:paraId="7AD0FBB0" w14:textId="77777777" w:rsidR="005A7B42" w:rsidRDefault="005A7B42"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“The Future of U.S. Carbon-Pricing Policy.”  May 30, 2019.</w:t>
      </w:r>
    </w:p>
    <w:p w14:paraId="3E548B9E" w14:textId="77777777" w:rsidR="007646FF" w:rsidRDefault="007646FF"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“Economics of the Environment.”  February 26, 2019.</w:t>
      </w:r>
    </w:p>
    <w:p w14:paraId="4C7D0FD4" w14:textId="77777777" w:rsidR="00CF373D" w:rsidRDefault="00CF373D"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CF373D">
        <w:rPr>
          <w:rFonts w:ascii="Garamond" w:hAnsi="Garamond" w:cs="Garamond"/>
          <w:sz w:val="20"/>
          <w:szCs w:val="20"/>
        </w:rPr>
        <w:t>Climate Negotiations in Poland Advanced Implementation of the Paris Agreement</w:t>
      </w:r>
      <w:r>
        <w:rPr>
          <w:rFonts w:ascii="Garamond" w:hAnsi="Garamond" w:cs="Garamond"/>
          <w:sz w:val="20"/>
          <w:szCs w:val="20"/>
        </w:rPr>
        <w:t>.”  December 20, 2018.</w:t>
      </w:r>
    </w:p>
    <w:p w14:paraId="74D51346" w14:textId="77777777" w:rsidR="00290943" w:rsidRDefault="00290943"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290943">
        <w:rPr>
          <w:rFonts w:ascii="Garamond" w:hAnsi="Garamond" w:cs="Garamond"/>
          <w:sz w:val="20"/>
          <w:szCs w:val="20"/>
        </w:rPr>
        <w:t>Harvard Project on Climate Agreements at COP-24</w:t>
      </w:r>
      <w:r>
        <w:rPr>
          <w:rFonts w:ascii="Garamond" w:hAnsi="Garamond" w:cs="Garamond"/>
          <w:sz w:val="20"/>
          <w:szCs w:val="20"/>
        </w:rPr>
        <w:t>.”  November 26, 2018.</w:t>
      </w:r>
    </w:p>
    <w:p w14:paraId="2D516DC6" w14:textId="77777777" w:rsidR="00751642" w:rsidRDefault="00751642"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751642">
        <w:rPr>
          <w:rFonts w:ascii="Garamond" w:hAnsi="Garamond" w:cs="Garamond"/>
          <w:sz w:val="20"/>
          <w:szCs w:val="20"/>
        </w:rPr>
        <w:t>Controversial, But Important: The Governance of Solar Geoengineering Deployment</w:t>
      </w:r>
      <w:r>
        <w:rPr>
          <w:rFonts w:ascii="Garamond" w:hAnsi="Garamond" w:cs="Garamond"/>
          <w:sz w:val="20"/>
          <w:szCs w:val="20"/>
        </w:rPr>
        <w:t>.”  October 30, 2018.</w:t>
      </w:r>
    </w:p>
    <w:p w14:paraId="27ED1CD3" w14:textId="77777777" w:rsidR="004C17BE" w:rsidRDefault="004C17BE"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“Martin Weitzman’s Contributions to Environmental Economics.”  October 16, 2018.</w:t>
      </w:r>
    </w:p>
    <w:p w14:paraId="4E77809A" w14:textId="77777777" w:rsidR="00E52649" w:rsidRDefault="00E52649"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E52649">
        <w:rPr>
          <w:rFonts w:ascii="Garamond" w:hAnsi="Garamond" w:cs="Garamond"/>
          <w:sz w:val="20"/>
          <w:szCs w:val="20"/>
        </w:rPr>
        <w:t>Inviting you to a Celebration of the Contributions of Martin Weitzman to Environmental Economics</w:t>
      </w:r>
      <w:r>
        <w:rPr>
          <w:rFonts w:ascii="Garamond" w:hAnsi="Garamond" w:cs="Garamond"/>
          <w:sz w:val="20"/>
          <w:szCs w:val="20"/>
        </w:rPr>
        <w:t>.”  September 7, 2018.</w:t>
      </w:r>
    </w:p>
    <w:p w14:paraId="598D6564" w14:textId="77777777" w:rsidR="00014298" w:rsidRDefault="00014298"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014298">
        <w:rPr>
          <w:rFonts w:ascii="Garamond" w:hAnsi="Garamond" w:cs="Garamond"/>
          <w:sz w:val="20"/>
          <w:szCs w:val="20"/>
        </w:rPr>
        <w:t>Will the Paris Agreement Help or Hin</w:t>
      </w:r>
      <w:r>
        <w:rPr>
          <w:rFonts w:ascii="Garamond" w:hAnsi="Garamond" w:cs="Garamond"/>
          <w:sz w:val="20"/>
          <w:szCs w:val="20"/>
        </w:rPr>
        <w:t>der Cooperation among Nations?”  May 16, 2018.</w:t>
      </w:r>
    </w:p>
    <w:p w14:paraId="2077982E" w14:textId="77777777" w:rsidR="00394431" w:rsidRDefault="00394431"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“California’s Crude Oil Production and its Climate Change Policies.”  May 5, 2018.</w:t>
      </w:r>
    </w:p>
    <w:p w14:paraId="2715D0F0" w14:textId="77777777" w:rsidR="00134772" w:rsidRDefault="00134772"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134772">
        <w:rPr>
          <w:rFonts w:ascii="Garamond" w:hAnsi="Garamond" w:cs="Garamond"/>
          <w:sz w:val="20"/>
          <w:szCs w:val="20"/>
        </w:rPr>
        <w:t>Reflections on Economics and Policy Making in the Environmental Domain</w:t>
      </w:r>
      <w:r>
        <w:rPr>
          <w:rFonts w:ascii="Garamond" w:hAnsi="Garamond" w:cs="Garamond"/>
          <w:sz w:val="20"/>
          <w:szCs w:val="20"/>
        </w:rPr>
        <w:t>.”  April 8, 2018.</w:t>
      </w:r>
    </w:p>
    <w:p w14:paraId="0AFD51D2" w14:textId="77777777" w:rsidR="00571D4B" w:rsidRDefault="00571D4B"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571D4B">
        <w:rPr>
          <w:rFonts w:ascii="Garamond" w:hAnsi="Garamond" w:cs="Garamond"/>
          <w:sz w:val="20"/>
          <w:szCs w:val="20"/>
        </w:rPr>
        <w:t>Rex Tillerson is out as Secretary of State: What Should We Make of This?</w:t>
      </w:r>
      <w:r>
        <w:rPr>
          <w:rFonts w:ascii="Garamond" w:hAnsi="Garamond" w:cs="Garamond"/>
          <w:sz w:val="20"/>
          <w:szCs w:val="20"/>
        </w:rPr>
        <w:t>”  March 13, 2018</w:t>
      </w:r>
    </w:p>
    <w:p w14:paraId="33389578" w14:textId="77777777" w:rsidR="00584D83" w:rsidRDefault="00584D83"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584D83">
        <w:rPr>
          <w:rFonts w:ascii="Garamond" w:hAnsi="Garamond" w:cs="Garamond"/>
          <w:sz w:val="20"/>
          <w:szCs w:val="20"/>
        </w:rPr>
        <w:t>Placing U.S. Government Views on Climate Change into Historical Context</w:t>
      </w:r>
      <w:r>
        <w:rPr>
          <w:rFonts w:ascii="Garamond" w:hAnsi="Garamond" w:cs="Garamond"/>
          <w:sz w:val="20"/>
          <w:szCs w:val="20"/>
        </w:rPr>
        <w:t>.”  February 6, 2018</w:t>
      </w:r>
    </w:p>
    <w:p w14:paraId="1CCAEE91" w14:textId="77777777" w:rsidR="004B08FA" w:rsidRDefault="009F2395"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9F2395">
        <w:rPr>
          <w:rFonts w:ascii="Garamond" w:hAnsi="Garamond" w:cs="Garamond"/>
          <w:sz w:val="20"/>
          <w:szCs w:val="20"/>
        </w:rPr>
        <w:t>What Should We Make of China’s Announcement of a National CO</w:t>
      </w:r>
      <w:r w:rsidRPr="009F2395">
        <w:rPr>
          <w:rFonts w:ascii="Garamond" w:hAnsi="Garamond" w:cs="Garamond"/>
          <w:sz w:val="20"/>
          <w:szCs w:val="20"/>
          <w:vertAlign w:val="subscript"/>
        </w:rPr>
        <w:t>2</w:t>
      </w:r>
      <w:r w:rsidRPr="009F2395">
        <w:rPr>
          <w:rFonts w:ascii="Garamond" w:hAnsi="Garamond" w:cs="Garamond"/>
          <w:sz w:val="20"/>
          <w:szCs w:val="20"/>
        </w:rPr>
        <w:t xml:space="preserve"> Trading System?</w:t>
      </w:r>
      <w:r>
        <w:rPr>
          <w:rFonts w:ascii="Garamond" w:hAnsi="Garamond" w:cs="Garamond"/>
          <w:sz w:val="20"/>
          <w:szCs w:val="20"/>
        </w:rPr>
        <w:t>”</w:t>
      </w:r>
      <w:r w:rsidR="004B08FA">
        <w:rPr>
          <w:rFonts w:ascii="Garamond" w:hAnsi="Garamond" w:cs="Garamond"/>
          <w:sz w:val="20"/>
          <w:szCs w:val="20"/>
        </w:rPr>
        <w:t xml:space="preserve">  January </w:t>
      </w:r>
      <w:r>
        <w:rPr>
          <w:rFonts w:ascii="Garamond" w:hAnsi="Garamond" w:cs="Garamond"/>
          <w:sz w:val="20"/>
          <w:szCs w:val="20"/>
        </w:rPr>
        <w:t>7</w:t>
      </w:r>
      <w:r w:rsidR="004B08FA">
        <w:rPr>
          <w:rFonts w:ascii="Garamond" w:hAnsi="Garamond" w:cs="Garamond"/>
          <w:sz w:val="20"/>
          <w:szCs w:val="20"/>
        </w:rPr>
        <w:t>, 2018.</w:t>
      </w:r>
    </w:p>
    <w:p w14:paraId="302EFF94" w14:textId="77777777" w:rsidR="009F1972" w:rsidRDefault="009F1972"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9F1972">
        <w:rPr>
          <w:rFonts w:ascii="Garamond" w:hAnsi="Garamond" w:cs="Garamond"/>
          <w:sz w:val="20"/>
          <w:szCs w:val="20"/>
        </w:rPr>
        <w:t>If Tillerson Departs State Department, Will We Go from Bad to Worse?</w:t>
      </w:r>
      <w:r>
        <w:rPr>
          <w:rFonts w:ascii="Garamond" w:hAnsi="Garamond" w:cs="Garamond"/>
          <w:sz w:val="20"/>
          <w:szCs w:val="20"/>
        </w:rPr>
        <w:t>”  December 3, 2017.</w:t>
      </w:r>
    </w:p>
    <w:p w14:paraId="160F8E82" w14:textId="77777777" w:rsidR="00524DB6" w:rsidRDefault="00524DB6"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524DB6">
        <w:rPr>
          <w:rFonts w:ascii="Garamond" w:hAnsi="Garamond" w:cs="Garamond"/>
          <w:sz w:val="20"/>
          <w:szCs w:val="20"/>
        </w:rPr>
        <w:t>Linking Heterogeneous Climate Policies (and Activities at COP-23 in Bonn)</w:t>
      </w:r>
      <w:r>
        <w:rPr>
          <w:rFonts w:ascii="Garamond" w:hAnsi="Garamond" w:cs="Garamond"/>
          <w:sz w:val="20"/>
          <w:szCs w:val="20"/>
        </w:rPr>
        <w:t>.”  October 31, 2017</w:t>
      </w:r>
    </w:p>
    <w:p w14:paraId="6DDADE7A" w14:textId="77777777" w:rsidR="00BC6D31" w:rsidRDefault="00BC6D31"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BC6D31">
        <w:rPr>
          <w:rFonts w:ascii="Garamond" w:hAnsi="Garamond" w:cs="Garamond"/>
          <w:sz w:val="20"/>
          <w:szCs w:val="20"/>
        </w:rPr>
        <w:t>Learning from Thirty Years of Experience with Cap-and-Trade Systems</w:t>
      </w:r>
      <w:r>
        <w:rPr>
          <w:rFonts w:ascii="Garamond" w:hAnsi="Garamond" w:cs="Garamond"/>
          <w:sz w:val="20"/>
          <w:szCs w:val="20"/>
        </w:rPr>
        <w:t>.”  August 25, 2017.</w:t>
      </w:r>
    </w:p>
    <w:p w14:paraId="0095D294" w14:textId="77777777" w:rsidR="005C0EB9" w:rsidRDefault="005C0EB9" w:rsidP="000C039D">
      <w:pPr>
        <w:keepLines/>
        <w:suppressAutoHyphens/>
        <w:spacing w:after="180" w:line="240" w:lineRule="auto"/>
        <w:ind w:left="360" w:hanging="720"/>
        <w:rPr>
          <w:rFonts w:ascii="Garamond" w:hAnsi="Garamond" w:cs="Garamond"/>
          <w:sz w:val="20"/>
          <w:szCs w:val="20"/>
        </w:rPr>
      </w:pPr>
      <w:r>
        <w:rPr>
          <w:rFonts w:ascii="Garamond" w:hAnsi="Garamond" w:cs="Garamond"/>
          <w:sz w:val="20"/>
          <w:szCs w:val="20"/>
        </w:rPr>
        <w:t>“</w:t>
      </w:r>
      <w:r w:rsidRPr="005C0EB9">
        <w:rPr>
          <w:rFonts w:ascii="Garamond" w:hAnsi="Garamond" w:cs="Garamond"/>
          <w:sz w:val="20"/>
          <w:szCs w:val="20"/>
        </w:rPr>
        <w:t>Environmental Economics – A Personal Perspective</w:t>
      </w:r>
      <w:r>
        <w:rPr>
          <w:rFonts w:ascii="Garamond" w:hAnsi="Garamond" w:cs="Garamond"/>
          <w:sz w:val="20"/>
          <w:szCs w:val="20"/>
        </w:rPr>
        <w:t>.”  July 31, 2017.</w:t>
      </w:r>
    </w:p>
    <w:p w14:paraId="0EBC2CBE" w14:textId="77777777" w:rsidR="000C039D" w:rsidRDefault="000C039D" w:rsidP="000C039D">
      <w:pPr>
        <w:keepLines/>
        <w:suppressAutoHyphens/>
        <w:spacing w:after="180" w:line="240" w:lineRule="auto"/>
        <w:ind w:left="360" w:hanging="720"/>
        <w:rPr>
          <w:rFonts w:ascii="Garamond" w:hAnsi="Garamond"/>
          <w:bCs/>
          <w:sz w:val="20"/>
          <w:szCs w:val="20"/>
        </w:rPr>
      </w:pPr>
      <w:r>
        <w:rPr>
          <w:rFonts w:ascii="Garamond" w:hAnsi="Garamond" w:cs="Garamond"/>
          <w:sz w:val="20"/>
          <w:szCs w:val="20"/>
        </w:rPr>
        <w:t>“Trump’s Paris Withdrawal: The Nail in the Coffin of U.S. Global Leadership?” June 6, 2017.</w:t>
      </w:r>
    </w:p>
    <w:p w14:paraId="640D389C" w14:textId="77777777" w:rsidR="000C039D" w:rsidRPr="000C039D" w:rsidRDefault="000C039D" w:rsidP="000C039D">
      <w:pPr>
        <w:keepLines/>
        <w:suppressAutoHyphens/>
        <w:spacing w:after="180" w:line="240" w:lineRule="auto"/>
        <w:ind w:left="360" w:hanging="720"/>
        <w:rPr>
          <w:rFonts w:ascii="Garamond" w:hAnsi="Garamond"/>
          <w:i/>
          <w:sz w:val="20"/>
          <w:szCs w:val="20"/>
        </w:rPr>
      </w:pPr>
      <w:r>
        <w:rPr>
          <w:rFonts w:ascii="Garamond" w:hAnsi="Garamond" w:cs="Garamond"/>
          <w:sz w:val="20"/>
          <w:szCs w:val="20"/>
        </w:rPr>
        <w:t xml:space="preserve"> “Why Trump Pulled the U.S. Out of the Paris Accord.” June 5, 2017.</w:t>
      </w:r>
    </w:p>
    <w:p w14:paraId="6A4197DE" w14:textId="77777777" w:rsidR="00AF4F03" w:rsidRDefault="000C039D" w:rsidP="002B1B1C">
      <w:pPr>
        <w:keepLines/>
        <w:suppressAutoHyphens/>
        <w:spacing w:after="180" w:line="240" w:lineRule="auto"/>
        <w:ind w:left="360" w:hanging="720"/>
        <w:rPr>
          <w:rFonts w:ascii="Garamond" w:hAnsi="Garamond"/>
          <w:bCs/>
          <w:sz w:val="20"/>
          <w:szCs w:val="20"/>
        </w:rPr>
      </w:pPr>
      <w:r>
        <w:rPr>
          <w:rFonts w:ascii="Garamond" w:hAnsi="Garamond"/>
          <w:bCs/>
          <w:sz w:val="20"/>
          <w:szCs w:val="20"/>
        </w:rPr>
        <w:t xml:space="preserve"> </w:t>
      </w:r>
      <w:r w:rsidR="00AF4F03">
        <w:rPr>
          <w:rFonts w:ascii="Garamond" w:hAnsi="Garamond"/>
          <w:bCs/>
          <w:sz w:val="20"/>
          <w:szCs w:val="20"/>
        </w:rPr>
        <w:t>“</w:t>
      </w:r>
      <w:r w:rsidR="00AF4F03" w:rsidRPr="00AF4F03">
        <w:rPr>
          <w:rFonts w:ascii="Garamond" w:hAnsi="Garamond"/>
          <w:bCs/>
          <w:sz w:val="20"/>
          <w:szCs w:val="20"/>
        </w:rPr>
        <w:t>Why the U.S. Should Remain in the Paris Climate Agreement</w:t>
      </w:r>
      <w:r w:rsidR="00AF4F03">
        <w:rPr>
          <w:rFonts w:ascii="Garamond" w:hAnsi="Garamond"/>
          <w:bCs/>
          <w:sz w:val="20"/>
          <w:szCs w:val="20"/>
        </w:rPr>
        <w:t>.”  April 22, 2017.</w:t>
      </w:r>
    </w:p>
    <w:p w14:paraId="716C040D" w14:textId="77777777" w:rsidR="004B2969" w:rsidRDefault="004B2969" w:rsidP="002B1B1C">
      <w:pPr>
        <w:keepLines/>
        <w:suppressAutoHyphens/>
        <w:spacing w:after="180" w:line="240" w:lineRule="auto"/>
        <w:ind w:left="360" w:hanging="720"/>
        <w:rPr>
          <w:rFonts w:ascii="Garamond" w:hAnsi="Garamond"/>
          <w:bCs/>
          <w:sz w:val="20"/>
          <w:szCs w:val="20"/>
        </w:rPr>
      </w:pPr>
      <w:r>
        <w:rPr>
          <w:rFonts w:ascii="Garamond" w:hAnsi="Garamond"/>
          <w:bCs/>
          <w:sz w:val="20"/>
          <w:szCs w:val="20"/>
        </w:rPr>
        <w:t>“Delighted and Depressed.”  March 31, 2017.</w:t>
      </w:r>
    </w:p>
    <w:p w14:paraId="57E44FD9" w14:textId="77777777" w:rsidR="00F47442" w:rsidRDefault="00F47442" w:rsidP="002B1B1C">
      <w:pPr>
        <w:keepLines/>
        <w:suppressAutoHyphens/>
        <w:spacing w:after="180" w:line="240" w:lineRule="auto"/>
        <w:ind w:left="360" w:hanging="720"/>
        <w:rPr>
          <w:rFonts w:ascii="Garamond" w:hAnsi="Garamond"/>
          <w:bCs/>
          <w:sz w:val="20"/>
          <w:szCs w:val="20"/>
        </w:rPr>
      </w:pPr>
      <w:r>
        <w:rPr>
          <w:rFonts w:ascii="Garamond" w:hAnsi="Garamond"/>
          <w:bCs/>
          <w:sz w:val="20"/>
          <w:szCs w:val="20"/>
        </w:rPr>
        <w:t>“An Explanation and Apology.”  February 5, 2017.</w:t>
      </w:r>
    </w:p>
    <w:p w14:paraId="6CD80BAD" w14:textId="77777777" w:rsidR="009C2A3A" w:rsidRDefault="009C2A3A" w:rsidP="002B1B1C">
      <w:pPr>
        <w:keepLines/>
        <w:suppressAutoHyphens/>
        <w:spacing w:after="180" w:line="240" w:lineRule="auto"/>
        <w:ind w:left="360" w:hanging="720"/>
        <w:rPr>
          <w:rFonts w:ascii="Garamond" w:hAnsi="Garamond"/>
          <w:bCs/>
          <w:sz w:val="20"/>
          <w:szCs w:val="20"/>
        </w:rPr>
      </w:pPr>
      <w:r>
        <w:rPr>
          <w:rFonts w:ascii="Garamond" w:hAnsi="Garamond"/>
          <w:bCs/>
          <w:sz w:val="20"/>
          <w:szCs w:val="20"/>
        </w:rPr>
        <w:lastRenderedPageBreak/>
        <w:t>“Trying to Remain Positive.”  January 3, 2017.</w:t>
      </w:r>
    </w:p>
    <w:p w14:paraId="3744CF81" w14:textId="77777777" w:rsidR="00137628" w:rsidRDefault="00137628" w:rsidP="002B1B1C">
      <w:pPr>
        <w:keepLines/>
        <w:suppressAutoHyphens/>
        <w:spacing w:after="180" w:line="240" w:lineRule="auto"/>
        <w:ind w:left="360" w:hanging="720"/>
        <w:rPr>
          <w:rFonts w:ascii="Garamond" w:hAnsi="Garamond"/>
          <w:bCs/>
          <w:sz w:val="20"/>
          <w:szCs w:val="20"/>
        </w:rPr>
      </w:pPr>
      <w:r>
        <w:rPr>
          <w:rFonts w:ascii="Garamond" w:hAnsi="Garamond"/>
          <w:bCs/>
          <w:sz w:val="20"/>
          <w:szCs w:val="20"/>
        </w:rPr>
        <w:t>“What Does the Trump Victory Mean for Climate Policy?”  November 10, 2016.</w:t>
      </w:r>
    </w:p>
    <w:p w14:paraId="65D951D1" w14:textId="77777777" w:rsidR="002765E7" w:rsidRDefault="002765E7" w:rsidP="002B1B1C">
      <w:pPr>
        <w:keepLines/>
        <w:suppressAutoHyphens/>
        <w:spacing w:after="180" w:line="240" w:lineRule="auto"/>
        <w:ind w:left="360" w:hanging="720"/>
        <w:rPr>
          <w:rFonts w:ascii="Garamond" w:hAnsi="Garamond"/>
          <w:bCs/>
          <w:sz w:val="20"/>
          <w:szCs w:val="20"/>
        </w:rPr>
      </w:pPr>
      <w:r>
        <w:rPr>
          <w:rFonts w:ascii="Garamond" w:hAnsi="Garamond"/>
          <w:bCs/>
          <w:sz w:val="20"/>
          <w:szCs w:val="20"/>
        </w:rPr>
        <w:t>“</w:t>
      </w:r>
      <w:r w:rsidRPr="002765E7">
        <w:rPr>
          <w:rFonts w:ascii="Garamond" w:hAnsi="Garamond"/>
          <w:bCs/>
          <w:sz w:val="20"/>
          <w:szCs w:val="20"/>
        </w:rPr>
        <w:t>This is Not a Time for Political Neutrality</w:t>
      </w:r>
      <w:r>
        <w:rPr>
          <w:rFonts w:ascii="Garamond" w:hAnsi="Garamond"/>
          <w:bCs/>
          <w:sz w:val="20"/>
          <w:szCs w:val="20"/>
        </w:rPr>
        <w:t>.”  October 9, 2016.</w:t>
      </w:r>
    </w:p>
    <w:p w14:paraId="5D24A37A" w14:textId="77777777" w:rsidR="00492792" w:rsidRDefault="00492792" w:rsidP="002B1B1C">
      <w:pPr>
        <w:keepLines/>
        <w:suppressAutoHyphens/>
        <w:spacing w:after="180" w:line="240" w:lineRule="auto"/>
        <w:ind w:left="360" w:hanging="720"/>
        <w:rPr>
          <w:rFonts w:ascii="Garamond" w:hAnsi="Garamond"/>
          <w:bCs/>
          <w:sz w:val="20"/>
          <w:szCs w:val="20"/>
        </w:rPr>
      </w:pPr>
      <w:r>
        <w:rPr>
          <w:rFonts w:ascii="Garamond" w:hAnsi="Garamond"/>
          <w:bCs/>
          <w:sz w:val="20"/>
          <w:szCs w:val="20"/>
        </w:rPr>
        <w:t>“A Key Moment for California Climate Policy.”  September 20, 2016.</w:t>
      </w:r>
    </w:p>
    <w:p w14:paraId="61A07661" w14:textId="77777777" w:rsidR="002B1B1C" w:rsidRPr="002B1B1C" w:rsidRDefault="002B1B1C" w:rsidP="002B1B1C">
      <w:pPr>
        <w:keepLines/>
        <w:suppressAutoHyphens/>
        <w:spacing w:after="180" w:line="240" w:lineRule="auto"/>
        <w:ind w:left="360" w:hanging="720"/>
        <w:rPr>
          <w:rFonts w:ascii="Garamond" w:hAnsi="Garamond"/>
          <w:bCs/>
          <w:sz w:val="20"/>
          <w:szCs w:val="20"/>
        </w:rPr>
      </w:pPr>
      <w:r w:rsidRPr="002B1B1C">
        <w:rPr>
          <w:rFonts w:ascii="Garamond" w:hAnsi="Garamond"/>
          <w:bCs/>
          <w:sz w:val="20"/>
          <w:szCs w:val="20"/>
        </w:rPr>
        <w:t>“Market Mechanisms in the Paris Climate Agreement: International Linkage under Article 6.2.”</w:t>
      </w:r>
      <w:r>
        <w:rPr>
          <w:rFonts w:ascii="Garamond" w:hAnsi="Garamond"/>
          <w:bCs/>
          <w:sz w:val="20"/>
          <w:szCs w:val="20"/>
        </w:rPr>
        <w:t xml:space="preserve">  August 1, 2016</w:t>
      </w:r>
      <w:r w:rsidR="003A2E66">
        <w:rPr>
          <w:rFonts w:ascii="Garamond" w:hAnsi="Garamond"/>
          <w:bCs/>
          <w:sz w:val="20"/>
          <w:szCs w:val="20"/>
        </w:rPr>
        <w:t>.</w:t>
      </w:r>
    </w:p>
    <w:p w14:paraId="63EA5921" w14:textId="77777777" w:rsidR="002619EA" w:rsidRDefault="002619EA" w:rsidP="00A94887">
      <w:pPr>
        <w:keepLines/>
        <w:suppressAutoHyphens/>
        <w:spacing w:after="180" w:line="240" w:lineRule="auto"/>
        <w:ind w:left="360" w:hanging="720"/>
        <w:rPr>
          <w:rFonts w:ascii="Garamond" w:hAnsi="Garamond"/>
          <w:sz w:val="20"/>
          <w:szCs w:val="20"/>
        </w:rPr>
      </w:pPr>
      <w:r>
        <w:rPr>
          <w:rFonts w:ascii="Garamond" w:hAnsi="Garamond"/>
          <w:sz w:val="20"/>
          <w:szCs w:val="20"/>
        </w:rPr>
        <w:t>“</w:t>
      </w:r>
      <w:r w:rsidRPr="002619EA">
        <w:rPr>
          <w:rFonts w:ascii="Garamond" w:hAnsi="Garamond"/>
          <w:sz w:val="20"/>
          <w:szCs w:val="20"/>
        </w:rPr>
        <w:t>Misleading Talk about Decoupling CO2 Emissions and Economic Growth</w:t>
      </w:r>
      <w:r>
        <w:rPr>
          <w:rFonts w:ascii="Garamond" w:hAnsi="Garamond"/>
          <w:sz w:val="20"/>
          <w:szCs w:val="20"/>
        </w:rPr>
        <w:t>.”  May 2, 2016.</w:t>
      </w:r>
    </w:p>
    <w:p w14:paraId="306A246D" w14:textId="77777777" w:rsidR="003C6828" w:rsidRDefault="003C6828" w:rsidP="00A94887">
      <w:pPr>
        <w:keepLines/>
        <w:suppressAutoHyphens/>
        <w:spacing w:after="180" w:line="240" w:lineRule="auto"/>
        <w:ind w:left="360" w:hanging="720"/>
        <w:rPr>
          <w:rFonts w:ascii="Garamond" w:hAnsi="Garamond"/>
          <w:sz w:val="20"/>
          <w:szCs w:val="20"/>
        </w:rPr>
      </w:pPr>
      <w:r>
        <w:rPr>
          <w:rFonts w:ascii="Garamond" w:hAnsi="Garamond"/>
          <w:sz w:val="20"/>
          <w:szCs w:val="20"/>
        </w:rPr>
        <w:t>“The Future Role of Economics in the IPCC.”  April 4, 2016.</w:t>
      </w:r>
    </w:p>
    <w:p w14:paraId="7304307A" w14:textId="77777777" w:rsidR="003076F1" w:rsidRDefault="003076F1" w:rsidP="00A94887">
      <w:pPr>
        <w:keepLines/>
        <w:suppressAutoHyphens/>
        <w:spacing w:after="180" w:line="240" w:lineRule="auto"/>
        <w:ind w:left="360" w:hanging="720"/>
        <w:rPr>
          <w:rFonts w:ascii="Garamond" w:hAnsi="Garamond"/>
          <w:sz w:val="20"/>
          <w:szCs w:val="20"/>
        </w:rPr>
      </w:pPr>
      <w:r>
        <w:rPr>
          <w:rFonts w:ascii="Garamond" w:hAnsi="Garamond"/>
          <w:sz w:val="20"/>
          <w:szCs w:val="20"/>
        </w:rPr>
        <w:t>“Can the WTO Take a Lesson from the Paris Climate Playbook?”  January 31, 2016.</w:t>
      </w:r>
    </w:p>
    <w:p w14:paraId="02C4B215" w14:textId="77777777" w:rsidR="00460A76" w:rsidRDefault="00460A76" w:rsidP="00A94887">
      <w:pPr>
        <w:keepLines/>
        <w:suppressAutoHyphens/>
        <w:spacing w:after="180" w:line="240" w:lineRule="auto"/>
        <w:ind w:left="360" w:hanging="720"/>
        <w:rPr>
          <w:rFonts w:ascii="Garamond" w:hAnsi="Garamond"/>
          <w:sz w:val="20"/>
          <w:szCs w:val="20"/>
        </w:rPr>
      </w:pPr>
      <w:r>
        <w:rPr>
          <w:rFonts w:ascii="Garamond" w:hAnsi="Garamond"/>
          <w:sz w:val="20"/>
          <w:szCs w:val="20"/>
        </w:rPr>
        <w:t>“Paris Agreement:  A Good Foundation for Meaningful Progress.”  December 12, 2015.</w:t>
      </w:r>
    </w:p>
    <w:p w14:paraId="4EF0898C" w14:textId="77777777" w:rsidR="00377F64" w:rsidRDefault="00377F64" w:rsidP="00A94887">
      <w:pPr>
        <w:keepLines/>
        <w:suppressAutoHyphens/>
        <w:spacing w:after="180" w:line="240" w:lineRule="auto"/>
        <w:ind w:left="360" w:hanging="720"/>
        <w:rPr>
          <w:rFonts w:ascii="Garamond" w:hAnsi="Garamond"/>
          <w:sz w:val="20"/>
          <w:szCs w:val="20"/>
        </w:rPr>
      </w:pPr>
      <w:r>
        <w:rPr>
          <w:rFonts w:ascii="Garamond" w:hAnsi="Garamond"/>
          <w:sz w:val="20"/>
          <w:szCs w:val="20"/>
        </w:rPr>
        <w:t>“Paris Can be a Key Step.”  November 17, 2015.</w:t>
      </w:r>
    </w:p>
    <w:p w14:paraId="7CD9A95B" w14:textId="77777777" w:rsidR="00A94887" w:rsidRDefault="00A94887" w:rsidP="00A94887">
      <w:pPr>
        <w:keepLines/>
        <w:suppressAutoHyphens/>
        <w:spacing w:after="180" w:line="240" w:lineRule="auto"/>
        <w:ind w:left="360" w:hanging="720"/>
        <w:rPr>
          <w:rFonts w:ascii="Garamond" w:hAnsi="Garamond"/>
          <w:sz w:val="20"/>
          <w:szCs w:val="20"/>
        </w:rPr>
      </w:pPr>
      <w:r>
        <w:rPr>
          <w:rFonts w:ascii="Garamond" w:hAnsi="Garamond"/>
          <w:sz w:val="20"/>
          <w:szCs w:val="20"/>
        </w:rPr>
        <w:t>“The Papal Encyclical and Climate Change Policy.”  October 5, 2015.</w:t>
      </w:r>
    </w:p>
    <w:p w14:paraId="454315AC" w14:textId="77777777" w:rsidR="00B014C4" w:rsidRPr="00B014C4" w:rsidRDefault="00B014C4"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r w:rsidRPr="00B014C4">
        <w:rPr>
          <w:rFonts w:ascii="Garamond" w:hAnsi="Garamond"/>
          <w:sz w:val="20"/>
          <w:szCs w:val="20"/>
        </w:rPr>
        <w:t>A Key Element for the Forthcoming Paris Climate Agreement</w:t>
      </w:r>
      <w:r>
        <w:rPr>
          <w:rFonts w:ascii="Garamond" w:hAnsi="Garamond"/>
          <w:sz w:val="20"/>
          <w:szCs w:val="20"/>
        </w:rPr>
        <w:t>.” September 1, 2015.</w:t>
      </w:r>
    </w:p>
    <w:p w14:paraId="39A34D03" w14:textId="77777777" w:rsidR="00AE3A71" w:rsidRPr="00B014C4" w:rsidRDefault="00000000" w:rsidP="006829BF">
      <w:pPr>
        <w:keepLines/>
        <w:suppressAutoHyphens/>
        <w:spacing w:after="180" w:line="240" w:lineRule="auto"/>
        <w:ind w:left="360" w:hanging="720"/>
        <w:rPr>
          <w:rFonts w:ascii="Garamond" w:hAnsi="Garamond"/>
          <w:sz w:val="20"/>
          <w:szCs w:val="20"/>
        </w:rPr>
      </w:pPr>
      <w:hyperlink r:id="rId323" w:history="1">
        <w:r w:rsidR="00790A60" w:rsidRPr="00B014C4">
          <w:rPr>
            <w:rStyle w:val="Hyperlink"/>
            <w:rFonts w:ascii="Garamond" w:hAnsi="Garamond"/>
            <w:sz w:val="20"/>
            <w:szCs w:val="20"/>
          </w:rPr>
          <w:t>“</w:t>
        </w:r>
        <w:r w:rsidR="00AE3A71" w:rsidRPr="00B014C4">
          <w:rPr>
            <w:rStyle w:val="Hyperlink"/>
            <w:rFonts w:ascii="Garamond" w:hAnsi="Garamond"/>
            <w:sz w:val="20"/>
            <w:szCs w:val="20"/>
          </w:rPr>
          <w:t>A Key Moment is Coming for the IPCC</w:t>
        </w:r>
        <w:r w:rsidR="00091340" w:rsidRPr="00B014C4">
          <w:rPr>
            <w:rStyle w:val="Hyperlink"/>
            <w:rFonts w:ascii="Garamond" w:hAnsi="Garamond"/>
            <w:sz w:val="20"/>
            <w:szCs w:val="20"/>
          </w:rPr>
          <w:t>’</w:t>
        </w:r>
        <w:r w:rsidR="00AE3A71" w:rsidRPr="00B014C4">
          <w:rPr>
            <w:rStyle w:val="Hyperlink"/>
            <w:rFonts w:ascii="Garamond" w:hAnsi="Garamond"/>
            <w:sz w:val="20"/>
            <w:szCs w:val="20"/>
          </w:rPr>
          <w:t>s Future.</w:t>
        </w:r>
        <w:r w:rsidR="00790A60" w:rsidRPr="00B014C4">
          <w:rPr>
            <w:rStyle w:val="Hyperlink"/>
            <w:rFonts w:ascii="Garamond" w:hAnsi="Garamond"/>
            <w:sz w:val="20"/>
            <w:szCs w:val="20"/>
          </w:rPr>
          <w:t>”</w:t>
        </w:r>
      </w:hyperlink>
      <w:r w:rsidR="00AE3A71" w:rsidRPr="00B014C4">
        <w:rPr>
          <w:rFonts w:ascii="Garamond" w:hAnsi="Garamond"/>
          <w:sz w:val="20"/>
          <w:szCs w:val="20"/>
        </w:rPr>
        <w:t xml:space="preserve">  July 8, 2015.</w:t>
      </w:r>
    </w:p>
    <w:p w14:paraId="48CE4AA6"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24" w:history="1">
        <w:r w:rsidR="00790A60">
          <w:rPr>
            <w:rStyle w:val="Hyperlink"/>
            <w:rFonts w:ascii="Garamond" w:hAnsi="Garamond"/>
            <w:sz w:val="20"/>
            <w:szCs w:val="20"/>
          </w:rPr>
          <w:t>“</w:t>
        </w:r>
        <w:r w:rsidR="00AE3A71" w:rsidRPr="00091340">
          <w:rPr>
            <w:rStyle w:val="Hyperlink"/>
            <w:rFonts w:ascii="Garamond" w:hAnsi="Garamond"/>
            <w:sz w:val="20"/>
            <w:szCs w:val="20"/>
          </w:rPr>
          <w:t>Crude Oil Prices, Climate Change, and Global Welfare.</w:t>
        </w:r>
        <w:r w:rsidR="00790A60">
          <w:rPr>
            <w:rStyle w:val="Hyperlink"/>
            <w:rFonts w:ascii="Garamond" w:hAnsi="Garamond"/>
            <w:sz w:val="20"/>
            <w:szCs w:val="20"/>
          </w:rPr>
          <w:t>”</w:t>
        </w:r>
        <w:r w:rsidR="00AE3A71" w:rsidRPr="00091340">
          <w:rPr>
            <w:rStyle w:val="Hyperlink"/>
            <w:rFonts w:ascii="Garamond" w:hAnsi="Garamond"/>
            <w:sz w:val="20"/>
            <w:szCs w:val="20"/>
          </w:rPr>
          <w:t xml:space="preserve"> </w:t>
        </w:r>
      </w:hyperlink>
      <w:r w:rsidR="00AE3A71" w:rsidRPr="00091340">
        <w:rPr>
          <w:rFonts w:ascii="Garamond" w:hAnsi="Garamond"/>
          <w:sz w:val="20"/>
          <w:szCs w:val="20"/>
        </w:rPr>
        <w:t xml:space="preserve"> May 27, 2015.</w:t>
      </w:r>
    </w:p>
    <w:p w14:paraId="2D12A4FD"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25" w:history="1">
        <w:r w:rsidR="00790A60">
          <w:rPr>
            <w:rStyle w:val="Hyperlink"/>
            <w:rFonts w:ascii="Garamond" w:hAnsi="Garamond"/>
            <w:sz w:val="20"/>
            <w:szCs w:val="20"/>
          </w:rPr>
          <w:t>“</w:t>
        </w:r>
        <w:r w:rsidR="00AE3A71" w:rsidRPr="00091340">
          <w:rPr>
            <w:rStyle w:val="Hyperlink"/>
            <w:rFonts w:ascii="Garamond" w:hAnsi="Garamond"/>
            <w:sz w:val="20"/>
            <w:szCs w:val="20"/>
          </w:rPr>
          <w:t>Assessing the Energy-Efficiency Gap.</w:t>
        </w:r>
        <w:r w:rsidR="00790A60">
          <w:rPr>
            <w:rStyle w:val="Hyperlink"/>
            <w:rFonts w:ascii="Garamond" w:hAnsi="Garamond"/>
            <w:sz w:val="20"/>
            <w:szCs w:val="20"/>
          </w:rPr>
          <w:t>”</w:t>
        </w:r>
      </w:hyperlink>
      <w:r w:rsidR="00AE3A71" w:rsidRPr="00091340">
        <w:rPr>
          <w:rFonts w:ascii="Garamond" w:hAnsi="Garamond"/>
          <w:sz w:val="20"/>
          <w:szCs w:val="20"/>
        </w:rPr>
        <w:t xml:space="preserve">  May 6, 2015.</w:t>
      </w:r>
    </w:p>
    <w:p w14:paraId="3F5039DA"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26" w:history="1">
        <w:r w:rsidR="00790A60">
          <w:rPr>
            <w:rStyle w:val="Hyperlink"/>
            <w:rFonts w:ascii="Garamond" w:hAnsi="Garamond"/>
            <w:sz w:val="20"/>
            <w:szCs w:val="20"/>
          </w:rPr>
          <w:t>“</w:t>
        </w:r>
        <w:r w:rsidR="00AE3A71" w:rsidRPr="00091340">
          <w:rPr>
            <w:rStyle w:val="Hyperlink"/>
            <w:rFonts w:ascii="Garamond" w:hAnsi="Garamond"/>
            <w:sz w:val="20"/>
            <w:szCs w:val="20"/>
          </w:rPr>
          <w:t>When Reasonable Policy Discussions Become Unreasonable Personal Attacks.</w:t>
        </w:r>
        <w:r w:rsidR="00790A60">
          <w:rPr>
            <w:rStyle w:val="Hyperlink"/>
            <w:rFonts w:ascii="Garamond" w:hAnsi="Garamond"/>
            <w:sz w:val="20"/>
            <w:szCs w:val="20"/>
          </w:rPr>
          <w:t>”</w:t>
        </w:r>
      </w:hyperlink>
      <w:r w:rsidR="00AE3A71" w:rsidRPr="00091340">
        <w:rPr>
          <w:rFonts w:ascii="Garamond" w:hAnsi="Garamond"/>
          <w:sz w:val="20"/>
          <w:szCs w:val="20"/>
        </w:rPr>
        <w:t xml:space="preserve">  March 22, 2015.</w:t>
      </w:r>
    </w:p>
    <w:p w14:paraId="03C84607"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27" w:history="1">
        <w:r w:rsidR="00790A60">
          <w:rPr>
            <w:rStyle w:val="Hyperlink"/>
            <w:rFonts w:ascii="Garamond" w:hAnsi="Garamond"/>
            <w:sz w:val="20"/>
            <w:szCs w:val="20"/>
          </w:rPr>
          <w:t>“</w:t>
        </w:r>
        <w:r w:rsidR="00AE3A71" w:rsidRPr="00091340">
          <w:rPr>
            <w:rStyle w:val="Hyperlink"/>
            <w:rFonts w:ascii="Garamond" w:hAnsi="Garamond"/>
            <w:sz w:val="20"/>
            <w:szCs w:val="20"/>
          </w:rPr>
          <w:t>The IPCC at a Crossroads.</w:t>
        </w:r>
        <w:r w:rsidR="00790A60">
          <w:rPr>
            <w:rStyle w:val="Hyperlink"/>
            <w:rFonts w:ascii="Garamond" w:hAnsi="Garamond"/>
            <w:sz w:val="20"/>
            <w:szCs w:val="20"/>
          </w:rPr>
          <w:t>”</w:t>
        </w:r>
      </w:hyperlink>
      <w:r w:rsidR="00AE3A71" w:rsidRPr="00091340">
        <w:rPr>
          <w:rFonts w:ascii="Garamond" w:hAnsi="Garamond"/>
          <w:sz w:val="20"/>
          <w:szCs w:val="20"/>
        </w:rPr>
        <w:t xml:space="preserve">  February 26, 2015.</w:t>
      </w:r>
    </w:p>
    <w:p w14:paraId="35332840"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28" w:history="1">
        <w:r w:rsidR="00790A60">
          <w:rPr>
            <w:rStyle w:val="Hyperlink"/>
            <w:rFonts w:ascii="Garamond" w:hAnsi="Garamond"/>
            <w:sz w:val="20"/>
            <w:szCs w:val="20"/>
          </w:rPr>
          <w:t>“</w:t>
        </w:r>
        <w:r w:rsidR="00AE3A71" w:rsidRPr="00091340">
          <w:rPr>
            <w:rStyle w:val="Hyperlink"/>
            <w:rFonts w:ascii="Garamond" w:hAnsi="Garamond"/>
            <w:sz w:val="20"/>
            <w:szCs w:val="20"/>
          </w:rPr>
          <w:t>A Challenge for the 2015 Paris Climate Agreement.</w:t>
        </w:r>
        <w:r w:rsidR="00790A60">
          <w:rPr>
            <w:rStyle w:val="Hyperlink"/>
            <w:rFonts w:ascii="Garamond" w:hAnsi="Garamond"/>
            <w:sz w:val="20"/>
            <w:szCs w:val="20"/>
          </w:rPr>
          <w:t>”</w:t>
        </w:r>
      </w:hyperlink>
      <w:r w:rsidR="00AE3A71" w:rsidRPr="00091340">
        <w:rPr>
          <w:rFonts w:ascii="Garamond" w:hAnsi="Garamond"/>
          <w:sz w:val="20"/>
          <w:szCs w:val="20"/>
        </w:rPr>
        <w:t xml:space="preserve">  February 2, 2015.</w:t>
      </w:r>
    </w:p>
    <w:p w14:paraId="069BF173"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29" w:history="1">
        <w:r w:rsidR="00790A60">
          <w:rPr>
            <w:rStyle w:val="Hyperlink"/>
            <w:rFonts w:ascii="Garamond" w:hAnsi="Garamond"/>
            <w:sz w:val="20"/>
            <w:szCs w:val="20"/>
          </w:rPr>
          <w:t>“</w:t>
        </w:r>
        <w:r w:rsidR="00AE3A71" w:rsidRPr="00091340">
          <w:rPr>
            <w:rStyle w:val="Hyperlink"/>
            <w:rFonts w:ascii="Garamond" w:hAnsi="Garamond"/>
            <w:sz w:val="20"/>
            <w:szCs w:val="20"/>
          </w:rPr>
          <w:t>Assessing the Outcome of the Lima Climate Talks.</w:t>
        </w:r>
        <w:r w:rsidR="00790A60">
          <w:rPr>
            <w:rStyle w:val="Hyperlink"/>
            <w:rFonts w:ascii="Garamond" w:hAnsi="Garamond"/>
            <w:sz w:val="20"/>
            <w:szCs w:val="20"/>
          </w:rPr>
          <w:t>”</w:t>
        </w:r>
      </w:hyperlink>
      <w:r w:rsidR="00AE3A71" w:rsidRPr="00091340">
        <w:rPr>
          <w:rFonts w:ascii="Garamond" w:hAnsi="Garamond"/>
          <w:sz w:val="20"/>
          <w:szCs w:val="20"/>
        </w:rPr>
        <w:t xml:space="preserve">  December 14, 2014.</w:t>
      </w:r>
    </w:p>
    <w:p w14:paraId="278A8638"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30" w:history="1">
        <w:r w:rsidR="00790A60">
          <w:rPr>
            <w:rStyle w:val="Hyperlink"/>
            <w:rFonts w:ascii="Garamond" w:hAnsi="Garamond"/>
            <w:sz w:val="20"/>
            <w:szCs w:val="20"/>
          </w:rPr>
          <w:t>“</w:t>
        </w:r>
        <w:r w:rsidR="00AE3A71" w:rsidRPr="00091340">
          <w:rPr>
            <w:rStyle w:val="Hyperlink"/>
            <w:rFonts w:ascii="Garamond" w:hAnsi="Garamond"/>
            <w:sz w:val="20"/>
            <w:szCs w:val="20"/>
          </w:rPr>
          <w:t>What to Expect at COP-20 in Lima.</w:t>
        </w:r>
        <w:r w:rsidR="00790A60">
          <w:rPr>
            <w:rStyle w:val="Hyperlink"/>
            <w:rFonts w:ascii="Garamond" w:hAnsi="Garamond"/>
            <w:sz w:val="20"/>
            <w:szCs w:val="20"/>
          </w:rPr>
          <w:t>”</w:t>
        </w:r>
      </w:hyperlink>
      <w:r w:rsidR="00AE3A71" w:rsidRPr="00091340">
        <w:rPr>
          <w:rFonts w:ascii="Garamond" w:hAnsi="Garamond"/>
          <w:sz w:val="20"/>
          <w:szCs w:val="20"/>
        </w:rPr>
        <w:t xml:space="preserve">  December 1, 2014.</w:t>
      </w:r>
    </w:p>
    <w:p w14:paraId="084BEA17"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31" w:history="1">
        <w:r w:rsidR="00790A60">
          <w:rPr>
            <w:rStyle w:val="Hyperlink"/>
            <w:rFonts w:ascii="Garamond" w:hAnsi="Garamond"/>
            <w:sz w:val="20"/>
            <w:szCs w:val="20"/>
          </w:rPr>
          <w:t>“</w:t>
        </w:r>
        <w:r w:rsidR="00AE3A71" w:rsidRPr="00091340">
          <w:rPr>
            <w:rStyle w:val="Hyperlink"/>
            <w:rFonts w:ascii="Garamond" w:hAnsi="Garamond"/>
            <w:sz w:val="20"/>
            <w:szCs w:val="20"/>
          </w:rPr>
          <w:t xml:space="preserve">The Final Stage of IPCC AR5 </w:t>
        </w:r>
        <w:r w:rsidR="00790A60">
          <w:rPr>
            <w:rStyle w:val="Hyperlink"/>
            <w:rFonts w:ascii="Garamond" w:hAnsi="Garamond"/>
            <w:sz w:val="20"/>
            <w:szCs w:val="20"/>
          </w:rPr>
          <w:t xml:space="preserve">— </w:t>
        </w:r>
        <w:r w:rsidR="00AE3A71" w:rsidRPr="00091340">
          <w:rPr>
            <w:rStyle w:val="Hyperlink"/>
            <w:rFonts w:ascii="Garamond" w:hAnsi="Garamond"/>
            <w:sz w:val="20"/>
            <w:szCs w:val="20"/>
          </w:rPr>
          <w:t>Last Week</w:t>
        </w:r>
        <w:r w:rsidR="00091340" w:rsidRPr="00091340">
          <w:rPr>
            <w:rStyle w:val="Hyperlink"/>
            <w:rFonts w:ascii="Garamond" w:hAnsi="Garamond"/>
            <w:sz w:val="20"/>
            <w:szCs w:val="20"/>
          </w:rPr>
          <w:t>’</w:t>
        </w:r>
        <w:r w:rsidR="00AE3A71" w:rsidRPr="00091340">
          <w:rPr>
            <w:rStyle w:val="Hyperlink"/>
            <w:rFonts w:ascii="Garamond" w:hAnsi="Garamond"/>
            <w:sz w:val="20"/>
            <w:szCs w:val="20"/>
          </w:rPr>
          <w:t>s Outcome in Copenhagen.</w:t>
        </w:r>
        <w:r w:rsidR="00790A60">
          <w:rPr>
            <w:rStyle w:val="Hyperlink"/>
            <w:rFonts w:ascii="Garamond" w:hAnsi="Garamond"/>
            <w:sz w:val="20"/>
            <w:szCs w:val="20"/>
          </w:rPr>
          <w:t>”</w:t>
        </w:r>
      </w:hyperlink>
      <w:r w:rsidR="00AE3A71" w:rsidRPr="00091340">
        <w:rPr>
          <w:rFonts w:ascii="Garamond" w:hAnsi="Garamond"/>
          <w:sz w:val="20"/>
          <w:szCs w:val="20"/>
        </w:rPr>
        <w:t xml:space="preserve">  November 4, 2014.</w:t>
      </w:r>
    </w:p>
    <w:p w14:paraId="63601C5E" w14:textId="77777777" w:rsidR="00091340" w:rsidRDefault="00000000" w:rsidP="006829BF">
      <w:pPr>
        <w:keepLines/>
        <w:suppressAutoHyphens/>
        <w:spacing w:after="180" w:line="240" w:lineRule="auto"/>
        <w:ind w:left="360" w:hanging="720"/>
        <w:rPr>
          <w:rFonts w:ascii="Garamond" w:hAnsi="Garamond"/>
          <w:sz w:val="20"/>
          <w:szCs w:val="20"/>
        </w:rPr>
      </w:pPr>
      <w:hyperlink r:id="rId332" w:history="1">
        <w:r w:rsidR="00790A60">
          <w:rPr>
            <w:rStyle w:val="Hyperlink"/>
            <w:rFonts w:ascii="Garamond" w:hAnsi="Garamond"/>
            <w:sz w:val="20"/>
            <w:szCs w:val="20"/>
          </w:rPr>
          <w:t>“</w:t>
        </w:r>
        <w:r w:rsidR="00AE3A71" w:rsidRPr="00091340">
          <w:rPr>
            <w:rStyle w:val="Hyperlink"/>
            <w:rFonts w:ascii="Garamond" w:hAnsi="Garamond"/>
            <w:sz w:val="20"/>
            <w:szCs w:val="20"/>
          </w:rPr>
          <w:t>What Can Universities Do About Climate Change?</w:t>
        </w:r>
        <w:r w:rsidR="00790A60">
          <w:rPr>
            <w:rStyle w:val="Hyperlink"/>
            <w:rFonts w:ascii="Garamond" w:hAnsi="Garamond"/>
            <w:sz w:val="20"/>
            <w:szCs w:val="20"/>
          </w:rPr>
          <w:t>”</w:t>
        </w:r>
      </w:hyperlink>
      <w:r w:rsidR="00091340">
        <w:rPr>
          <w:rFonts w:ascii="Garamond" w:hAnsi="Garamond"/>
          <w:sz w:val="20"/>
          <w:szCs w:val="20"/>
        </w:rPr>
        <w:t xml:space="preserve">  October 20, 2014.</w:t>
      </w:r>
    </w:p>
    <w:p w14:paraId="792D1BD6"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33" w:history="1">
        <w:r w:rsidR="00790A60">
          <w:rPr>
            <w:rStyle w:val="Hyperlink"/>
            <w:rFonts w:ascii="Garamond" w:hAnsi="Garamond"/>
            <w:sz w:val="20"/>
            <w:szCs w:val="20"/>
          </w:rPr>
          <w:t>“</w:t>
        </w:r>
        <w:r w:rsidR="00AE3A71" w:rsidRPr="00091340">
          <w:rPr>
            <w:rStyle w:val="Hyperlink"/>
            <w:rFonts w:ascii="Garamond" w:hAnsi="Garamond"/>
            <w:sz w:val="20"/>
            <w:szCs w:val="20"/>
          </w:rPr>
          <w:t>The UN Climate Summit and a Key Issue for the 2015 Paris Agreement.</w:t>
        </w:r>
        <w:r w:rsidR="00790A60">
          <w:rPr>
            <w:rStyle w:val="Hyperlink"/>
            <w:rFonts w:ascii="Garamond" w:hAnsi="Garamond"/>
            <w:sz w:val="20"/>
            <w:szCs w:val="20"/>
          </w:rPr>
          <w:t>”</w:t>
        </w:r>
      </w:hyperlink>
      <w:r w:rsidR="00AE3A71" w:rsidRPr="00091340">
        <w:rPr>
          <w:rFonts w:ascii="Garamond" w:hAnsi="Garamond"/>
          <w:sz w:val="20"/>
          <w:szCs w:val="20"/>
        </w:rPr>
        <w:t xml:space="preserve">  September 27, 2014.</w:t>
      </w:r>
    </w:p>
    <w:p w14:paraId="5291CAD7"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34" w:history="1">
        <w:r w:rsidR="00790A60">
          <w:rPr>
            <w:rStyle w:val="Hyperlink"/>
            <w:rFonts w:ascii="Garamond" w:hAnsi="Garamond"/>
            <w:sz w:val="20"/>
            <w:szCs w:val="20"/>
          </w:rPr>
          <w:t>“</w:t>
        </w:r>
        <w:r w:rsidR="00AE3A71" w:rsidRPr="00091340">
          <w:rPr>
            <w:rStyle w:val="Hyperlink"/>
            <w:rFonts w:ascii="Garamond" w:hAnsi="Garamond"/>
            <w:sz w:val="20"/>
            <w:szCs w:val="20"/>
          </w:rPr>
          <w:t>What are the Benefits and Costs of EPA</w:t>
        </w:r>
        <w:r w:rsidR="00091340" w:rsidRPr="00091340">
          <w:rPr>
            <w:rStyle w:val="Hyperlink"/>
            <w:rFonts w:ascii="Garamond" w:hAnsi="Garamond"/>
            <w:sz w:val="20"/>
            <w:szCs w:val="20"/>
          </w:rPr>
          <w:t>’</w:t>
        </w:r>
        <w:r w:rsidR="00AE3A71" w:rsidRPr="00091340">
          <w:rPr>
            <w:rStyle w:val="Hyperlink"/>
            <w:rFonts w:ascii="Garamond" w:hAnsi="Garamond"/>
            <w:sz w:val="20"/>
            <w:szCs w:val="20"/>
          </w:rPr>
          <w:t>s Proposed CO2 Regulation?</w:t>
        </w:r>
        <w:r w:rsidR="00790A60">
          <w:rPr>
            <w:rStyle w:val="Hyperlink"/>
            <w:rFonts w:ascii="Garamond" w:hAnsi="Garamond"/>
            <w:sz w:val="20"/>
            <w:szCs w:val="20"/>
          </w:rPr>
          <w:t>”</w:t>
        </w:r>
      </w:hyperlink>
      <w:r w:rsidR="00AE3A71" w:rsidRPr="00091340">
        <w:rPr>
          <w:rFonts w:ascii="Garamond" w:hAnsi="Garamond"/>
          <w:sz w:val="20"/>
          <w:szCs w:val="20"/>
        </w:rPr>
        <w:t xml:space="preserve">  June 19, 2014.</w:t>
      </w:r>
    </w:p>
    <w:p w14:paraId="3E1F7BBD"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35" w:history="1">
        <w:r w:rsidR="00790A60">
          <w:rPr>
            <w:rStyle w:val="Hyperlink"/>
            <w:rFonts w:ascii="Garamond" w:hAnsi="Garamond"/>
            <w:sz w:val="20"/>
            <w:szCs w:val="20"/>
          </w:rPr>
          <w:t>“</w:t>
        </w:r>
        <w:r w:rsidR="00AE3A71" w:rsidRPr="00091340">
          <w:rPr>
            <w:rStyle w:val="Hyperlink"/>
            <w:rFonts w:ascii="Garamond" w:hAnsi="Garamond"/>
            <w:sz w:val="20"/>
            <w:szCs w:val="20"/>
          </w:rPr>
          <w:t>EPA</w:t>
        </w:r>
        <w:r w:rsidR="00091340" w:rsidRPr="00091340">
          <w:rPr>
            <w:rStyle w:val="Hyperlink"/>
            <w:rFonts w:ascii="Garamond" w:hAnsi="Garamond"/>
            <w:sz w:val="20"/>
            <w:szCs w:val="20"/>
          </w:rPr>
          <w:t>’</w:t>
        </w:r>
        <w:r w:rsidR="00AE3A71" w:rsidRPr="00091340">
          <w:rPr>
            <w:rStyle w:val="Hyperlink"/>
            <w:rFonts w:ascii="Garamond" w:hAnsi="Garamond"/>
            <w:sz w:val="20"/>
            <w:szCs w:val="20"/>
          </w:rPr>
          <w:t>s Proposed Greenhouse Gas Regulation: Why are Conservatives Attacking its Market</w:t>
        </w:r>
        <w:r w:rsidR="00AE3A71" w:rsidRPr="00091340">
          <w:rPr>
            <w:rStyle w:val="Hyperlink"/>
            <w:rFonts w:ascii="Garamond" w:hAnsi="Garamond"/>
            <w:sz w:val="20"/>
            <w:szCs w:val="20"/>
          </w:rPr>
          <w:noBreakHyphen/>
          <w:t>Based Options?</w:t>
        </w:r>
        <w:r w:rsidR="00790A60">
          <w:rPr>
            <w:rStyle w:val="Hyperlink"/>
            <w:rFonts w:ascii="Garamond" w:hAnsi="Garamond"/>
            <w:sz w:val="20"/>
            <w:szCs w:val="20"/>
          </w:rPr>
          <w:t>”</w:t>
        </w:r>
      </w:hyperlink>
      <w:r w:rsidR="00AE3A71" w:rsidRPr="00091340">
        <w:rPr>
          <w:rFonts w:ascii="Garamond" w:hAnsi="Garamond"/>
          <w:sz w:val="20"/>
          <w:szCs w:val="20"/>
        </w:rPr>
        <w:t xml:space="preserve">  June 5, 2014.</w:t>
      </w:r>
    </w:p>
    <w:p w14:paraId="58DACF23"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36" w:history="1">
        <w:r w:rsidR="00790A60">
          <w:rPr>
            <w:rStyle w:val="Hyperlink"/>
            <w:rFonts w:ascii="Garamond" w:hAnsi="Garamond"/>
            <w:sz w:val="20"/>
            <w:szCs w:val="20"/>
          </w:rPr>
          <w:t>“</w:t>
        </w:r>
        <w:r w:rsidR="00AE3A71" w:rsidRPr="00091340">
          <w:rPr>
            <w:rStyle w:val="Hyperlink"/>
            <w:rFonts w:ascii="Garamond" w:hAnsi="Garamond"/>
            <w:sz w:val="20"/>
            <w:szCs w:val="20"/>
          </w:rPr>
          <w:t>Understanding the IPCC:  An Important Follow-Up.</w:t>
        </w:r>
        <w:r w:rsidR="00790A60">
          <w:rPr>
            <w:rStyle w:val="Hyperlink"/>
            <w:rFonts w:ascii="Garamond" w:hAnsi="Garamond"/>
            <w:sz w:val="20"/>
            <w:szCs w:val="20"/>
          </w:rPr>
          <w:t>”</w:t>
        </w:r>
      </w:hyperlink>
      <w:r w:rsidR="00AE3A71" w:rsidRPr="00091340">
        <w:rPr>
          <w:rFonts w:ascii="Garamond" w:hAnsi="Garamond"/>
          <w:sz w:val="20"/>
          <w:szCs w:val="20"/>
        </w:rPr>
        <w:t xml:space="preserve">  May 3, 2014.</w:t>
      </w:r>
    </w:p>
    <w:p w14:paraId="5D494482"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37" w:history="1">
        <w:r w:rsidR="00790A60">
          <w:rPr>
            <w:rStyle w:val="Hyperlink"/>
            <w:rFonts w:ascii="Garamond" w:hAnsi="Garamond"/>
            <w:sz w:val="20"/>
            <w:szCs w:val="20"/>
          </w:rPr>
          <w:t>“</w:t>
        </w:r>
        <w:r w:rsidR="00AE3A71" w:rsidRPr="00091340">
          <w:rPr>
            <w:rStyle w:val="Hyperlink"/>
            <w:rFonts w:ascii="Garamond" w:hAnsi="Garamond"/>
            <w:sz w:val="20"/>
            <w:szCs w:val="20"/>
          </w:rPr>
          <w:t>Is the IPCC Government Approval Process Broken?</w:t>
        </w:r>
        <w:r w:rsidR="00790A60">
          <w:rPr>
            <w:rStyle w:val="Hyperlink"/>
            <w:rFonts w:ascii="Garamond" w:hAnsi="Garamond"/>
            <w:sz w:val="20"/>
            <w:szCs w:val="20"/>
          </w:rPr>
          <w:t>”</w:t>
        </w:r>
      </w:hyperlink>
      <w:r w:rsidR="00AE3A71" w:rsidRPr="00091340">
        <w:rPr>
          <w:rFonts w:ascii="Garamond" w:hAnsi="Garamond"/>
          <w:sz w:val="20"/>
          <w:szCs w:val="20"/>
        </w:rPr>
        <w:t xml:space="preserve">  April 25, 2014.</w:t>
      </w:r>
    </w:p>
    <w:p w14:paraId="5ED6246A"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38" w:history="1">
        <w:r w:rsidR="00790A60">
          <w:rPr>
            <w:rStyle w:val="Hyperlink"/>
            <w:rFonts w:ascii="Garamond" w:hAnsi="Garamond"/>
            <w:sz w:val="20"/>
            <w:szCs w:val="20"/>
          </w:rPr>
          <w:t>“</w:t>
        </w:r>
        <w:r w:rsidR="00AE3A71" w:rsidRPr="00091340">
          <w:rPr>
            <w:rStyle w:val="Hyperlink"/>
            <w:rFonts w:ascii="Garamond" w:hAnsi="Garamond"/>
            <w:sz w:val="20"/>
            <w:szCs w:val="20"/>
          </w:rPr>
          <w:t>Can There Be a Positive Prognosis for Climate Negotiations?</w:t>
        </w:r>
        <w:r w:rsidR="00790A60">
          <w:rPr>
            <w:rStyle w:val="Hyperlink"/>
            <w:rFonts w:ascii="Garamond" w:hAnsi="Garamond"/>
            <w:sz w:val="20"/>
            <w:szCs w:val="20"/>
          </w:rPr>
          <w:t>”</w:t>
        </w:r>
      </w:hyperlink>
      <w:r w:rsidR="00AE3A71" w:rsidRPr="00091340">
        <w:rPr>
          <w:rFonts w:ascii="Garamond" w:hAnsi="Garamond"/>
          <w:sz w:val="20"/>
          <w:szCs w:val="20"/>
        </w:rPr>
        <w:t xml:space="preserve">  March 15, 2014.</w:t>
      </w:r>
    </w:p>
    <w:p w14:paraId="583FD3A4"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39" w:history="1">
        <w:r w:rsidR="00790A60">
          <w:rPr>
            <w:rStyle w:val="Hyperlink"/>
            <w:rFonts w:ascii="Garamond" w:hAnsi="Garamond"/>
            <w:sz w:val="20"/>
            <w:szCs w:val="20"/>
          </w:rPr>
          <w:t>“</w:t>
        </w:r>
        <w:r w:rsidR="00AE3A71" w:rsidRPr="00091340">
          <w:rPr>
            <w:rStyle w:val="Hyperlink"/>
            <w:rFonts w:ascii="Garamond" w:hAnsi="Garamond"/>
            <w:sz w:val="20"/>
            <w:szCs w:val="20"/>
          </w:rPr>
          <w:t>Will Europe Scrap its Renewables Target? That Would Be Good News for the Economy and for the Environment.</w:t>
        </w:r>
        <w:r w:rsidR="00790A60">
          <w:rPr>
            <w:rStyle w:val="Hyperlink"/>
            <w:rFonts w:ascii="Garamond" w:hAnsi="Garamond"/>
            <w:sz w:val="20"/>
            <w:szCs w:val="20"/>
          </w:rPr>
          <w:t>”</w:t>
        </w:r>
      </w:hyperlink>
      <w:r w:rsidR="00AE3A71" w:rsidRPr="00091340">
        <w:rPr>
          <w:rFonts w:ascii="Garamond" w:hAnsi="Garamond"/>
          <w:sz w:val="20"/>
          <w:szCs w:val="20"/>
        </w:rPr>
        <w:t xml:space="preserve">  January 18, 2014.</w:t>
      </w:r>
    </w:p>
    <w:p w14:paraId="23A73251"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40" w:history="1">
        <w:r w:rsidR="00790A60">
          <w:rPr>
            <w:rStyle w:val="Hyperlink"/>
            <w:rFonts w:ascii="Garamond" w:hAnsi="Garamond"/>
            <w:sz w:val="20"/>
            <w:szCs w:val="20"/>
          </w:rPr>
          <w:t>“</w:t>
        </w:r>
        <w:r w:rsidR="00AE3A71" w:rsidRPr="00091340">
          <w:rPr>
            <w:rStyle w:val="Hyperlink"/>
            <w:rFonts w:ascii="Garamond" w:hAnsi="Garamond"/>
            <w:sz w:val="20"/>
            <w:szCs w:val="20"/>
          </w:rPr>
          <w:t>The Warsaw Climate Negotiations, and Reason for Cautious Optimism.</w:t>
        </w:r>
        <w:r w:rsidR="00790A60">
          <w:rPr>
            <w:rStyle w:val="Hyperlink"/>
            <w:rFonts w:ascii="Garamond" w:hAnsi="Garamond"/>
            <w:sz w:val="20"/>
            <w:szCs w:val="20"/>
          </w:rPr>
          <w:t>”</w:t>
        </w:r>
      </w:hyperlink>
      <w:r w:rsidR="00AE3A71" w:rsidRPr="00091340">
        <w:rPr>
          <w:rFonts w:ascii="Garamond" w:hAnsi="Garamond"/>
          <w:sz w:val="20"/>
          <w:szCs w:val="20"/>
        </w:rPr>
        <w:t xml:space="preserve">  November 28, 2013. </w:t>
      </w:r>
    </w:p>
    <w:p w14:paraId="60420AF1"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41" w:history="1">
        <w:r w:rsidR="00790A60">
          <w:rPr>
            <w:rStyle w:val="Hyperlink"/>
            <w:rFonts w:ascii="Garamond" w:hAnsi="Garamond"/>
            <w:sz w:val="20"/>
            <w:szCs w:val="20"/>
          </w:rPr>
          <w:t>“</w:t>
        </w:r>
        <w:r w:rsidR="00AE3A71" w:rsidRPr="00091340">
          <w:rPr>
            <w:rStyle w:val="Hyperlink"/>
            <w:rFonts w:ascii="Garamond" w:hAnsi="Garamond"/>
            <w:sz w:val="20"/>
            <w:szCs w:val="20"/>
          </w:rPr>
          <w:t>Climate Change, Public Policy, and the University.</w:t>
        </w:r>
        <w:r w:rsidR="00790A60">
          <w:rPr>
            <w:rStyle w:val="Hyperlink"/>
            <w:rFonts w:ascii="Garamond" w:hAnsi="Garamond"/>
            <w:sz w:val="20"/>
            <w:szCs w:val="20"/>
          </w:rPr>
          <w:t>”</w:t>
        </w:r>
      </w:hyperlink>
      <w:r w:rsidR="00AE3A71" w:rsidRPr="00091340">
        <w:rPr>
          <w:rFonts w:ascii="Garamond" w:hAnsi="Garamond"/>
          <w:sz w:val="20"/>
          <w:szCs w:val="20"/>
        </w:rPr>
        <w:t xml:space="preserve">  October 22, 2013.  </w:t>
      </w:r>
    </w:p>
    <w:p w14:paraId="60AA9E42"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42" w:history="1">
        <w:r w:rsidR="00790A60">
          <w:rPr>
            <w:rStyle w:val="Hyperlink"/>
            <w:rFonts w:ascii="Garamond" w:hAnsi="Garamond"/>
            <w:sz w:val="20"/>
            <w:szCs w:val="20"/>
          </w:rPr>
          <w:t>“</w:t>
        </w:r>
        <w:r w:rsidR="00AE3A71" w:rsidRPr="00091340">
          <w:rPr>
            <w:rStyle w:val="Hyperlink"/>
            <w:rFonts w:ascii="Garamond" w:hAnsi="Garamond"/>
            <w:sz w:val="20"/>
            <w:szCs w:val="20"/>
          </w:rPr>
          <w:t>Remembering Ronald Coase</w:t>
        </w:r>
        <w:r w:rsidR="00091340" w:rsidRPr="00091340">
          <w:rPr>
            <w:rStyle w:val="Hyperlink"/>
            <w:rFonts w:ascii="Garamond" w:hAnsi="Garamond"/>
            <w:sz w:val="20"/>
            <w:szCs w:val="20"/>
          </w:rPr>
          <w:t>’</w:t>
        </w:r>
        <w:r w:rsidR="00AE3A71" w:rsidRPr="00091340">
          <w:rPr>
            <w:rStyle w:val="Hyperlink"/>
            <w:rFonts w:ascii="Garamond" w:hAnsi="Garamond"/>
            <w:sz w:val="20"/>
            <w:szCs w:val="20"/>
          </w:rPr>
          <w:t>s Contributions.</w:t>
        </w:r>
        <w:r w:rsidR="00790A60">
          <w:rPr>
            <w:rStyle w:val="Hyperlink"/>
            <w:rFonts w:ascii="Garamond" w:hAnsi="Garamond"/>
            <w:sz w:val="20"/>
            <w:szCs w:val="20"/>
          </w:rPr>
          <w:t>”</w:t>
        </w:r>
      </w:hyperlink>
      <w:r w:rsidR="00AE3A71" w:rsidRPr="00091340">
        <w:rPr>
          <w:rFonts w:ascii="Garamond" w:hAnsi="Garamond"/>
          <w:sz w:val="20"/>
          <w:szCs w:val="20"/>
        </w:rPr>
        <w:t xml:space="preserve">  September 12, 2013.</w:t>
      </w:r>
    </w:p>
    <w:p w14:paraId="0C863A99"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43" w:history="1">
        <w:r w:rsidR="00790A60">
          <w:rPr>
            <w:rStyle w:val="Hyperlink"/>
            <w:rFonts w:ascii="Garamond" w:hAnsi="Garamond"/>
            <w:sz w:val="20"/>
            <w:szCs w:val="20"/>
          </w:rPr>
          <w:t>“</w:t>
        </w:r>
        <w:r w:rsidR="00AE3A71" w:rsidRPr="00091340">
          <w:rPr>
            <w:rStyle w:val="Hyperlink"/>
            <w:rFonts w:ascii="Garamond" w:hAnsi="Garamond"/>
            <w:sz w:val="20"/>
            <w:szCs w:val="20"/>
          </w:rPr>
          <w:t>Economics and Politics in California: Cap</w:t>
        </w:r>
        <w:r w:rsidR="00AE3A71" w:rsidRPr="00091340">
          <w:rPr>
            <w:rStyle w:val="Hyperlink"/>
            <w:rFonts w:ascii="Garamond" w:hAnsi="Garamond"/>
            <w:sz w:val="20"/>
            <w:szCs w:val="20"/>
          </w:rPr>
          <w:noBreakHyphen/>
          <w:t>and</w:t>
        </w:r>
        <w:r w:rsidR="00AE3A71" w:rsidRPr="00091340">
          <w:rPr>
            <w:rStyle w:val="Hyperlink"/>
            <w:rFonts w:ascii="Garamond" w:hAnsi="Garamond"/>
            <w:sz w:val="20"/>
            <w:szCs w:val="20"/>
          </w:rPr>
          <w:noBreakHyphen/>
          <w:t>Trade Allowance Allocation and Trade Exposure.</w:t>
        </w:r>
        <w:r w:rsidR="00790A60">
          <w:rPr>
            <w:rStyle w:val="Hyperlink"/>
            <w:rFonts w:ascii="Garamond" w:hAnsi="Garamond"/>
            <w:sz w:val="20"/>
            <w:szCs w:val="20"/>
          </w:rPr>
          <w:t>”</w:t>
        </w:r>
      </w:hyperlink>
      <w:r w:rsidR="00AE3A71" w:rsidRPr="00091340">
        <w:rPr>
          <w:rFonts w:ascii="Garamond" w:hAnsi="Garamond"/>
          <w:sz w:val="20"/>
          <w:szCs w:val="20"/>
        </w:rPr>
        <w:t xml:space="preserve">  August 16, 2013.</w:t>
      </w:r>
    </w:p>
    <w:p w14:paraId="1482B349"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44" w:history="1">
        <w:r w:rsidR="00790A60">
          <w:rPr>
            <w:rStyle w:val="Hyperlink"/>
            <w:rFonts w:ascii="Garamond" w:hAnsi="Garamond"/>
            <w:sz w:val="20"/>
            <w:szCs w:val="20"/>
          </w:rPr>
          <w:t>“</w:t>
        </w:r>
        <w:r w:rsidR="00AE3A71" w:rsidRPr="00091340">
          <w:rPr>
            <w:rStyle w:val="Hyperlink"/>
            <w:rFonts w:ascii="Garamond" w:hAnsi="Garamond"/>
            <w:sz w:val="20"/>
            <w:szCs w:val="20"/>
          </w:rPr>
          <w:t>The Importance of Getting it Right in California.</w:t>
        </w:r>
        <w:r w:rsidR="00790A60">
          <w:rPr>
            <w:rStyle w:val="Hyperlink"/>
            <w:rFonts w:ascii="Garamond" w:hAnsi="Garamond"/>
            <w:sz w:val="20"/>
            <w:szCs w:val="20"/>
          </w:rPr>
          <w:t>”</w:t>
        </w:r>
      </w:hyperlink>
      <w:r w:rsidR="00AE3A71" w:rsidRPr="00091340">
        <w:rPr>
          <w:rFonts w:ascii="Garamond" w:hAnsi="Garamond"/>
          <w:sz w:val="20"/>
          <w:szCs w:val="20"/>
        </w:rPr>
        <w:t xml:space="preserve">  July 30, 2013.</w:t>
      </w:r>
    </w:p>
    <w:p w14:paraId="7524B7BB"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45" w:history="1">
        <w:r w:rsidR="00790A60">
          <w:rPr>
            <w:rStyle w:val="Hyperlink"/>
            <w:rFonts w:ascii="Garamond" w:hAnsi="Garamond"/>
            <w:sz w:val="20"/>
            <w:szCs w:val="20"/>
          </w:rPr>
          <w:t>“</w:t>
        </w:r>
        <w:r w:rsidR="00AE3A71" w:rsidRPr="00091340">
          <w:rPr>
            <w:rStyle w:val="Hyperlink"/>
            <w:rFonts w:ascii="Garamond" w:hAnsi="Garamond"/>
            <w:sz w:val="20"/>
            <w:szCs w:val="20"/>
          </w:rPr>
          <w:t>Thinking About the Energy-Efficiency Gap.</w:t>
        </w:r>
        <w:r w:rsidR="00790A60">
          <w:rPr>
            <w:rStyle w:val="Hyperlink"/>
            <w:rFonts w:ascii="Garamond" w:hAnsi="Garamond"/>
            <w:sz w:val="20"/>
            <w:szCs w:val="20"/>
          </w:rPr>
          <w:t>”</w:t>
        </w:r>
      </w:hyperlink>
      <w:r w:rsidR="00AE3A71" w:rsidRPr="00091340">
        <w:rPr>
          <w:rFonts w:ascii="Garamond" w:hAnsi="Garamond"/>
          <w:sz w:val="20"/>
          <w:szCs w:val="20"/>
        </w:rPr>
        <w:t xml:space="preserve">  June 19, 2013.</w:t>
      </w:r>
    </w:p>
    <w:p w14:paraId="1CA97453"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46" w:history="1">
        <w:r w:rsidR="00790A60">
          <w:rPr>
            <w:rStyle w:val="Hyperlink"/>
            <w:rFonts w:ascii="Garamond" w:hAnsi="Garamond"/>
            <w:sz w:val="20"/>
            <w:szCs w:val="20"/>
          </w:rPr>
          <w:t>“</w:t>
        </w:r>
        <w:r w:rsidR="00AE3A71" w:rsidRPr="00091340">
          <w:rPr>
            <w:rStyle w:val="Hyperlink"/>
            <w:rFonts w:ascii="Garamond" w:hAnsi="Garamond"/>
            <w:sz w:val="20"/>
            <w:szCs w:val="20"/>
          </w:rPr>
          <w:t>On the Origins of Research.</w:t>
        </w:r>
        <w:r w:rsidR="00790A60">
          <w:rPr>
            <w:rStyle w:val="Hyperlink"/>
            <w:rFonts w:ascii="Garamond" w:hAnsi="Garamond"/>
            <w:sz w:val="20"/>
            <w:szCs w:val="20"/>
          </w:rPr>
          <w:t>”</w:t>
        </w:r>
      </w:hyperlink>
      <w:r w:rsidR="00AE3A71" w:rsidRPr="00091340">
        <w:rPr>
          <w:rFonts w:ascii="Garamond" w:hAnsi="Garamond"/>
          <w:sz w:val="20"/>
          <w:szCs w:val="20"/>
        </w:rPr>
        <w:t xml:space="preserve">  March 17, 2013.</w:t>
      </w:r>
    </w:p>
    <w:p w14:paraId="2BE06381"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47" w:anchor=".USUOyTf9ycU" w:history="1">
        <w:r w:rsidR="00790A60">
          <w:rPr>
            <w:rStyle w:val="Hyperlink"/>
            <w:rFonts w:ascii="Garamond" w:hAnsi="Garamond"/>
            <w:sz w:val="20"/>
            <w:szCs w:val="20"/>
          </w:rPr>
          <w:t>“</w:t>
        </w:r>
        <w:r w:rsidR="00AE3A71" w:rsidRPr="00091340">
          <w:rPr>
            <w:rStyle w:val="Hyperlink"/>
            <w:rFonts w:ascii="Garamond" w:hAnsi="Garamond"/>
            <w:sz w:val="20"/>
            <w:szCs w:val="20"/>
          </w:rPr>
          <w:t>On Becoming an Environmental Economist.</w:t>
        </w:r>
        <w:r w:rsidR="00790A60">
          <w:rPr>
            <w:rStyle w:val="Hyperlink"/>
            <w:rFonts w:ascii="Garamond" w:hAnsi="Garamond"/>
            <w:sz w:val="20"/>
            <w:szCs w:val="20"/>
          </w:rPr>
          <w:t>”</w:t>
        </w:r>
      </w:hyperlink>
      <w:r w:rsidR="00AE3A71" w:rsidRPr="00091340">
        <w:rPr>
          <w:rFonts w:ascii="Garamond" w:hAnsi="Garamond"/>
          <w:sz w:val="20"/>
          <w:szCs w:val="20"/>
        </w:rPr>
        <w:t xml:space="preserve">  February 19, 2013.</w:t>
      </w:r>
    </w:p>
    <w:p w14:paraId="5A560D0D"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48" w:anchor=".UQU4iPKvDa0" w:history="1">
        <w:r w:rsidR="00790A60">
          <w:rPr>
            <w:rStyle w:val="Hyperlink"/>
            <w:rFonts w:ascii="Garamond" w:hAnsi="Garamond"/>
            <w:sz w:val="20"/>
            <w:szCs w:val="20"/>
          </w:rPr>
          <w:t>“</w:t>
        </w:r>
        <w:r w:rsidR="00AE3A71" w:rsidRPr="00091340">
          <w:rPr>
            <w:rStyle w:val="Hyperlink"/>
            <w:rFonts w:ascii="Garamond" w:hAnsi="Garamond"/>
            <w:sz w:val="20"/>
            <w:szCs w:val="20"/>
          </w:rPr>
          <w:t>The Second Term of the Obama Administration.</w:t>
        </w:r>
        <w:r w:rsidR="00790A60">
          <w:rPr>
            <w:rStyle w:val="Hyperlink"/>
            <w:rFonts w:ascii="Garamond" w:hAnsi="Garamond"/>
            <w:sz w:val="20"/>
            <w:szCs w:val="20"/>
          </w:rPr>
          <w:t>”</w:t>
        </w:r>
      </w:hyperlink>
      <w:r w:rsidR="00AE3A71" w:rsidRPr="00091340">
        <w:rPr>
          <w:rFonts w:ascii="Garamond" w:hAnsi="Garamond"/>
          <w:sz w:val="20"/>
          <w:szCs w:val="20"/>
        </w:rPr>
        <w:t xml:space="preserve">  January 27, 2013.</w:t>
      </w:r>
    </w:p>
    <w:p w14:paraId="323F869D"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49" w:anchor=".UNNK-ay5VKo" w:history="1">
        <w:r w:rsidR="00790A60">
          <w:rPr>
            <w:rStyle w:val="Hyperlink"/>
            <w:rFonts w:ascii="Garamond" w:hAnsi="Garamond"/>
            <w:sz w:val="20"/>
            <w:szCs w:val="20"/>
          </w:rPr>
          <w:t>“</w:t>
        </w:r>
        <w:r w:rsidR="00AE3A71" w:rsidRPr="00091340">
          <w:rPr>
            <w:rStyle w:val="Hyperlink"/>
            <w:rFonts w:ascii="Garamond" w:hAnsi="Garamond"/>
            <w:sz w:val="20"/>
            <w:szCs w:val="20"/>
          </w:rPr>
          <w:t>Reflections from Cambridge on the Climate Talks in Doha.</w:t>
        </w:r>
        <w:r w:rsidR="00790A60">
          <w:rPr>
            <w:rStyle w:val="Hyperlink"/>
            <w:rFonts w:ascii="Garamond" w:hAnsi="Garamond"/>
            <w:sz w:val="20"/>
            <w:szCs w:val="20"/>
          </w:rPr>
          <w:t>”</w:t>
        </w:r>
      </w:hyperlink>
      <w:r w:rsidR="00AE3A71" w:rsidRPr="00091340">
        <w:rPr>
          <w:rFonts w:ascii="Garamond" w:hAnsi="Garamond"/>
          <w:sz w:val="20"/>
          <w:szCs w:val="20"/>
        </w:rPr>
        <w:t xml:space="preserve">  December 20, 2012.</w:t>
      </w:r>
    </w:p>
    <w:p w14:paraId="4A1BF52C"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50" w:anchor=".ULpkmGewWwE" w:history="1">
        <w:r w:rsidR="00790A60">
          <w:rPr>
            <w:rStyle w:val="Hyperlink"/>
            <w:rFonts w:ascii="Garamond" w:hAnsi="Garamond"/>
            <w:sz w:val="20"/>
            <w:szCs w:val="20"/>
          </w:rPr>
          <w:t>“</w:t>
        </w:r>
        <w:r w:rsidR="00AE3A71" w:rsidRPr="00091340">
          <w:rPr>
            <w:rStyle w:val="Hyperlink"/>
            <w:rFonts w:ascii="Garamond" w:hAnsi="Garamond"/>
            <w:sz w:val="20"/>
            <w:szCs w:val="20"/>
          </w:rPr>
          <w:t>While International Climate Negotiations Continue, the World</w:t>
        </w:r>
        <w:r w:rsidR="00091340" w:rsidRPr="00091340">
          <w:rPr>
            <w:rStyle w:val="Hyperlink"/>
            <w:rFonts w:ascii="Garamond" w:hAnsi="Garamond"/>
            <w:sz w:val="20"/>
            <w:szCs w:val="20"/>
          </w:rPr>
          <w:t>’</w:t>
        </w:r>
        <w:r w:rsidR="00AE3A71" w:rsidRPr="00091340">
          <w:rPr>
            <w:rStyle w:val="Hyperlink"/>
            <w:rFonts w:ascii="Garamond" w:hAnsi="Garamond"/>
            <w:sz w:val="20"/>
            <w:szCs w:val="20"/>
          </w:rPr>
          <w:t>s Ninth Largest Economy Takes an Important Step Forward.</w:t>
        </w:r>
        <w:r w:rsidR="00790A60">
          <w:rPr>
            <w:rStyle w:val="Hyperlink"/>
            <w:rFonts w:ascii="Garamond" w:hAnsi="Garamond"/>
            <w:sz w:val="20"/>
            <w:szCs w:val="20"/>
          </w:rPr>
          <w:t>”</w:t>
        </w:r>
      </w:hyperlink>
      <w:r w:rsidR="00AE3A71" w:rsidRPr="00091340">
        <w:rPr>
          <w:rFonts w:ascii="Garamond" w:hAnsi="Garamond"/>
          <w:sz w:val="20"/>
          <w:szCs w:val="20"/>
        </w:rPr>
        <w:t xml:space="preserve">  December 1, 2012.</w:t>
      </w:r>
    </w:p>
    <w:p w14:paraId="2D998568"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51" w:history="1">
        <w:r w:rsidR="00790A60">
          <w:rPr>
            <w:rStyle w:val="Hyperlink"/>
            <w:rFonts w:ascii="Garamond" w:hAnsi="Garamond"/>
            <w:sz w:val="20"/>
            <w:szCs w:val="20"/>
          </w:rPr>
          <w:t>“</w:t>
        </w:r>
        <w:r w:rsidR="00AE3A71" w:rsidRPr="00091340">
          <w:rPr>
            <w:rStyle w:val="Hyperlink"/>
            <w:rFonts w:ascii="Garamond" w:hAnsi="Garamond"/>
            <w:sz w:val="20"/>
            <w:szCs w:val="20"/>
          </w:rPr>
          <w:t>Cap-and-Trade, Carbon Taxes, and My Neighbor</w:t>
        </w:r>
        <w:r w:rsidR="00091340" w:rsidRPr="00091340">
          <w:rPr>
            <w:rStyle w:val="Hyperlink"/>
            <w:rFonts w:ascii="Garamond" w:hAnsi="Garamond"/>
            <w:sz w:val="20"/>
            <w:szCs w:val="20"/>
          </w:rPr>
          <w:t>’</w:t>
        </w:r>
        <w:r w:rsidR="00AE3A71" w:rsidRPr="00091340">
          <w:rPr>
            <w:rStyle w:val="Hyperlink"/>
            <w:rFonts w:ascii="Garamond" w:hAnsi="Garamond"/>
            <w:sz w:val="20"/>
            <w:szCs w:val="20"/>
          </w:rPr>
          <w:t>s Lovely Lawn.</w:t>
        </w:r>
        <w:r w:rsidR="00790A60">
          <w:rPr>
            <w:rStyle w:val="Hyperlink"/>
            <w:rFonts w:ascii="Garamond" w:hAnsi="Garamond"/>
            <w:sz w:val="20"/>
            <w:szCs w:val="20"/>
          </w:rPr>
          <w:t>”</w:t>
        </w:r>
      </w:hyperlink>
      <w:r w:rsidR="00AE3A71" w:rsidRPr="00091340">
        <w:rPr>
          <w:rFonts w:ascii="Garamond" w:hAnsi="Garamond"/>
          <w:sz w:val="20"/>
          <w:szCs w:val="20"/>
        </w:rPr>
        <w:t xml:space="preserve">  October 21, 2012</w:t>
      </w:r>
    </w:p>
    <w:p w14:paraId="759FBA40"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52" w:history="1">
        <w:r w:rsidR="00790A60">
          <w:rPr>
            <w:rStyle w:val="Hyperlink"/>
            <w:rFonts w:ascii="Garamond" w:hAnsi="Garamond"/>
            <w:sz w:val="20"/>
            <w:szCs w:val="20"/>
          </w:rPr>
          <w:t>“</w:t>
        </w:r>
        <w:r w:rsidR="00AE3A71" w:rsidRPr="00091340">
          <w:rPr>
            <w:rStyle w:val="Hyperlink"/>
            <w:rFonts w:ascii="Garamond" w:hAnsi="Garamond"/>
            <w:sz w:val="20"/>
            <w:szCs w:val="20"/>
          </w:rPr>
          <w:t>A Challenge for Climate Negotiators, and an Opportunity for Scholars.</w:t>
        </w:r>
        <w:r w:rsidR="00790A60">
          <w:rPr>
            <w:rStyle w:val="Hyperlink"/>
            <w:rFonts w:ascii="Garamond" w:hAnsi="Garamond"/>
            <w:sz w:val="20"/>
            <w:szCs w:val="20"/>
          </w:rPr>
          <w:t>”</w:t>
        </w:r>
      </w:hyperlink>
      <w:r w:rsidR="00AE3A71" w:rsidRPr="00091340">
        <w:rPr>
          <w:rFonts w:ascii="Garamond" w:hAnsi="Garamond"/>
          <w:sz w:val="20"/>
          <w:szCs w:val="20"/>
        </w:rPr>
        <w:t xml:space="preserve">  September 2, 2012.</w:t>
      </w:r>
    </w:p>
    <w:p w14:paraId="0BB9106E"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53" w:history="1">
        <w:r w:rsidR="00790A60">
          <w:rPr>
            <w:rStyle w:val="Hyperlink"/>
            <w:rFonts w:ascii="Garamond" w:hAnsi="Garamond"/>
            <w:sz w:val="20"/>
            <w:szCs w:val="20"/>
          </w:rPr>
          <w:t>“</w:t>
        </w:r>
        <w:r w:rsidR="00AE3A71" w:rsidRPr="00091340">
          <w:rPr>
            <w:rStyle w:val="Hyperlink"/>
            <w:rFonts w:ascii="Garamond" w:hAnsi="Garamond"/>
            <w:sz w:val="20"/>
            <w:szCs w:val="20"/>
          </w:rPr>
          <w:t>Two Notable Events Prompt Examination of an Important Property of Cap-and-Trade.</w:t>
        </w:r>
        <w:r w:rsidR="00790A60">
          <w:rPr>
            <w:rStyle w:val="Hyperlink"/>
            <w:rFonts w:ascii="Garamond" w:hAnsi="Garamond"/>
            <w:sz w:val="20"/>
            <w:szCs w:val="20"/>
          </w:rPr>
          <w:t>”</w:t>
        </w:r>
      </w:hyperlink>
      <w:r w:rsidR="00AE3A71" w:rsidRPr="00091340">
        <w:rPr>
          <w:rFonts w:ascii="Garamond" w:hAnsi="Garamond"/>
          <w:sz w:val="20"/>
          <w:szCs w:val="20"/>
        </w:rPr>
        <w:t xml:space="preserve">  July 21, 2012.</w:t>
      </w:r>
    </w:p>
    <w:p w14:paraId="55B80415"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w:t>
      </w:r>
      <w:hyperlink r:id="rId354" w:history="1">
        <w:r w:rsidR="00790A60">
          <w:rPr>
            <w:rStyle w:val="Hyperlink"/>
            <w:rFonts w:ascii="Garamond" w:hAnsi="Garamond"/>
            <w:sz w:val="20"/>
            <w:szCs w:val="20"/>
          </w:rPr>
          <w:t>“</w:t>
        </w:r>
        <w:r w:rsidRPr="00091340">
          <w:rPr>
            <w:rStyle w:val="Hyperlink"/>
            <w:rFonts w:ascii="Garamond" w:hAnsi="Garamond"/>
            <w:sz w:val="20"/>
            <w:szCs w:val="20"/>
          </w:rPr>
          <w:t>Can Market Forces Really be Employed to Address Climate Change?</w:t>
        </w:r>
        <w:r w:rsidR="00790A60">
          <w:rPr>
            <w:rStyle w:val="Hyperlink"/>
            <w:rFonts w:ascii="Garamond" w:hAnsi="Garamond"/>
            <w:sz w:val="20"/>
            <w:szCs w:val="20"/>
          </w:rPr>
          <w:t>”</w:t>
        </w:r>
      </w:hyperlink>
      <w:r w:rsidRPr="00091340">
        <w:rPr>
          <w:rFonts w:ascii="Garamond" w:hAnsi="Garamond"/>
          <w:sz w:val="20"/>
          <w:szCs w:val="20"/>
        </w:rPr>
        <w:t xml:space="preserve">  May 26, 2012.</w:t>
      </w:r>
    </w:p>
    <w:p w14:paraId="0F817558"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w:t>
      </w:r>
      <w:hyperlink r:id="rId355" w:history="1">
        <w:r w:rsidR="00790A60">
          <w:rPr>
            <w:rStyle w:val="Hyperlink"/>
            <w:rFonts w:ascii="Garamond" w:hAnsi="Garamond"/>
            <w:sz w:val="20"/>
            <w:szCs w:val="20"/>
          </w:rPr>
          <w:t>“</w:t>
        </w:r>
        <w:r w:rsidRPr="00091340">
          <w:rPr>
            <w:rStyle w:val="Hyperlink"/>
            <w:rFonts w:ascii="Garamond" w:hAnsi="Garamond"/>
            <w:sz w:val="20"/>
            <w:szCs w:val="20"/>
          </w:rPr>
          <w:t>Low Prices a Problem?  Making Sense of Misleading Talk about Cap-and-Trade in Europe and the USA.</w:t>
        </w:r>
        <w:r w:rsidR="00790A60">
          <w:rPr>
            <w:rStyle w:val="Hyperlink"/>
            <w:rFonts w:ascii="Garamond" w:hAnsi="Garamond"/>
            <w:sz w:val="20"/>
            <w:szCs w:val="20"/>
          </w:rPr>
          <w:t>”</w:t>
        </w:r>
      </w:hyperlink>
      <w:r w:rsidRPr="00091340">
        <w:rPr>
          <w:rFonts w:ascii="Garamond" w:hAnsi="Garamond"/>
          <w:sz w:val="20"/>
          <w:szCs w:val="20"/>
        </w:rPr>
        <w:t xml:space="preserve">  April 25, 2012. </w:t>
      </w:r>
    </w:p>
    <w:p w14:paraId="747F7108"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56" w:history="1">
        <w:r w:rsidR="00790A60">
          <w:rPr>
            <w:rStyle w:val="Hyperlink"/>
            <w:rFonts w:ascii="Garamond" w:hAnsi="Garamond"/>
            <w:sz w:val="20"/>
            <w:szCs w:val="20"/>
          </w:rPr>
          <w:t>“</w:t>
        </w:r>
        <w:r w:rsidR="00AE3A71" w:rsidRPr="00091340">
          <w:rPr>
            <w:rStyle w:val="Hyperlink"/>
            <w:rFonts w:ascii="Garamond" w:hAnsi="Garamond"/>
            <w:sz w:val="20"/>
            <w:szCs w:val="20"/>
          </w:rPr>
          <w:t>If the Durban Platform Opened a Window, Will India and China Close It?</w:t>
        </w:r>
        <w:r w:rsidR="00790A60">
          <w:rPr>
            <w:rStyle w:val="Hyperlink"/>
            <w:rFonts w:ascii="Garamond" w:hAnsi="Garamond"/>
            <w:sz w:val="20"/>
            <w:szCs w:val="20"/>
          </w:rPr>
          <w:t>”</w:t>
        </w:r>
      </w:hyperlink>
      <w:r w:rsidR="00AE3A71" w:rsidRPr="00091340">
        <w:rPr>
          <w:rFonts w:ascii="Garamond" w:hAnsi="Garamond"/>
          <w:sz w:val="20"/>
          <w:szCs w:val="20"/>
        </w:rPr>
        <w:t xml:space="preserve">  March 16, 2012.</w:t>
      </w:r>
    </w:p>
    <w:p w14:paraId="5820255C"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w:t>
      </w:r>
      <w:hyperlink r:id="rId357" w:history="1">
        <w:r w:rsidR="00790A60">
          <w:rPr>
            <w:rStyle w:val="Hyperlink"/>
            <w:rFonts w:ascii="Garamond" w:hAnsi="Garamond"/>
            <w:sz w:val="20"/>
            <w:szCs w:val="20"/>
          </w:rPr>
          <w:t>“</w:t>
        </w:r>
        <w:r w:rsidRPr="00091340">
          <w:rPr>
            <w:rStyle w:val="Hyperlink"/>
            <w:rFonts w:ascii="Garamond" w:hAnsi="Garamond"/>
            <w:sz w:val="20"/>
            <w:szCs w:val="20"/>
          </w:rPr>
          <w:t>Reflections on Twenty Years of Policy Innovation.</w:t>
        </w:r>
        <w:r w:rsidR="00790A60">
          <w:rPr>
            <w:rStyle w:val="Hyperlink"/>
            <w:rFonts w:ascii="Garamond" w:hAnsi="Garamond"/>
            <w:sz w:val="20"/>
            <w:szCs w:val="20"/>
          </w:rPr>
          <w:t>”</w:t>
        </w:r>
      </w:hyperlink>
      <w:r w:rsidRPr="00091340">
        <w:rPr>
          <w:rFonts w:ascii="Garamond" w:hAnsi="Garamond"/>
          <w:sz w:val="20"/>
          <w:szCs w:val="20"/>
        </w:rPr>
        <w:t xml:space="preserve">  February 3, 2012</w:t>
      </w:r>
    </w:p>
    <w:p w14:paraId="64461229"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58" w:history="1">
        <w:r w:rsidR="00790A60">
          <w:rPr>
            <w:rStyle w:val="Hyperlink"/>
            <w:rFonts w:ascii="Garamond" w:hAnsi="Garamond"/>
            <w:sz w:val="20"/>
            <w:szCs w:val="20"/>
          </w:rPr>
          <w:t>“</w:t>
        </w:r>
        <w:r w:rsidR="00AE3A71" w:rsidRPr="00091340">
          <w:rPr>
            <w:rStyle w:val="Hyperlink"/>
            <w:rFonts w:ascii="Garamond" w:hAnsi="Garamond"/>
            <w:sz w:val="20"/>
            <w:szCs w:val="20"/>
          </w:rPr>
          <w:t>Economics of the Environment, Sixth Edition.</w:t>
        </w:r>
        <w:r w:rsidR="00790A60">
          <w:rPr>
            <w:rStyle w:val="Hyperlink"/>
            <w:rFonts w:ascii="Garamond" w:hAnsi="Garamond"/>
            <w:sz w:val="20"/>
            <w:szCs w:val="20"/>
          </w:rPr>
          <w:t>”</w:t>
        </w:r>
      </w:hyperlink>
      <w:r w:rsidR="00AE3A71" w:rsidRPr="00091340">
        <w:rPr>
          <w:rFonts w:ascii="Garamond" w:hAnsi="Garamond"/>
          <w:sz w:val="20"/>
          <w:szCs w:val="20"/>
        </w:rPr>
        <w:t xml:space="preserve">  January 8, 2011.</w:t>
      </w:r>
    </w:p>
    <w:p w14:paraId="6F33A3A1"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59" w:history="1">
        <w:r w:rsidR="00790A60">
          <w:rPr>
            <w:rStyle w:val="Hyperlink"/>
            <w:rFonts w:ascii="Garamond" w:hAnsi="Garamond"/>
            <w:sz w:val="20"/>
            <w:szCs w:val="20"/>
          </w:rPr>
          <w:t>“</w:t>
        </w:r>
        <w:r w:rsidR="00AE3A71" w:rsidRPr="00091340">
          <w:rPr>
            <w:rStyle w:val="Hyperlink"/>
            <w:rFonts w:ascii="Garamond" w:hAnsi="Garamond"/>
            <w:sz w:val="20"/>
            <w:szCs w:val="20"/>
          </w:rPr>
          <w:t>The Platform Opens a Window: An Unambiguous Consequence of the Durban Climate Talks.</w:t>
        </w:r>
        <w:r w:rsidR="00790A60">
          <w:rPr>
            <w:rStyle w:val="Hyperlink"/>
            <w:rFonts w:ascii="Garamond" w:hAnsi="Garamond"/>
            <w:sz w:val="20"/>
            <w:szCs w:val="20"/>
          </w:rPr>
          <w:t>”</w:t>
        </w:r>
      </w:hyperlink>
      <w:r w:rsidR="00AE3A71" w:rsidRPr="00091340">
        <w:rPr>
          <w:rFonts w:ascii="Garamond" w:hAnsi="Garamond"/>
          <w:sz w:val="20"/>
          <w:szCs w:val="20"/>
        </w:rPr>
        <w:t xml:space="preserve">  January 1, 2012.</w:t>
      </w:r>
    </w:p>
    <w:p w14:paraId="2B19578B"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60" w:history="1">
        <w:r w:rsidR="00790A60">
          <w:rPr>
            <w:rStyle w:val="Hyperlink"/>
            <w:rFonts w:ascii="Garamond" w:hAnsi="Garamond"/>
            <w:sz w:val="20"/>
            <w:szCs w:val="20"/>
          </w:rPr>
          <w:t>“</w:t>
        </w:r>
        <w:r w:rsidR="001965AD">
          <w:rPr>
            <w:rStyle w:val="Hyperlink"/>
            <w:rFonts w:ascii="Garamond" w:hAnsi="Garamond"/>
            <w:sz w:val="20"/>
            <w:szCs w:val="20"/>
          </w:rPr>
          <w:t>Assessing the Climate Talks—</w:t>
        </w:r>
        <w:r w:rsidR="00AE3A71" w:rsidRPr="00091340">
          <w:rPr>
            <w:rStyle w:val="Hyperlink"/>
            <w:rFonts w:ascii="Garamond" w:hAnsi="Garamond"/>
            <w:sz w:val="20"/>
            <w:szCs w:val="20"/>
          </w:rPr>
          <w:t>Did Durban Succeed?</w:t>
        </w:r>
        <w:r w:rsidR="00790A60">
          <w:rPr>
            <w:rStyle w:val="Hyperlink"/>
            <w:rFonts w:ascii="Garamond" w:hAnsi="Garamond"/>
            <w:sz w:val="20"/>
            <w:szCs w:val="20"/>
          </w:rPr>
          <w:t>”</w:t>
        </w:r>
      </w:hyperlink>
      <w:r w:rsidR="00AE3A71" w:rsidRPr="00091340">
        <w:rPr>
          <w:rFonts w:ascii="Garamond" w:hAnsi="Garamond"/>
          <w:sz w:val="20"/>
          <w:szCs w:val="20"/>
        </w:rPr>
        <w:t xml:space="preserve">  December 12, 2011.</w:t>
      </w:r>
    </w:p>
    <w:p w14:paraId="0640334F"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61" w:history="1">
        <w:r w:rsidR="00790A60">
          <w:rPr>
            <w:rStyle w:val="Hyperlink"/>
            <w:rFonts w:ascii="Garamond" w:hAnsi="Garamond"/>
            <w:sz w:val="20"/>
            <w:szCs w:val="20"/>
          </w:rPr>
          <w:t>“</w:t>
        </w:r>
        <w:r w:rsidR="00AE3A71" w:rsidRPr="00091340">
          <w:rPr>
            <w:rStyle w:val="Hyperlink"/>
            <w:rFonts w:ascii="Garamond" w:hAnsi="Garamond"/>
            <w:sz w:val="20"/>
            <w:szCs w:val="20"/>
          </w:rPr>
          <w:t>Can the Durban Climate Negotiations Succeed?</w:t>
        </w:r>
        <w:r w:rsidR="00790A60">
          <w:rPr>
            <w:rStyle w:val="Hyperlink"/>
            <w:rFonts w:ascii="Garamond" w:hAnsi="Garamond"/>
            <w:sz w:val="20"/>
            <w:szCs w:val="20"/>
          </w:rPr>
          <w:t>”</w:t>
        </w:r>
      </w:hyperlink>
      <w:r w:rsidR="00AE3A71" w:rsidRPr="00091340">
        <w:rPr>
          <w:rFonts w:ascii="Garamond" w:hAnsi="Garamond"/>
          <w:sz w:val="20"/>
          <w:szCs w:val="20"/>
        </w:rPr>
        <w:t xml:space="preserve">  November 28, 2011.</w:t>
      </w:r>
    </w:p>
    <w:p w14:paraId="67FD1FEF"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62" w:history="1">
        <w:r w:rsidR="00790A60">
          <w:rPr>
            <w:rStyle w:val="Hyperlink"/>
            <w:rFonts w:ascii="Garamond" w:hAnsi="Garamond"/>
            <w:sz w:val="20"/>
            <w:szCs w:val="20"/>
          </w:rPr>
          <w:t>“</w:t>
        </w:r>
        <w:r w:rsidR="00AE3A71" w:rsidRPr="00091340">
          <w:rPr>
            <w:rStyle w:val="Hyperlink"/>
            <w:rFonts w:ascii="Garamond" w:hAnsi="Garamond"/>
            <w:sz w:val="20"/>
            <w:szCs w:val="20"/>
          </w:rPr>
          <w:t>The Promise and Problems of Pricing Carbon.</w:t>
        </w:r>
        <w:r w:rsidR="00790A60">
          <w:rPr>
            <w:rStyle w:val="Hyperlink"/>
            <w:rFonts w:ascii="Garamond" w:hAnsi="Garamond"/>
            <w:sz w:val="20"/>
            <w:szCs w:val="20"/>
          </w:rPr>
          <w:t>”</w:t>
        </w:r>
      </w:hyperlink>
      <w:r w:rsidR="00AE3A71" w:rsidRPr="00091340">
        <w:rPr>
          <w:rFonts w:ascii="Garamond" w:hAnsi="Garamond"/>
          <w:sz w:val="20"/>
          <w:szCs w:val="20"/>
        </w:rPr>
        <w:t xml:space="preserve">  October 30, 2011.</w:t>
      </w:r>
    </w:p>
    <w:p w14:paraId="74BF038A"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63" w:history="1">
        <w:r w:rsidR="00790A60">
          <w:rPr>
            <w:rStyle w:val="Hyperlink"/>
            <w:rFonts w:ascii="Garamond" w:hAnsi="Garamond"/>
            <w:sz w:val="20"/>
            <w:szCs w:val="20"/>
          </w:rPr>
          <w:t>“</w:t>
        </w:r>
        <w:r w:rsidR="00AE3A71" w:rsidRPr="00091340">
          <w:rPr>
            <w:rStyle w:val="Hyperlink"/>
            <w:rFonts w:ascii="Garamond" w:hAnsi="Garamond"/>
            <w:sz w:val="20"/>
            <w:szCs w:val="20"/>
          </w:rPr>
          <w:t>What</w:t>
        </w:r>
        <w:r w:rsidR="00091340" w:rsidRPr="00091340">
          <w:rPr>
            <w:rStyle w:val="Hyperlink"/>
            <w:rFonts w:ascii="Garamond" w:hAnsi="Garamond"/>
            <w:sz w:val="20"/>
            <w:szCs w:val="20"/>
          </w:rPr>
          <w:t>’</w:t>
        </w:r>
        <w:r w:rsidR="00AE3A71" w:rsidRPr="00091340">
          <w:rPr>
            <w:rStyle w:val="Hyperlink"/>
            <w:rFonts w:ascii="Garamond" w:hAnsi="Garamond"/>
            <w:sz w:val="20"/>
            <w:szCs w:val="20"/>
          </w:rPr>
          <w:t>s Good for the Goose is Good for the Gander:  Rahm</w:t>
        </w:r>
        <w:r w:rsidR="00091340" w:rsidRPr="00091340">
          <w:rPr>
            <w:rStyle w:val="Hyperlink"/>
            <w:rFonts w:ascii="Garamond" w:hAnsi="Garamond"/>
            <w:sz w:val="20"/>
            <w:szCs w:val="20"/>
          </w:rPr>
          <w:t>’</w:t>
        </w:r>
        <w:r w:rsidR="00AE3A71" w:rsidRPr="00091340">
          <w:rPr>
            <w:rStyle w:val="Hyperlink"/>
            <w:rFonts w:ascii="Garamond" w:hAnsi="Garamond"/>
            <w:sz w:val="20"/>
            <w:szCs w:val="20"/>
          </w:rPr>
          <w:t>s Doctrine and Mercutio</w:t>
        </w:r>
        <w:r w:rsidR="00091340" w:rsidRPr="00091340">
          <w:rPr>
            <w:rStyle w:val="Hyperlink"/>
            <w:rFonts w:ascii="Garamond" w:hAnsi="Garamond"/>
            <w:sz w:val="20"/>
            <w:szCs w:val="20"/>
          </w:rPr>
          <w:t>’</w:t>
        </w:r>
        <w:r w:rsidR="00AE3A71" w:rsidRPr="00091340">
          <w:rPr>
            <w:rStyle w:val="Hyperlink"/>
            <w:rFonts w:ascii="Garamond" w:hAnsi="Garamond"/>
            <w:sz w:val="20"/>
            <w:szCs w:val="20"/>
          </w:rPr>
          <w:t>s Complaint.</w:t>
        </w:r>
        <w:r w:rsidR="00790A60">
          <w:rPr>
            <w:rStyle w:val="Hyperlink"/>
            <w:rFonts w:ascii="Garamond" w:hAnsi="Garamond"/>
            <w:sz w:val="20"/>
            <w:szCs w:val="20"/>
          </w:rPr>
          <w:t>”</w:t>
        </w:r>
      </w:hyperlink>
      <w:r w:rsidR="00AE3A71" w:rsidRPr="00091340">
        <w:rPr>
          <w:rFonts w:ascii="Garamond" w:hAnsi="Garamond"/>
          <w:sz w:val="20"/>
          <w:szCs w:val="20"/>
        </w:rPr>
        <w:t xml:space="preserve">  September 25, 2011.</w:t>
      </w:r>
    </w:p>
    <w:p w14:paraId="5EF7BEAA"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64" w:history="1">
        <w:r w:rsidR="00790A60">
          <w:rPr>
            <w:rStyle w:val="Hyperlink"/>
            <w:rFonts w:ascii="Garamond" w:hAnsi="Garamond"/>
            <w:sz w:val="20"/>
            <w:szCs w:val="20"/>
          </w:rPr>
          <w:t>“</w:t>
        </w:r>
        <w:r w:rsidR="00AE3A71" w:rsidRPr="00091340">
          <w:rPr>
            <w:rStyle w:val="Hyperlink"/>
            <w:rFonts w:ascii="Garamond" w:hAnsi="Garamond"/>
            <w:sz w:val="20"/>
            <w:szCs w:val="20"/>
          </w:rPr>
          <w:t>The Credit Downgrade and the Congress: Why Polarized Politics Paralyze Public Policy.</w:t>
        </w:r>
        <w:r w:rsidR="00790A60">
          <w:rPr>
            <w:rStyle w:val="Hyperlink"/>
            <w:rFonts w:ascii="Garamond" w:hAnsi="Garamond"/>
            <w:sz w:val="20"/>
            <w:szCs w:val="20"/>
          </w:rPr>
          <w:t>”</w:t>
        </w:r>
      </w:hyperlink>
      <w:r w:rsidR="00AE3A71" w:rsidRPr="00091340">
        <w:rPr>
          <w:rFonts w:ascii="Garamond" w:hAnsi="Garamond"/>
          <w:sz w:val="20"/>
          <w:szCs w:val="20"/>
        </w:rPr>
        <w:t xml:space="preserve">  August 11, 2011.</w:t>
      </w:r>
    </w:p>
    <w:p w14:paraId="615A7192"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65" w:history="1">
        <w:r w:rsidR="00790A60">
          <w:rPr>
            <w:rStyle w:val="Hyperlink"/>
            <w:rFonts w:ascii="Garamond" w:hAnsi="Garamond"/>
            <w:sz w:val="20"/>
            <w:szCs w:val="20"/>
          </w:rPr>
          <w:t>“</w:t>
        </w:r>
        <w:r w:rsidR="00AE3A71" w:rsidRPr="00091340">
          <w:rPr>
            <w:rStyle w:val="Hyperlink"/>
            <w:rFonts w:ascii="Garamond" w:hAnsi="Garamond"/>
            <w:sz w:val="20"/>
            <w:szCs w:val="20"/>
          </w:rPr>
          <w:t>A Golden Opportunity to Please Conservatives and Liberals Alike.</w:t>
        </w:r>
        <w:r w:rsidR="00790A60">
          <w:rPr>
            <w:rStyle w:val="Hyperlink"/>
            <w:rFonts w:ascii="Garamond" w:hAnsi="Garamond"/>
            <w:sz w:val="20"/>
            <w:szCs w:val="20"/>
          </w:rPr>
          <w:t>”</w:t>
        </w:r>
      </w:hyperlink>
      <w:r w:rsidR="00AE3A71" w:rsidRPr="00091340">
        <w:rPr>
          <w:rFonts w:ascii="Garamond" w:hAnsi="Garamond"/>
          <w:sz w:val="20"/>
          <w:szCs w:val="20"/>
        </w:rPr>
        <w:t xml:space="preserve">  July 24, 2011.</w:t>
      </w:r>
    </w:p>
    <w:p w14:paraId="65C3EADE"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66" w:history="1">
        <w:r w:rsidR="00790A60">
          <w:rPr>
            <w:rStyle w:val="Hyperlink"/>
            <w:rFonts w:ascii="Garamond" w:hAnsi="Garamond"/>
            <w:sz w:val="20"/>
            <w:szCs w:val="20"/>
          </w:rPr>
          <w:t>“</w:t>
        </w:r>
        <w:r w:rsidR="00AE3A71" w:rsidRPr="00091340">
          <w:rPr>
            <w:rStyle w:val="Hyperlink"/>
            <w:rFonts w:ascii="Garamond" w:hAnsi="Garamond"/>
            <w:sz w:val="20"/>
            <w:szCs w:val="20"/>
          </w:rPr>
          <w:t>Canada</w:t>
        </w:r>
        <w:r w:rsidR="00091340" w:rsidRPr="00091340">
          <w:rPr>
            <w:rStyle w:val="Hyperlink"/>
            <w:rFonts w:ascii="Garamond" w:hAnsi="Garamond"/>
            <w:sz w:val="20"/>
            <w:szCs w:val="20"/>
          </w:rPr>
          <w:t>’</w:t>
        </w:r>
        <w:r w:rsidR="00AE3A71" w:rsidRPr="00091340">
          <w:rPr>
            <w:rStyle w:val="Hyperlink"/>
            <w:rFonts w:ascii="Garamond" w:hAnsi="Garamond"/>
            <w:sz w:val="20"/>
            <w:szCs w:val="20"/>
          </w:rPr>
          <w:t>s Step Away from the Kyoto Protocol Can Be a Constructive Step Forward.</w:t>
        </w:r>
        <w:r w:rsidR="00790A60">
          <w:rPr>
            <w:rStyle w:val="Hyperlink"/>
            <w:rFonts w:ascii="Garamond" w:hAnsi="Garamond"/>
            <w:sz w:val="20"/>
            <w:szCs w:val="20"/>
          </w:rPr>
          <w:t>”</w:t>
        </w:r>
      </w:hyperlink>
      <w:r w:rsidR="00AE3A71" w:rsidRPr="00091340">
        <w:rPr>
          <w:rFonts w:ascii="Garamond" w:hAnsi="Garamond"/>
          <w:sz w:val="20"/>
          <w:szCs w:val="20"/>
        </w:rPr>
        <w:t xml:space="preserve">  June 10, 2011.</w:t>
      </w:r>
    </w:p>
    <w:p w14:paraId="28163804"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67" w:history="1">
        <w:r w:rsidR="00790A60">
          <w:rPr>
            <w:rStyle w:val="Hyperlink"/>
            <w:rFonts w:ascii="Garamond" w:hAnsi="Garamond"/>
            <w:sz w:val="20"/>
            <w:szCs w:val="20"/>
          </w:rPr>
          <w:t>“</w:t>
        </w:r>
        <w:r w:rsidR="00AE3A71" w:rsidRPr="00091340">
          <w:rPr>
            <w:rStyle w:val="Hyperlink"/>
            <w:rFonts w:ascii="Garamond" w:hAnsi="Garamond"/>
            <w:sz w:val="20"/>
            <w:szCs w:val="20"/>
          </w:rPr>
          <w:t>Misguided Objection to Progressive Policy: The EJ Lawsuit Against Implementation of California</w:t>
        </w:r>
        <w:r w:rsidR="00091340" w:rsidRPr="00091340">
          <w:rPr>
            <w:rStyle w:val="Hyperlink"/>
            <w:rFonts w:ascii="Garamond" w:hAnsi="Garamond"/>
            <w:sz w:val="20"/>
            <w:szCs w:val="20"/>
          </w:rPr>
          <w:t>’</w:t>
        </w:r>
        <w:r w:rsidR="00AE3A71" w:rsidRPr="00091340">
          <w:rPr>
            <w:rStyle w:val="Hyperlink"/>
            <w:rFonts w:ascii="Garamond" w:hAnsi="Garamond"/>
            <w:sz w:val="20"/>
            <w:szCs w:val="20"/>
          </w:rPr>
          <w:t>s AB 32 Climate Policy.</w:t>
        </w:r>
        <w:r w:rsidR="00790A60">
          <w:rPr>
            <w:rStyle w:val="Hyperlink"/>
            <w:rFonts w:ascii="Garamond" w:hAnsi="Garamond"/>
            <w:sz w:val="20"/>
            <w:szCs w:val="20"/>
          </w:rPr>
          <w:t>”</w:t>
        </w:r>
      </w:hyperlink>
      <w:r w:rsidR="00AE3A71" w:rsidRPr="00091340">
        <w:rPr>
          <w:rFonts w:ascii="Garamond" w:hAnsi="Garamond"/>
          <w:sz w:val="20"/>
          <w:szCs w:val="20"/>
        </w:rPr>
        <w:t xml:space="preserve"> May 23, 2011.</w:t>
      </w:r>
    </w:p>
    <w:p w14:paraId="776FC478"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68" w:history="1">
        <w:r w:rsidR="00790A60">
          <w:rPr>
            <w:rStyle w:val="Hyperlink"/>
            <w:rFonts w:ascii="Garamond" w:hAnsi="Garamond"/>
            <w:sz w:val="20"/>
            <w:szCs w:val="20"/>
          </w:rPr>
          <w:t>“</w:t>
        </w:r>
        <w:r w:rsidR="00AE3A71" w:rsidRPr="00091340">
          <w:rPr>
            <w:rStyle w:val="Hyperlink"/>
            <w:rFonts w:ascii="Garamond" w:hAnsi="Garamond"/>
            <w:sz w:val="20"/>
            <w:szCs w:val="20"/>
          </w:rPr>
          <w:t>Good News from the Regulatory Front.</w:t>
        </w:r>
        <w:r w:rsidR="00790A60">
          <w:rPr>
            <w:rStyle w:val="Hyperlink"/>
            <w:rFonts w:ascii="Garamond" w:hAnsi="Garamond"/>
            <w:sz w:val="20"/>
            <w:szCs w:val="20"/>
          </w:rPr>
          <w:t>”</w:t>
        </w:r>
      </w:hyperlink>
      <w:r w:rsidR="00AE3A71" w:rsidRPr="00091340">
        <w:rPr>
          <w:rFonts w:ascii="Garamond" w:hAnsi="Garamond"/>
          <w:sz w:val="20"/>
          <w:szCs w:val="20"/>
        </w:rPr>
        <w:t xml:space="preserve">  April 25, 2011.</w:t>
      </w:r>
    </w:p>
    <w:p w14:paraId="15D139B1"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69" w:history="1">
        <w:r w:rsidR="00790A60">
          <w:rPr>
            <w:rStyle w:val="Hyperlink"/>
            <w:rFonts w:ascii="Garamond" w:hAnsi="Garamond"/>
            <w:sz w:val="20"/>
            <w:szCs w:val="20"/>
          </w:rPr>
          <w:t>“</w:t>
        </w:r>
        <w:r w:rsidR="00AE3A71" w:rsidRPr="00091340">
          <w:rPr>
            <w:rStyle w:val="Hyperlink"/>
            <w:rFonts w:ascii="Garamond" w:hAnsi="Garamond"/>
            <w:sz w:val="20"/>
            <w:szCs w:val="20"/>
          </w:rPr>
          <w:t>A Wave of the Future:  International Linkage of National Climate Change Policies.</w:t>
        </w:r>
        <w:r w:rsidR="00790A60">
          <w:rPr>
            <w:rStyle w:val="Hyperlink"/>
            <w:rFonts w:ascii="Garamond" w:hAnsi="Garamond"/>
            <w:sz w:val="20"/>
            <w:szCs w:val="20"/>
          </w:rPr>
          <w:t>”</w:t>
        </w:r>
      </w:hyperlink>
      <w:r w:rsidR="00AE3A71" w:rsidRPr="00091340">
        <w:rPr>
          <w:rFonts w:ascii="Garamond" w:hAnsi="Garamond"/>
          <w:sz w:val="20"/>
          <w:szCs w:val="20"/>
        </w:rPr>
        <w:t xml:space="preserve">  March 31, 2011.</w:t>
      </w:r>
    </w:p>
    <w:p w14:paraId="169EE5CA"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70" w:history="1">
        <w:r w:rsidR="00790A60">
          <w:rPr>
            <w:rStyle w:val="Hyperlink"/>
            <w:rFonts w:ascii="Garamond" w:hAnsi="Garamond"/>
            <w:sz w:val="20"/>
            <w:szCs w:val="20"/>
          </w:rPr>
          <w:t>“</w:t>
        </w:r>
        <w:r w:rsidR="00AE3A71" w:rsidRPr="00091340">
          <w:rPr>
            <w:rStyle w:val="Hyperlink"/>
            <w:rFonts w:ascii="Garamond" w:hAnsi="Garamond"/>
            <w:sz w:val="20"/>
            <w:szCs w:val="20"/>
          </w:rPr>
          <w:t>Reflecting on a Century of Progress and Problems.</w:t>
        </w:r>
        <w:r w:rsidR="00790A60">
          <w:rPr>
            <w:rStyle w:val="Hyperlink"/>
            <w:rFonts w:ascii="Garamond" w:hAnsi="Garamond"/>
            <w:sz w:val="20"/>
            <w:szCs w:val="20"/>
          </w:rPr>
          <w:t>”</w:t>
        </w:r>
      </w:hyperlink>
      <w:r w:rsidR="00AE3A71" w:rsidRPr="00091340">
        <w:rPr>
          <w:rFonts w:ascii="Garamond" w:hAnsi="Garamond"/>
          <w:sz w:val="20"/>
          <w:szCs w:val="20"/>
        </w:rPr>
        <w:t xml:space="preserve">  February 21, 2011.</w:t>
      </w:r>
    </w:p>
    <w:p w14:paraId="68E2297B"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71" w:history="1">
        <w:r w:rsidR="00790A60">
          <w:rPr>
            <w:rStyle w:val="Hyperlink"/>
            <w:rFonts w:ascii="Garamond" w:hAnsi="Garamond"/>
            <w:sz w:val="20"/>
            <w:szCs w:val="20"/>
          </w:rPr>
          <w:t>“</w:t>
        </w:r>
        <w:r w:rsidR="00AE3A71" w:rsidRPr="00091340">
          <w:rPr>
            <w:rStyle w:val="Hyperlink"/>
            <w:rFonts w:ascii="Garamond" w:hAnsi="Garamond"/>
            <w:sz w:val="20"/>
            <w:szCs w:val="20"/>
          </w:rPr>
          <w:t>Pursuing Real Environmental Justice in California.</w:t>
        </w:r>
        <w:r w:rsidR="00790A60">
          <w:rPr>
            <w:rStyle w:val="Hyperlink"/>
            <w:rFonts w:ascii="Garamond" w:hAnsi="Garamond"/>
            <w:sz w:val="20"/>
            <w:szCs w:val="20"/>
          </w:rPr>
          <w:t>”</w:t>
        </w:r>
      </w:hyperlink>
      <w:r w:rsidR="00AE3A71" w:rsidRPr="00091340">
        <w:rPr>
          <w:rFonts w:ascii="Garamond" w:hAnsi="Garamond"/>
          <w:sz w:val="20"/>
          <w:szCs w:val="20"/>
        </w:rPr>
        <w:t xml:space="preserve">  January 31, 2011.</w:t>
      </w:r>
    </w:p>
    <w:p w14:paraId="475E4F3D"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72" w:history="1">
        <w:r w:rsidR="00790A60">
          <w:rPr>
            <w:rStyle w:val="Hyperlink"/>
            <w:rFonts w:ascii="Garamond" w:hAnsi="Garamond"/>
            <w:sz w:val="20"/>
            <w:szCs w:val="20"/>
          </w:rPr>
          <w:t>“</w:t>
        </w:r>
        <w:r w:rsidR="00AE3A71" w:rsidRPr="00091340">
          <w:rPr>
            <w:rStyle w:val="Hyperlink"/>
            <w:rFonts w:ascii="Garamond" w:hAnsi="Garamond"/>
            <w:sz w:val="20"/>
            <w:szCs w:val="20"/>
          </w:rPr>
          <w:t>Renewable Energy Standards:  Less Effective, More Costly, but Politically Preferred to Cap</w:t>
        </w:r>
        <w:r w:rsidR="00AE3A71" w:rsidRPr="00091340">
          <w:rPr>
            <w:rStyle w:val="Hyperlink"/>
            <w:rFonts w:ascii="Garamond" w:hAnsi="Garamond"/>
            <w:sz w:val="20"/>
            <w:szCs w:val="20"/>
          </w:rPr>
          <w:noBreakHyphen/>
          <w:t>and</w:t>
        </w:r>
        <w:r w:rsidR="00AE3A71" w:rsidRPr="00091340">
          <w:rPr>
            <w:rStyle w:val="Hyperlink"/>
            <w:rFonts w:ascii="Garamond" w:hAnsi="Garamond"/>
            <w:sz w:val="20"/>
            <w:szCs w:val="20"/>
          </w:rPr>
          <w:noBreakHyphen/>
          <w:t>Trade?</w:t>
        </w:r>
        <w:r w:rsidR="00790A60">
          <w:rPr>
            <w:rStyle w:val="Hyperlink"/>
            <w:rFonts w:ascii="Garamond" w:hAnsi="Garamond"/>
            <w:sz w:val="20"/>
            <w:szCs w:val="20"/>
          </w:rPr>
          <w:t>”</w:t>
        </w:r>
      </w:hyperlink>
      <w:r w:rsidR="00AE3A71" w:rsidRPr="00091340">
        <w:rPr>
          <w:rFonts w:ascii="Garamond" w:hAnsi="Garamond"/>
          <w:sz w:val="20"/>
          <w:szCs w:val="20"/>
        </w:rPr>
        <w:t xml:space="preserve">  January 11, 2011.</w:t>
      </w:r>
    </w:p>
    <w:p w14:paraId="0812C529"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73" w:history="1">
        <w:r w:rsidR="00790A60">
          <w:rPr>
            <w:rStyle w:val="Hyperlink"/>
            <w:rFonts w:ascii="Garamond" w:hAnsi="Garamond"/>
            <w:sz w:val="20"/>
            <w:szCs w:val="20"/>
          </w:rPr>
          <w:t>“</w:t>
        </w:r>
        <w:r w:rsidR="00AE3A71" w:rsidRPr="00091340">
          <w:rPr>
            <w:rStyle w:val="Hyperlink"/>
            <w:rFonts w:ascii="Garamond" w:hAnsi="Garamond"/>
            <w:sz w:val="20"/>
            <w:szCs w:val="20"/>
          </w:rPr>
          <w:t>Why Cancun Trumped Copenhagen.</w:t>
        </w:r>
        <w:r w:rsidR="00790A60">
          <w:rPr>
            <w:rStyle w:val="Hyperlink"/>
            <w:rFonts w:ascii="Garamond" w:hAnsi="Garamond"/>
            <w:sz w:val="20"/>
            <w:szCs w:val="20"/>
          </w:rPr>
          <w:t>”</w:t>
        </w:r>
      </w:hyperlink>
      <w:r w:rsidR="00AE3A71" w:rsidRPr="00091340">
        <w:rPr>
          <w:rFonts w:ascii="Garamond" w:hAnsi="Garamond"/>
          <w:sz w:val="20"/>
          <w:szCs w:val="20"/>
        </w:rPr>
        <w:t xml:space="preserve">  January 1, 2011.</w:t>
      </w:r>
    </w:p>
    <w:p w14:paraId="53225BE2"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74" w:history="1">
        <w:r w:rsidR="00790A60">
          <w:rPr>
            <w:rStyle w:val="Hyperlink"/>
            <w:rFonts w:ascii="Garamond" w:hAnsi="Garamond"/>
            <w:sz w:val="20"/>
            <w:szCs w:val="20"/>
          </w:rPr>
          <w:t>“</w:t>
        </w:r>
        <w:r w:rsidR="00AE3A71" w:rsidRPr="00091340">
          <w:rPr>
            <w:rStyle w:val="Hyperlink"/>
            <w:rFonts w:ascii="Garamond" w:hAnsi="Garamond"/>
            <w:sz w:val="20"/>
            <w:szCs w:val="20"/>
          </w:rPr>
          <w:t>What Happened (and Why):  An Assessment of the Cancun Agreements.</w:t>
        </w:r>
        <w:r w:rsidR="00790A60">
          <w:rPr>
            <w:rStyle w:val="Hyperlink"/>
            <w:rFonts w:ascii="Garamond" w:hAnsi="Garamond"/>
            <w:sz w:val="20"/>
            <w:szCs w:val="20"/>
          </w:rPr>
          <w:t>”</w:t>
        </w:r>
      </w:hyperlink>
      <w:r w:rsidR="00AE3A71" w:rsidRPr="00091340">
        <w:rPr>
          <w:rFonts w:ascii="Garamond" w:hAnsi="Garamond"/>
          <w:sz w:val="20"/>
          <w:szCs w:val="20"/>
        </w:rPr>
        <w:t xml:space="preserve">  December 13, 2010.</w:t>
      </w:r>
    </w:p>
    <w:p w14:paraId="682BCA76"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75" w:history="1">
        <w:r w:rsidR="00790A60">
          <w:rPr>
            <w:rStyle w:val="Hyperlink"/>
            <w:rFonts w:ascii="Garamond" w:hAnsi="Garamond"/>
            <w:sz w:val="20"/>
            <w:szCs w:val="20"/>
          </w:rPr>
          <w:t>“</w:t>
        </w:r>
        <w:r w:rsidR="00AE3A71" w:rsidRPr="00091340">
          <w:rPr>
            <w:rStyle w:val="Hyperlink"/>
            <w:rFonts w:ascii="Garamond" w:hAnsi="Garamond"/>
            <w:sz w:val="20"/>
            <w:szCs w:val="20"/>
          </w:rPr>
          <w:t>Defining Success for Climate Negotiations in Cancun.</w:t>
        </w:r>
        <w:r w:rsidR="00790A60">
          <w:rPr>
            <w:rStyle w:val="Hyperlink"/>
            <w:rFonts w:ascii="Garamond" w:hAnsi="Garamond"/>
            <w:sz w:val="20"/>
            <w:szCs w:val="20"/>
          </w:rPr>
          <w:t>”</w:t>
        </w:r>
      </w:hyperlink>
      <w:r w:rsidR="00AE3A71" w:rsidRPr="00091340">
        <w:rPr>
          <w:rFonts w:ascii="Garamond" w:hAnsi="Garamond"/>
          <w:sz w:val="20"/>
          <w:szCs w:val="20"/>
        </w:rPr>
        <w:t xml:space="preserve">  November 19, 2010.</w:t>
      </w:r>
    </w:p>
    <w:p w14:paraId="7302F724"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76" w:history="1">
        <w:r w:rsidR="00790A60">
          <w:rPr>
            <w:rStyle w:val="Hyperlink"/>
            <w:rFonts w:ascii="Garamond" w:hAnsi="Garamond"/>
            <w:sz w:val="20"/>
            <w:szCs w:val="20"/>
          </w:rPr>
          <w:t>“</w:t>
        </w:r>
        <w:r w:rsidR="00AE3A71" w:rsidRPr="00091340">
          <w:rPr>
            <w:rStyle w:val="Hyperlink"/>
            <w:rFonts w:ascii="Garamond" w:hAnsi="Garamond"/>
            <w:sz w:val="20"/>
            <w:szCs w:val="20"/>
          </w:rPr>
          <w:t>Both Are Necessary, But Neither is Sufficient: Carbon</w:t>
        </w:r>
        <w:r w:rsidR="00AE3A71" w:rsidRPr="00091340">
          <w:rPr>
            <w:rStyle w:val="Hyperlink"/>
            <w:rFonts w:ascii="Garamond" w:hAnsi="Garamond"/>
            <w:sz w:val="20"/>
            <w:szCs w:val="20"/>
          </w:rPr>
          <w:noBreakHyphen/>
          <w:t>Pricing and Technology R&amp;D Initiatives in a Meaningful National Climate Policy.</w:t>
        </w:r>
        <w:r w:rsidR="00790A60">
          <w:rPr>
            <w:rStyle w:val="Hyperlink"/>
            <w:rFonts w:ascii="Garamond" w:hAnsi="Garamond"/>
            <w:sz w:val="20"/>
            <w:szCs w:val="20"/>
          </w:rPr>
          <w:t>”</w:t>
        </w:r>
      </w:hyperlink>
      <w:r w:rsidR="00AE3A71" w:rsidRPr="00091340">
        <w:rPr>
          <w:rFonts w:ascii="Garamond" w:hAnsi="Garamond"/>
          <w:sz w:val="20"/>
          <w:szCs w:val="20"/>
        </w:rPr>
        <w:t xml:space="preserve">  October 21, 2010.</w:t>
      </w:r>
    </w:p>
    <w:p w14:paraId="53D01DF5"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77" w:history="1">
        <w:r w:rsidR="00790A60">
          <w:rPr>
            <w:rStyle w:val="Hyperlink"/>
            <w:rFonts w:ascii="Garamond" w:hAnsi="Garamond"/>
            <w:sz w:val="20"/>
            <w:szCs w:val="20"/>
          </w:rPr>
          <w:t>“</w:t>
        </w:r>
        <w:r w:rsidR="00AE3A71" w:rsidRPr="00091340">
          <w:rPr>
            <w:rStyle w:val="Hyperlink"/>
            <w:rFonts w:ascii="Garamond" w:hAnsi="Garamond"/>
            <w:sz w:val="20"/>
            <w:szCs w:val="20"/>
          </w:rPr>
          <w:t>AB 32, RGGI, and Climate Change: The National Context of State Policies for a Global Commons Problem.</w:t>
        </w:r>
        <w:r w:rsidR="00790A60">
          <w:rPr>
            <w:rStyle w:val="Hyperlink"/>
            <w:rFonts w:ascii="Garamond" w:hAnsi="Garamond"/>
            <w:sz w:val="20"/>
            <w:szCs w:val="20"/>
          </w:rPr>
          <w:t>”</w:t>
        </w:r>
      </w:hyperlink>
      <w:r w:rsidR="00AE3A71" w:rsidRPr="00091340">
        <w:rPr>
          <w:rFonts w:ascii="Garamond" w:hAnsi="Garamond"/>
          <w:sz w:val="20"/>
          <w:szCs w:val="20"/>
        </w:rPr>
        <w:t xml:space="preserve">  October 1, 2010.</w:t>
      </w:r>
    </w:p>
    <w:p w14:paraId="721A1FD6"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78" w:history="1">
        <w:r w:rsidR="00790A60">
          <w:rPr>
            <w:rStyle w:val="Hyperlink"/>
            <w:rFonts w:ascii="Garamond" w:hAnsi="Garamond"/>
            <w:sz w:val="20"/>
            <w:szCs w:val="20"/>
          </w:rPr>
          <w:t>“</w:t>
        </w:r>
        <w:r w:rsidR="00AE3A71" w:rsidRPr="00091340">
          <w:rPr>
            <w:rStyle w:val="Hyperlink"/>
            <w:rFonts w:ascii="Garamond" w:hAnsi="Garamond"/>
            <w:sz w:val="20"/>
            <w:szCs w:val="20"/>
          </w:rPr>
          <w:t>In Defense of Markets.</w:t>
        </w:r>
        <w:r w:rsidR="00790A60">
          <w:rPr>
            <w:rStyle w:val="Hyperlink"/>
            <w:rFonts w:ascii="Garamond" w:hAnsi="Garamond"/>
            <w:sz w:val="20"/>
            <w:szCs w:val="20"/>
          </w:rPr>
          <w:t>”</w:t>
        </w:r>
      </w:hyperlink>
      <w:r w:rsidR="00AE3A71" w:rsidRPr="00091340">
        <w:rPr>
          <w:rFonts w:ascii="Garamond" w:hAnsi="Garamond"/>
          <w:sz w:val="20"/>
          <w:szCs w:val="20"/>
        </w:rPr>
        <w:t xml:space="preserve">  September 11, 2010.</w:t>
      </w:r>
    </w:p>
    <w:p w14:paraId="6F443ACB"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79" w:history="1">
        <w:r w:rsidR="00790A60">
          <w:rPr>
            <w:rStyle w:val="Hyperlink"/>
            <w:rFonts w:ascii="Garamond" w:hAnsi="Garamond"/>
            <w:sz w:val="20"/>
            <w:szCs w:val="20"/>
          </w:rPr>
          <w:t>“</w:t>
        </w:r>
        <w:r w:rsidR="00AE3A71" w:rsidRPr="00091340">
          <w:rPr>
            <w:rStyle w:val="Hyperlink"/>
            <w:rFonts w:ascii="Garamond" w:hAnsi="Garamond"/>
            <w:sz w:val="20"/>
            <w:szCs w:val="20"/>
          </w:rPr>
          <w:t>Beware of Scorched</w:t>
        </w:r>
        <w:r w:rsidR="00AE3A71" w:rsidRPr="00091340">
          <w:rPr>
            <w:rStyle w:val="Hyperlink"/>
            <w:rFonts w:ascii="Garamond" w:hAnsi="Garamond"/>
            <w:sz w:val="20"/>
            <w:szCs w:val="20"/>
          </w:rPr>
          <w:noBreakHyphen/>
          <w:t>Earth Strategies in Climate Debates.</w:t>
        </w:r>
        <w:r w:rsidR="00790A60">
          <w:rPr>
            <w:rStyle w:val="Hyperlink"/>
            <w:rFonts w:ascii="Garamond" w:hAnsi="Garamond"/>
            <w:sz w:val="20"/>
            <w:szCs w:val="20"/>
          </w:rPr>
          <w:t>”</w:t>
        </w:r>
      </w:hyperlink>
      <w:r w:rsidR="00AE3A71" w:rsidRPr="00091340">
        <w:rPr>
          <w:rFonts w:ascii="Garamond" w:hAnsi="Garamond"/>
          <w:sz w:val="20"/>
          <w:szCs w:val="20"/>
        </w:rPr>
        <w:t xml:space="preserve">  July 27, 2010.</w:t>
      </w:r>
    </w:p>
    <w:p w14:paraId="279066DF"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80" w:history="1">
        <w:r w:rsidR="00790A60">
          <w:rPr>
            <w:rStyle w:val="Hyperlink"/>
            <w:rFonts w:ascii="Garamond" w:hAnsi="Garamond"/>
            <w:sz w:val="20"/>
            <w:szCs w:val="20"/>
          </w:rPr>
          <w:t>“</w:t>
        </w:r>
        <w:r w:rsidR="00AE3A71" w:rsidRPr="00091340">
          <w:rPr>
            <w:rStyle w:val="Hyperlink"/>
            <w:rFonts w:ascii="Garamond" w:hAnsi="Garamond"/>
            <w:sz w:val="20"/>
            <w:szCs w:val="20"/>
          </w:rPr>
          <w:t>The Real Options for U.S. Climate Policy.</w:t>
        </w:r>
        <w:r w:rsidR="00790A60">
          <w:rPr>
            <w:rStyle w:val="Hyperlink"/>
            <w:rFonts w:ascii="Garamond" w:hAnsi="Garamond"/>
            <w:sz w:val="20"/>
            <w:szCs w:val="20"/>
          </w:rPr>
          <w:t>”</w:t>
        </w:r>
        <w:r w:rsidR="00AE3A71" w:rsidRPr="00091340">
          <w:rPr>
            <w:rStyle w:val="Hyperlink"/>
            <w:rFonts w:ascii="Garamond" w:hAnsi="Garamond"/>
            <w:sz w:val="20"/>
            <w:szCs w:val="20"/>
          </w:rPr>
          <w:t xml:space="preserve"> </w:t>
        </w:r>
      </w:hyperlink>
      <w:r w:rsidR="00AE3A71" w:rsidRPr="00091340">
        <w:rPr>
          <w:rFonts w:ascii="Garamond" w:hAnsi="Garamond"/>
          <w:sz w:val="20"/>
          <w:szCs w:val="20"/>
        </w:rPr>
        <w:t xml:space="preserve"> June 23, 2010.</w:t>
      </w:r>
    </w:p>
    <w:p w14:paraId="69C74CDB"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81" w:history="1">
        <w:r w:rsidR="00790A60">
          <w:rPr>
            <w:rStyle w:val="Hyperlink"/>
            <w:rFonts w:ascii="Garamond" w:hAnsi="Garamond"/>
            <w:sz w:val="20"/>
            <w:szCs w:val="20"/>
          </w:rPr>
          <w:t>“</w:t>
        </w:r>
        <w:r w:rsidR="00AE3A71" w:rsidRPr="00091340">
          <w:rPr>
            <w:rStyle w:val="Hyperlink"/>
            <w:rFonts w:ascii="Garamond" w:hAnsi="Garamond"/>
            <w:sz w:val="20"/>
            <w:szCs w:val="20"/>
          </w:rPr>
          <w:t>Here We Go Again:  A Closer Look at the Kerry-Lieberman Cap-and-Trade Proposal.</w:t>
        </w:r>
        <w:r w:rsidR="00790A60">
          <w:rPr>
            <w:rStyle w:val="Hyperlink"/>
            <w:rFonts w:ascii="Garamond" w:hAnsi="Garamond"/>
            <w:sz w:val="20"/>
            <w:szCs w:val="20"/>
          </w:rPr>
          <w:t>”</w:t>
        </w:r>
      </w:hyperlink>
      <w:r w:rsidR="00AE3A71" w:rsidRPr="00091340">
        <w:rPr>
          <w:rFonts w:ascii="Garamond" w:hAnsi="Garamond"/>
          <w:sz w:val="20"/>
          <w:szCs w:val="20"/>
        </w:rPr>
        <w:t xml:space="preserve">  May 18, 2010.</w:t>
      </w:r>
    </w:p>
    <w:p w14:paraId="1DDC5137"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82" w:history="1">
        <w:r w:rsidR="00790A60">
          <w:rPr>
            <w:rStyle w:val="Hyperlink"/>
            <w:rFonts w:ascii="Garamond" w:hAnsi="Garamond"/>
            <w:sz w:val="20"/>
            <w:szCs w:val="20"/>
          </w:rPr>
          <w:t>“</w:t>
        </w:r>
        <w:r w:rsidR="00AE3A71" w:rsidRPr="00091340">
          <w:rPr>
            <w:rStyle w:val="Hyperlink"/>
            <w:rFonts w:ascii="Garamond" w:hAnsi="Garamond"/>
            <w:sz w:val="20"/>
            <w:szCs w:val="20"/>
          </w:rPr>
          <w:t>Eyes on the Prize:  Federal Climate Policy Should Preempt State and Regional Initiatives.</w:t>
        </w:r>
        <w:r w:rsidR="00790A60">
          <w:rPr>
            <w:rStyle w:val="Hyperlink"/>
            <w:rFonts w:ascii="Garamond" w:hAnsi="Garamond"/>
            <w:sz w:val="20"/>
            <w:szCs w:val="20"/>
          </w:rPr>
          <w:t>”</w:t>
        </w:r>
      </w:hyperlink>
      <w:r w:rsidR="00AE3A71" w:rsidRPr="00091340">
        <w:rPr>
          <w:rFonts w:ascii="Garamond" w:hAnsi="Garamond"/>
          <w:sz w:val="20"/>
          <w:szCs w:val="20"/>
        </w:rPr>
        <w:t xml:space="preserve">  April 22, 2010.</w:t>
      </w:r>
    </w:p>
    <w:p w14:paraId="282474C9"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83" w:history="1">
        <w:r w:rsidR="00790A60">
          <w:rPr>
            <w:rStyle w:val="Hyperlink"/>
            <w:rFonts w:ascii="Garamond" w:hAnsi="Garamond"/>
            <w:sz w:val="20"/>
            <w:szCs w:val="20"/>
          </w:rPr>
          <w:t>“</w:t>
        </w:r>
        <w:r w:rsidR="00AE3A71" w:rsidRPr="00091340">
          <w:rPr>
            <w:rStyle w:val="Hyperlink"/>
            <w:rFonts w:ascii="Garamond" w:hAnsi="Garamond"/>
            <w:sz w:val="20"/>
            <w:szCs w:val="20"/>
          </w:rPr>
          <w:t>Who Killed Cap-and-Trade?</w:t>
        </w:r>
        <w:r w:rsidR="00790A60">
          <w:rPr>
            <w:rStyle w:val="Hyperlink"/>
            <w:rFonts w:ascii="Garamond" w:hAnsi="Garamond"/>
            <w:sz w:val="20"/>
            <w:szCs w:val="20"/>
          </w:rPr>
          <w:t>”</w:t>
        </w:r>
      </w:hyperlink>
      <w:r w:rsidR="00AE3A71" w:rsidRPr="00091340">
        <w:rPr>
          <w:rFonts w:ascii="Garamond" w:hAnsi="Garamond"/>
          <w:sz w:val="20"/>
          <w:szCs w:val="20"/>
        </w:rPr>
        <w:t xml:space="preserve">  March 28, 2010.</w:t>
      </w:r>
    </w:p>
    <w:p w14:paraId="19A119A4"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84" w:history="1">
        <w:r w:rsidR="00790A60">
          <w:rPr>
            <w:rStyle w:val="Hyperlink"/>
            <w:rFonts w:ascii="Garamond" w:hAnsi="Garamond"/>
            <w:sz w:val="20"/>
            <w:szCs w:val="20"/>
          </w:rPr>
          <w:t>“</w:t>
        </w:r>
        <w:r w:rsidR="00AE3A71" w:rsidRPr="00091340">
          <w:rPr>
            <w:rStyle w:val="Hyperlink"/>
            <w:rFonts w:ascii="Garamond" w:hAnsi="Garamond"/>
            <w:sz w:val="20"/>
            <w:szCs w:val="20"/>
          </w:rPr>
          <w:t>Opportunities and Ironies: Climate Policy in Tokyo, Seoul, Brussels, and Washington.</w:t>
        </w:r>
        <w:r w:rsidR="00790A60">
          <w:rPr>
            <w:rStyle w:val="Hyperlink"/>
            <w:rFonts w:ascii="Garamond" w:hAnsi="Garamond"/>
            <w:sz w:val="20"/>
            <w:szCs w:val="20"/>
          </w:rPr>
          <w:t>”</w:t>
        </w:r>
      </w:hyperlink>
      <w:r w:rsidR="00AE3A71" w:rsidRPr="00091340">
        <w:rPr>
          <w:rFonts w:ascii="Garamond" w:hAnsi="Garamond"/>
          <w:sz w:val="20"/>
          <w:szCs w:val="20"/>
        </w:rPr>
        <w:t xml:space="preserve">  March 21, 2010.</w:t>
      </w:r>
    </w:p>
    <w:p w14:paraId="54615B27" w14:textId="77777777" w:rsidR="00AE3A71" w:rsidRPr="00091340" w:rsidRDefault="00000000" w:rsidP="006829BF">
      <w:pPr>
        <w:keepLines/>
        <w:suppressAutoHyphens/>
        <w:spacing w:after="180" w:line="240" w:lineRule="auto"/>
        <w:ind w:left="360" w:hanging="720"/>
        <w:rPr>
          <w:rFonts w:ascii="Garamond" w:hAnsi="Garamond"/>
          <w:sz w:val="20"/>
          <w:szCs w:val="20"/>
        </w:rPr>
      </w:pPr>
      <w:hyperlink r:id="rId385" w:history="1">
        <w:r w:rsidR="00790A60">
          <w:rPr>
            <w:rStyle w:val="Hyperlink"/>
            <w:rFonts w:ascii="Garamond" w:hAnsi="Garamond"/>
            <w:sz w:val="20"/>
            <w:szCs w:val="20"/>
          </w:rPr>
          <w:t>“</w:t>
        </w:r>
        <w:r w:rsidR="00AE3A71" w:rsidRPr="00091340">
          <w:rPr>
            <w:rStyle w:val="Hyperlink"/>
            <w:rFonts w:ascii="Garamond" w:hAnsi="Garamond"/>
            <w:sz w:val="20"/>
            <w:szCs w:val="20"/>
          </w:rPr>
          <w:t>What</w:t>
        </w:r>
        <w:r w:rsidR="00091340" w:rsidRPr="00091340">
          <w:rPr>
            <w:rStyle w:val="Hyperlink"/>
            <w:rFonts w:ascii="Garamond" w:hAnsi="Garamond"/>
            <w:sz w:val="20"/>
            <w:szCs w:val="20"/>
          </w:rPr>
          <w:t>’</w:t>
        </w:r>
        <w:r w:rsidR="00AE3A71" w:rsidRPr="00091340">
          <w:rPr>
            <w:rStyle w:val="Hyperlink"/>
            <w:rFonts w:ascii="Garamond" w:hAnsi="Garamond"/>
            <w:sz w:val="20"/>
            <w:szCs w:val="20"/>
          </w:rPr>
          <w:t>s the Proper Role of Individuals and Institutions in Addressing Climate Change?</w:t>
        </w:r>
      </w:hyperlink>
      <w:r w:rsidR="00790A60">
        <w:rPr>
          <w:rFonts w:ascii="Garamond" w:hAnsi="Garamond"/>
          <w:sz w:val="20"/>
          <w:szCs w:val="20"/>
        </w:rPr>
        <w:t>”</w:t>
      </w:r>
      <w:r w:rsidR="00AE3A71" w:rsidRPr="00091340">
        <w:rPr>
          <w:rFonts w:ascii="Garamond" w:hAnsi="Garamond"/>
          <w:sz w:val="20"/>
          <w:szCs w:val="20"/>
        </w:rPr>
        <w:t xml:space="preserve">  March 8, 2010.</w:t>
      </w:r>
    </w:p>
    <w:p w14:paraId="35F2D850" w14:textId="77777777" w:rsidR="00AE3A71" w:rsidRPr="00091340" w:rsidRDefault="00790A60" w:rsidP="006829BF">
      <w:pPr>
        <w:keepLines/>
        <w:suppressAutoHyphens/>
        <w:spacing w:after="180" w:line="240" w:lineRule="auto"/>
        <w:ind w:left="360" w:hanging="720"/>
        <w:rPr>
          <w:rFonts w:ascii="Garamond" w:hAnsi="Garamond"/>
          <w:b/>
          <w:bCs/>
          <w:sz w:val="20"/>
          <w:szCs w:val="20"/>
        </w:rPr>
      </w:pPr>
      <w:r>
        <w:rPr>
          <w:rFonts w:ascii="Garamond" w:hAnsi="Garamond"/>
          <w:bCs/>
          <w:sz w:val="20"/>
          <w:szCs w:val="20"/>
        </w:rPr>
        <w:t>“</w:t>
      </w:r>
      <w:hyperlink r:id="rId386" w:history="1">
        <w:r w:rsidR="00AE3A71" w:rsidRPr="00091340">
          <w:rPr>
            <w:rStyle w:val="Hyperlink"/>
            <w:rFonts w:ascii="Garamond" w:hAnsi="Garamond"/>
            <w:bCs/>
            <w:sz w:val="20"/>
            <w:szCs w:val="20"/>
          </w:rPr>
          <w:t>Any Hope for Meaningful U.S. Climate Policy?  A Somewhat Positive View</w:t>
        </w:r>
      </w:hyperlink>
      <w:r w:rsidR="008A093D">
        <w:rPr>
          <w:rFonts w:ascii="Garamond" w:hAnsi="Garamond"/>
          <w:bCs/>
          <w:sz w:val="20"/>
          <w:szCs w:val="20"/>
        </w:rPr>
        <w:t xml:space="preserve">.” </w:t>
      </w:r>
      <w:r w:rsidR="00AE3A71" w:rsidRPr="00091340">
        <w:rPr>
          <w:rFonts w:ascii="Garamond" w:hAnsi="Garamond"/>
          <w:bCs/>
          <w:sz w:val="20"/>
          <w:szCs w:val="20"/>
        </w:rPr>
        <w:t xml:space="preserve"> February 8, 2010.</w:t>
      </w:r>
    </w:p>
    <w:p w14:paraId="4061332E" w14:textId="77777777" w:rsidR="00AE3A71" w:rsidRPr="00091340" w:rsidRDefault="00790A60" w:rsidP="006829BF">
      <w:pPr>
        <w:keepLines/>
        <w:suppressAutoHyphens/>
        <w:spacing w:after="180" w:line="240" w:lineRule="auto"/>
        <w:ind w:left="360" w:hanging="720"/>
        <w:rPr>
          <w:rFonts w:ascii="Garamond" w:hAnsi="Garamond"/>
          <w:b/>
          <w:bCs/>
          <w:sz w:val="20"/>
          <w:szCs w:val="20"/>
        </w:rPr>
      </w:pPr>
      <w:r>
        <w:rPr>
          <w:rFonts w:ascii="Garamond" w:hAnsi="Garamond"/>
          <w:bCs/>
          <w:sz w:val="20"/>
          <w:szCs w:val="20"/>
        </w:rPr>
        <w:t>“</w:t>
      </w:r>
      <w:hyperlink r:id="rId387" w:history="1">
        <w:r w:rsidR="00AE3A71" w:rsidRPr="00091340">
          <w:rPr>
            <w:rStyle w:val="Hyperlink"/>
            <w:rFonts w:ascii="Garamond" w:hAnsi="Garamond"/>
            <w:bCs/>
            <w:sz w:val="20"/>
            <w:szCs w:val="20"/>
          </w:rPr>
          <w:t>Unintended Consequences of Government Policies:  The Depletion of America</w:t>
        </w:r>
        <w:r w:rsidR="00091340" w:rsidRPr="00091340">
          <w:rPr>
            <w:rStyle w:val="Hyperlink"/>
            <w:rFonts w:ascii="Garamond" w:hAnsi="Garamond"/>
            <w:bCs/>
            <w:sz w:val="20"/>
            <w:szCs w:val="20"/>
          </w:rPr>
          <w:t>’</w:t>
        </w:r>
        <w:r w:rsidR="00AE3A71" w:rsidRPr="00091340">
          <w:rPr>
            <w:rStyle w:val="Hyperlink"/>
            <w:rFonts w:ascii="Garamond" w:hAnsi="Garamond"/>
            <w:bCs/>
            <w:sz w:val="20"/>
            <w:szCs w:val="20"/>
          </w:rPr>
          <w:t>s Wetlands</w:t>
        </w:r>
      </w:hyperlink>
      <w:r>
        <w:rPr>
          <w:rFonts w:ascii="Garamond" w:hAnsi="Garamond"/>
          <w:sz w:val="20"/>
          <w:szCs w:val="20"/>
        </w:rPr>
        <w:t xml:space="preserve">.” </w:t>
      </w:r>
      <w:r w:rsidR="00AE3A71" w:rsidRPr="00091340">
        <w:rPr>
          <w:rFonts w:ascii="Garamond" w:hAnsi="Garamond"/>
          <w:bCs/>
          <w:sz w:val="20"/>
          <w:szCs w:val="20"/>
        </w:rPr>
        <w:t xml:space="preserve"> January 27, 2010.</w:t>
      </w:r>
    </w:p>
    <w:p w14:paraId="6BF53570" w14:textId="77777777" w:rsidR="00AE3A71" w:rsidRPr="00091340" w:rsidRDefault="00790A60" w:rsidP="006829BF">
      <w:pPr>
        <w:keepLines/>
        <w:suppressAutoHyphens/>
        <w:spacing w:after="180" w:line="240" w:lineRule="auto"/>
        <w:ind w:left="360" w:hanging="720"/>
        <w:rPr>
          <w:rFonts w:ascii="Garamond" w:hAnsi="Garamond"/>
          <w:b/>
          <w:bCs/>
          <w:sz w:val="20"/>
          <w:szCs w:val="20"/>
        </w:rPr>
      </w:pPr>
      <w:r>
        <w:rPr>
          <w:rFonts w:ascii="Garamond" w:hAnsi="Garamond"/>
          <w:bCs/>
          <w:sz w:val="20"/>
          <w:szCs w:val="20"/>
        </w:rPr>
        <w:t>“</w:t>
      </w:r>
      <w:hyperlink r:id="rId388" w:tooltip="Permanent Link to Another Copenhagen Outcome:  Serious Questions About the Best Institutional Path Forward" w:history="1">
        <w:r w:rsidR="00AE3A71" w:rsidRPr="00091340">
          <w:rPr>
            <w:rStyle w:val="Hyperlink"/>
            <w:rFonts w:ascii="Garamond" w:hAnsi="Garamond"/>
            <w:bCs/>
            <w:sz w:val="20"/>
            <w:szCs w:val="20"/>
          </w:rPr>
          <w:t>Another Copenhagen Outcome: Serious Questions About the Best Institutional Path Forward</w:t>
        </w:r>
      </w:hyperlink>
      <w:r>
        <w:rPr>
          <w:rFonts w:ascii="Garamond" w:hAnsi="Garamond"/>
          <w:sz w:val="20"/>
          <w:szCs w:val="20"/>
        </w:rPr>
        <w:t xml:space="preserve">.” </w:t>
      </w:r>
      <w:r w:rsidR="00AE3A71" w:rsidRPr="00091340">
        <w:rPr>
          <w:rFonts w:ascii="Garamond" w:hAnsi="Garamond"/>
          <w:bCs/>
          <w:i/>
          <w:sz w:val="20"/>
          <w:szCs w:val="20"/>
        </w:rPr>
        <w:t xml:space="preserve"> </w:t>
      </w:r>
      <w:r w:rsidR="00AE3A71" w:rsidRPr="00091340">
        <w:rPr>
          <w:rFonts w:ascii="Garamond" w:hAnsi="Garamond"/>
          <w:bCs/>
          <w:iCs/>
          <w:sz w:val="20"/>
          <w:szCs w:val="20"/>
        </w:rPr>
        <w:t xml:space="preserve">January 5th, 2010. </w:t>
      </w:r>
    </w:p>
    <w:p w14:paraId="390FFFB3" w14:textId="77777777" w:rsidR="00AE3A71" w:rsidRPr="00091340" w:rsidRDefault="00790A60" w:rsidP="006829BF">
      <w:pPr>
        <w:keepLines/>
        <w:suppressAutoHyphens/>
        <w:spacing w:after="180" w:line="240" w:lineRule="auto"/>
        <w:ind w:left="360" w:hanging="720"/>
        <w:rPr>
          <w:rFonts w:ascii="Garamond" w:hAnsi="Garamond"/>
          <w:b/>
          <w:bCs/>
          <w:sz w:val="20"/>
          <w:szCs w:val="20"/>
        </w:rPr>
      </w:pPr>
      <w:r>
        <w:rPr>
          <w:rFonts w:ascii="Garamond" w:hAnsi="Garamond"/>
          <w:bCs/>
          <w:sz w:val="20"/>
          <w:szCs w:val="20"/>
        </w:rPr>
        <w:t>“</w:t>
      </w:r>
      <w:hyperlink r:id="rId389" w:tooltip="Permanent Link: What Hath Copenhagen Wrought?  A Preliminary Assessment of the Copenhagen Accord" w:history="1">
        <w:r w:rsidR="00AE3A71" w:rsidRPr="00091340">
          <w:rPr>
            <w:rStyle w:val="Hyperlink"/>
            <w:rFonts w:ascii="Garamond" w:hAnsi="Garamond"/>
            <w:bCs/>
            <w:sz w:val="20"/>
            <w:szCs w:val="20"/>
          </w:rPr>
          <w:t>What Hath Copenhagen Wrought? A Preliminary Assessment of the Copenhagen Accord</w:t>
        </w:r>
      </w:hyperlink>
      <w:r>
        <w:rPr>
          <w:rFonts w:ascii="Garamond" w:hAnsi="Garamond"/>
          <w:bCs/>
          <w:sz w:val="20"/>
          <w:szCs w:val="20"/>
        </w:rPr>
        <w:t xml:space="preserve">.” </w:t>
      </w:r>
      <w:r w:rsidR="00AE3A71" w:rsidRPr="00091340">
        <w:rPr>
          <w:rFonts w:ascii="Garamond" w:hAnsi="Garamond"/>
          <w:bCs/>
          <w:sz w:val="20"/>
          <w:szCs w:val="20"/>
        </w:rPr>
        <w:t xml:space="preserve"> </w:t>
      </w:r>
      <w:r w:rsidR="00AE3A71" w:rsidRPr="00091340">
        <w:rPr>
          <w:rFonts w:ascii="Garamond" w:hAnsi="Garamond"/>
          <w:bCs/>
          <w:iCs/>
          <w:sz w:val="20"/>
          <w:szCs w:val="20"/>
        </w:rPr>
        <w:t>December 20, 2009.</w:t>
      </w:r>
      <w:r w:rsidR="00AE3A71" w:rsidRPr="00091340">
        <w:rPr>
          <w:rFonts w:ascii="Garamond" w:hAnsi="Garamond"/>
          <w:bCs/>
          <w:i/>
          <w:iCs/>
          <w:sz w:val="20"/>
          <w:szCs w:val="20"/>
        </w:rPr>
        <w:t xml:space="preserve"> </w:t>
      </w:r>
    </w:p>
    <w:p w14:paraId="35D1532A" w14:textId="77777777" w:rsidR="00AE3A71" w:rsidRPr="00091340" w:rsidRDefault="008A093D" w:rsidP="006829BF">
      <w:pPr>
        <w:keepLines/>
        <w:suppressAutoHyphens/>
        <w:spacing w:after="180" w:line="240" w:lineRule="auto"/>
        <w:ind w:left="360" w:hanging="720"/>
        <w:rPr>
          <w:rFonts w:ascii="Garamond" w:hAnsi="Garamond"/>
          <w:b/>
          <w:bCs/>
          <w:sz w:val="20"/>
          <w:szCs w:val="20"/>
        </w:rPr>
      </w:pPr>
      <w:r>
        <w:rPr>
          <w:rFonts w:ascii="Garamond" w:hAnsi="Garamond"/>
          <w:bCs/>
          <w:sz w:val="20"/>
          <w:szCs w:val="20"/>
        </w:rPr>
        <w:t>“</w:t>
      </w:r>
      <w:hyperlink r:id="rId390" w:tooltip="Permanent Link to Chaos and Uncertainty in Copenhagen?" w:history="1">
        <w:r w:rsidR="00AE3A71" w:rsidRPr="00091340">
          <w:rPr>
            <w:rStyle w:val="Hyperlink"/>
            <w:rFonts w:ascii="Garamond" w:hAnsi="Garamond"/>
            <w:bCs/>
            <w:sz w:val="20"/>
            <w:szCs w:val="20"/>
          </w:rPr>
          <w:t>Chaos and Uncertainty in Copenhagen?</w:t>
        </w:r>
      </w:hyperlink>
      <w:r>
        <w:rPr>
          <w:rFonts w:ascii="Garamond" w:hAnsi="Garamond"/>
          <w:bCs/>
          <w:sz w:val="20"/>
          <w:szCs w:val="20"/>
        </w:rPr>
        <w:t xml:space="preserve">” </w:t>
      </w:r>
      <w:r w:rsidR="00AE3A71" w:rsidRPr="00091340">
        <w:rPr>
          <w:rFonts w:ascii="Garamond" w:hAnsi="Garamond"/>
          <w:bCs/>
          <w:sz w:val="20"/>
          <w:szCs w:val="20"/>
        </w:rPr>
        <w:t xml:space="preserve"> </w:t>
      </w:r>
      <w:r w:rsidR="00AE3A71" w:rsidRPr="00091340">
        <w:rPr>
          <w:rFonts w:ascii="Garamond" w:hAnsi="Garamond"/>
          <w:bCs/>
          <w:iCs/>
          <w:sz w:val="20"/>
          <w:szCs w:val="20"/>
        </w:rPr>
        <w:t>December 18, 2009.</w:t>
      </w:r>
    </w:p>
    <w:p w14:paraId="3A7043A1" w14:textId="77777777" w:rsidR="00AE3A71" w:rsidRPr="00091340" w:rsidRDefault="008A093D" w:rsidP="006829BF">
      <w:pPr>
        <w:keepLines/>
        <w:suppressAutoHyphens/>
        <w:spacing w:after="180" w:line="240" w:lineRule="auto"/>
        <w:ind w:left="360" w:hanging="720"/>
        <w:rPr>
          <w:rFonts w:ascii="Garamond" w:hAnsi="Garamond"/>
          <w:b/>
          <w:bCs/>
          <w:sz w:val="20"/>
          <w:szCs w:val="20"/>
        </w:rPr>
      </w:pPr>
      <w:r>
        <w:rPr>
          <w:rFonts w:ascii="Garamond" w:hAnsi="Garamond"/>
          <w:bCs/>
          <w:sz w:val="20"/>
          <w:szCs w:val="20"/>
        </w:rPr>
        <w:t>“</w:t>
      </w:r>
      <w:hyperlink r:id="rId391" w:tooltip="Permanent Link to Only Private Sector Can Meet Finance Demands of Developing Countries" w:history="1">
        <w:r w:rsidR="00AE3A71" w:rsidRPr="00091340">
          <w:rPr>
            <w:rStyle w:val="Hyperlink"/>
            <w:rFonts w:ascii="Garamond" w:hAnsi="Garamond"/>
            <w:bCs/>
            <w:sz w:val="20"/>
            <w:szCs w:val="20"/>
          </w:rPr>
          <w:t>Only Private Sector Can Meet Finance Demands of Developing Countries</w:t>
        </w:r>
      </w:hyperlink>
      <w:r>
        <w:rPr>
          <w:rFonts w:ascii="Garamond" w:hAnsi="Garamond"/>
          <w:sz w:val="20"/>
          <w:szCs w:val="20"/>
        </w:rPr>
        <w:t xml:space="preserve">.” </w:t>
      </w:r>
      <w:r w:rsidR="00AE3A71" w:rsidRPr="00091340">
        <w:rPr>
          <w:rFonts w:ascii="Garamond" w:hAnsi="Garamond"/>
          <w:bCs/>
          <w:sz w:val="20"/>
          <w:szCs w:val="20"/>
        </w:rPr>
        <w:t xml:space="preserve"> </w:t>
      </w:r>
      <w:r w:rsidR="00AE3A71" w:rsidRPr="00091340">
        <w:rPr>
          <w:rFonts w:ascii="Garamond" w:hAnsi="Garamond"/>
          <w:bCs/>
          <w:iCs/>
          <w:sz w:val="20"/>
          <w:szCs w:val="20"/>
        </w:rPr>
        <w:t>December 14, 2009.</w:t>
      </w:r>
    </w:p>
    <w:p w14:paraId="7FDF5B5D" w14:textId="77777777" w:rsidR="00AE3A71" w:rsidRPr="00091340" w:rsidRDefault="008A093D" w:rsidP="006829BF">
      <w:pPr>
        <w:keepLines/>
        <w:suppressAutoHyphens/>
        <w:spacing w:after="180" w:line="240" w:lineRule="auto"/>
        <w:ind w:left="360" w:hanging="720"/>
        <w:rPr>
          <w:rFonts w:ascii="Garamond" w:hAnsi="Garamond"/>
          <w:b/>
          <w:bCs/>
          <w:sz w:val="20"/>
          <w:szCs w:val="20"/>
        </w:rPr>
      </w:pPr>
      <w:r>
        <w:rPr>
          <w:rFonts w:ascii="Garamond" w:hAnsi="Garamond"/>
          <w:bCs/>
          <w:sz w:val="20"/>
          <w:szCs w:val="20"/>
        </w:rPr>
        <w:t>“</w:t>
      </w:r>
      <w:hyperlink r:id="rId392" w:tooltip="Permanent Link to Defining Success for Climate Negotiations in Copenhagen" w:history="1">
        <w:r w:rsidR="00AE3A71" w:rsidRPr="00091340">
          <w:rPr>
            <w:rStyle w:val="Hyperlink"/>
            <w:rFonts w:ascii="Garamond" w:hAnsi="Garamond"/>
            <w:bCs/>
            <w:sz w:val="20"/>
            <w:szCs w:val="20"/>
          </w:rPr>
          <w:t>Defining Success for Climate Negotiations in Copenhagen</w:t>
        </w:r>
      </w:hyperlink>
      <w:r>
        <w:rPr>
          <w:rFonts w:ascii="Garamond" w:hAnsi="Garamond"/>
          <w:sz w:val="20"/>
          <w:szCs w:val="20"/>
        </w:rPr>
        <w:t xml:space="preserve">.” </w:t>
      </w:r>
      <w:r w:rsidR="00AE3A71" w:rsidRPr="00091340">
        <w:rPr>
          <w:rFonts w:ascii="Garamond" w:hAnsi="Garamond"/>
          <w:bCs/>
          <w:sz w:val="20"/>
          <w:szCs w:val="20"/>
        </w:rPr>
        <w:t xml:space="preserve"> </w:t>
      </w:r>
      <w:r w:rsidR="00AE3A71" w:rsidRPr="00091340">
        <w:rPr>
          <w:rFonts w:ascii="Garamond" w:hAnsi="Garamond"/>
          <w:bCs/>
          <w:iCs/>
          <w:sz w:val="20"/>
          <w:szCs w:val="20"/>
        </w:rPr>
        <w:t>December 7, 2009.</w:t>
      </w:r>
    </w:p>
    <w:p w14:paraId="36C103DC" w14:textId="77777777" w:rsidR="00AE3A71" w:rsidRPr="00091340" w:rsidRDefault="008A093D" w:rsidP="006829BF">
      <w:pPr>
        <w:keepLines/>
        <w:suppressAutoHyphens/>
        <w:spacing w:after="180" w:line="240" w:lineRule="auto"/>
        <w:ind w:left="360" w:hanging="720"/>
        <w:rPr>
          <w:rFonts w:ascii="Garamond" w:hAnsi="Garamond"/>
          <w:b/>
          <w:bCs/>
          <w:sz w:val="20"/>
          <w:szCs w:val="20"/>
        </w:rPr>
      </w:pPr>
      <w:r>
        <w:rPr>
          <w:rFonts w:ascii="Garamond" w:hAnsi="Garamond"/>
          <w:bCs/>
          <w:sz w:val="20"/>
          <w:szCs w:val="20"/>
        </w:rPr>
        <w:t>“</w:t>
      </w:r>
      <w:hyperlink r:id="rId393" w:tooltip="Permanent Link to Approaching Copenhagen with a Portfolio of Domestic Commitments" w:history="1">
        <w:r w:rsidR="00AE3A71" w:rsidRPr="00091340">
          <w:rPr>
            <w:rStyle w:val="Hyperlink"/>
            <w:rFonts w:ascii="Garamond" w:hAnsi="Garamond"/>
            <w:bCs/>
            <w:sz w:val="20"/>
            <w:szCs w:val="20"/>
          </w:rPr>
          <w:t>Approaching Copenhagen with a Portfolio of Domestic Commitments</w:t>
        </w:r>
      </w:hyperlink>
      <w:r>
        <w:rPr>
          <w:rFonts w:ascii="Garamond" w:hAnsi="Garamond"/>
          <w:bCs/>
          <w:sz w:val="20"/>
          <w:szCs w:val="20"/>
        </w:rPr>
        <w:t>.”</w:t>
      </w:r>
      <w:r w:rsidR="00AE3A71" w:rsidRPr="00091340">
        <w:rPr>
          <w:rFonts w:ascii="Garamond" w:hAnsi="Garamond"/>
          <w:bCs/>
          <w:sz w:val="20"/>
          <w:szCs w:val="20"/>
        </w:rPr>
        <w:t xml:space="preserve"> </w:t>
      </w:r>
      <w:r>
        <w:rPr>
          <w:rFonts w:ascii="Garamond" w:hAnsi="Garamond"/>
          <w:bCs/>
          <w:sz w:val="20"/>
          <w:szCs w:val="20"/>
        </w:rPr>
        <w:t xml:space="preserve"> </w:t>
      </w:r>
      <w:r w:rsidR="00AE3A71" w:rsidRPr="00091340">
        <w:rPr>
          <w:rFonts w:ascii="Garamond" w:hAnsi="Garamond"/>
          <w:bCs/>
          <w:iCs/>
          <w:sz w:val="20"/>
          <w:szCs w:val="20"/>
        </w:rPr>
        <w:t>November 29, 2009.</w:t>
      </w:r>
    </w:p>
    <w:p w14:paraId="25BDD92E" w14:textId="77777777" w:rsidR="00AE3A71" w:rsidRPr="00091340" w:rsidRDefault="008A093D"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hyperlink r:id="rId394" w:history="1">
        <w:r w:rsidR="00AE3A71" w:rsidRPr="00091340">
          <w:rPr>
            <w:rStyle w:val="Hyperlink"/>
            <w:rFonts w:ascii="Garamond" w:hAnsi="Garamond"/>
            <w:sz w:val="20"/>
            <w:szCs w:val="20"/>
          </w:rPr>
          <w:t>Confusion in the Senate Regarding Allowance Allocation.</w:t>
        </w:r>
        <w:r>
          <w:rPr>
            <w:rStyle w:val="Hyperlink"/>
            <w:rFonts w:ascii="Garamond" w:hAnsi="Garamond"/>
            <w:sz w:val="20"/>
            <w:szCs w:val="20"/>
          </w:rPr>
          <w:t>”</w:t>
        </w:r>
        <w:r w:rsidR="00AE3A71" w:rsidRPr="00091340">
          <w:rPr>
            <w:rStyle w:val="Hyperlink"/>
            <w:rFonts w:ascii="Garamond" w:hAnsi="Garamond"/>
            <w:sz w:val="20"/>
            <w:szCs w:val="20"/>
          </w:rPr>
          <w:t xml:space="preserve"> </w:t>
        </w:r>
      </w:hyperlink>
      <w:r w:rsidR="00AE3A71" w:rsidRPr="00091340">
        <w:rPr>
          <w:rFonts w:ascii="Garamond" w:hAnsi="Garamond"/>
          <w:sz w:val="20"/>
          <w:szCs w:val="20"/>
        </w:rPr>
        <w:t xml:space="preserve"> October 22, 2009.</w:t>
      </w:r>
    </w:p>
    <w:p w14:paraId="7F416D68" w14:textId="77777777" w:rsidR="00AE3A71" w:rsidRPr="00091340" w:rsidRDefault="008A093D"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hyperlink r:id="rId395" w:tooltip="Permanent Link to Cap-and-Trade versus the Alternatives for U.S. Climate Policy" w:history="1">
        <w:r w:rsidR="00AE3A71" w:rsidRPr="00091340">
          <w:rPr>
            <w:rStyle w:val="Hyperlink"/>
            <w:rFonts w:ascii="Garamond" w:hAnsi="Garamond"/>
            <w:sz w:val="20"/>
            <w:szCs w:val="20"/>
          </w:rPr>
          <w:t>Cap-and-Trade versus the Alternatives for U.S. Climate Policy</w:t>
        </w:r>
      </w:hyperlink>
      <w:r>
        <w:rPr>
          <w:rFonts w:ascii="Garamond" w:hAnsi="Garamond"/>
          <w:sz w:val="20"/>
          <w:szCs w:val="20"/>
        </w:rPr>
        <w:t xml:space="preserve">.” </w:t>
      </w:r>
      <w:r w:rsidR="00AE3A71" w:rsidRPr="00091340">
        <w:rPr>
          <w:rFonts w:ascii="Garamond" w:hAnsi="Garamond"/>
          <w:sz w:val="20"/>
          <w:szCs w:val="20"/>
        </w:rPr>
        <w:t xml:space="preserve"> </w:t>
      </w:r>
      <w:r w:rsidR="00AE3A71" w:rsidRPr="00091340">
        <w:rPr>
          <w:rFonts w:ascii="Garamond" w:hAnsi="Garamond"/>
          <w:iCs/>
          <w:sz w:val="20"/>
          <w:szCs w:val="20"/>
        </w:rPr>
        <w:t>October 5, 2009.</w:t>
      </w:r>
    </w:p>
    <w:p w14:paraId="0C0F3BBA" w14:textId="77777777" w:rsidR="00AE3A71" w:rsidRPr="00091340" w:rsidRDefault="008A093D"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hyperlink r:id="rId396" w:tooltip="Permanent Link to Can Countries Cut Carbon Emissions Without Hurting Economic Growth?" w:history="1">
        <w:r w:rsidR="00AE3A71" w:rsidRPr="00091340">
          <w:rPr>
            <w:rStyle w:val="Hyperlink"/>
            <w:rFonts w:ascii="Garamond" w:hAnsi="Garamond"/>
            <w:sz w:val="20"/>
            <w:szCs w:val="20"/>
          </w:rPr>
          <w:t>Can Countries Cut Carbon Emissions Without Hurting Economic Growth?</w:t>
        </w:r>
      </w:hyperlink>
      <w:r>
        <w:rPr>
          <w:rFonts w:ascii="Garamond" w:hAnsi="Garamond"/>
          <w:sz w:val="20"/>
          <w:szCs w:val="20"/>
        </w:rPr>
        <w:t xml:space="preserve">” </w:t>
      </w:r>
      <w:r w:rsidR="00AE3A71" w:rsidRPr="00091340">
        <w:rPr>
          <w:rFonts w:ascii="Garamond" w:hAnsi="Garamond"/>
          <w:sz w:val="20"/>
          <w:szCs w:val="20"/>
        </w:rPr>
        <w:t xml:space="preserve"> </w:t>
      </w:r>
      <w:r w:rsidR="00AE3A71" w:rsidRPr="00091340">
        <w:rPr>
          <w:rFonts w:ascii="Garamond" w:hAnsi="Garamond"/>
          <w:iCs/>
          <w:sz w:val="20"/>
          <w:szCs w:val="20"/>
        </w:rPr>
        <w:t>September 24, 2009.</w:t>
      </w:r>
    </w:p>
    <w:p w14:paraId="3F72F54F" w14:textId="77777777" w:rsidR="00AE3A71" w:rsidRPr="00091340" w:rsidRDefault="008A093D"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hyperlink r:id="rId397" w:tooltip="Permanent Link to Three Pillars of a New Climate Pact" w:history="1">
        <w:r w:rsidR="00AE3A71" w:rsidRPr="00091340">
          <w:rPr>
            <w:rStyle w:val="Hyperlink"/>
            <w:rFonts w:ascii="Garamond" w:hAnsi="Garamond"/>
            <w:sz w:val="20"/>
            <w:szCs w:val="20"/>
          </w:rPr>
          <w:t>Three Pillars of a New Climate Pact</w:t>
        </w:r>
      </w:hyperlink>
      <w:r>
        <w:rPr>
          <w:rFonts w:ascii="Garamond" w:hAnsi="Garamond"/>
          <w:sz w:val="20"/>
          <w:szCs w:val="20"/>
        </w:rPr>
        <w:t xml:space="preserve">.” </w:t>
      </w:r>
      <w:r w:rsidR="00AE3A71" w:rsidRPr="00091340">
        <w:rPr>
          <w:rFonts w:ascii="Garamond" w:hAnsi="Garamond"/>
          <w:sz w:val="20"/>
          <w:szCs w:val="20"/>
        </w:rPr>
        <w:t xml:space="preserve"> </w:t>
      </w:r>
      <w:r w:rsidR="00AE3A71" w:rsidRPr="00091340">
        <w:rPr>
          <w:rFonts w:ascii="Garamond" w:hAnsi="Garamond"/>
          <w:iCs/>
          <w:sz w:val="20"/>
          <w:szCs w:val="20"/>
        </w:rPr>
        <w:t>September 21, 2009.</w:t>
      </w:r>
    </w:p>
    <w:p w14:paraId="3839AE04" w14:textId="77777777" w:rsidR="00AE3A71" w:rsidRPr="00091340" w:rsidRDefault="008A093D"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hyperlink r:id="rId398" w:tooltip="Permanent Link to Too Good to be True?" w:history="1">
        <w:r w:rsidR="00AE3A71" w:rsidRPr="00091340">
          <w:rPr>
            <w:rStyle w:val="Hyperlink"/>
            <w:rFonts w:ascii="Garamond" w:hAnsi="Garamond"/>
            <w:sz w:val="20"/>
            <w:szCs w:val="20"/>
          </w:rPr>
          <w:t>Too Good to be True?</w:t>
        </w:r>
      </w:hyperlink>
      <w:r>
        <w:rPr>
          <w:rFonts w:ascii="Garamond" w:hAnsi="Garamond"/>
          <w:sz w:val="20"/>
          <w:szCs w:val="20"/>
        </w:rPr>
        <w:t xml:space="preserve">” </w:t>
      </w:r>
      <w:r w:rsidR="00AE3A71" w:rsidRPr="00091340">
        <w:rPr>
          <w:rFonts w:ascii="Garamond" w:hAnsi="Garamond"/>
          <w:sz w:val="20"/>
          <w:szCs w:val="20"/>
        </w:rPr>
        <w:t xml:space="preserve"> </w:t>
      </w:r>
      <w:r w:rsidR="00AE3A71" w:rsidRPr="00091340">
        <w:rPr>
          <w:rFonts w:ascii="Garamond" w:hAnsi="Garamond"/>
          <w:iCs/>
          <w:sz w:val="20"/>
          <w:szCs w:val="20"/>
        </w:rPr>
        <w:t>September 16, 2009.</w:t>
      </w:r>
    </w:p>
    <w:p w14:paraId="17D5B2E3" w14:textId="77777777" w:rsidR="00AE3A71" w:rsidRPr="00091340" w:rsidRDefault="008A093D"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hyperlink r:id="rId399" w:tooltip="Permanent Link to What is the Future of U.S. Coal?" w:history="1">
        <w:r w:rsidR="00AE3A71" w:rsidRPr="00091340">
          <w:rPr>
            <w:rStyle w:val="Hyperlink"/>
            <w:rFonts w:ascii="Garamond" w:hAnsi="Garamond"/>
            <w:bCs/>
            <w:sz w:val="20"/>
            <w:szCs w:val="20"/>
          </w:rPr>
          <w:t>What is the Future of U.S. Coal?</w:t>
        </w:r>
      </w:hyperlink>
      <w:r>
        <w:rPr>
          <w:rFonts w:ascii="Garamond" w:hAnsi="Garamond"/>
          <w:sz w:val="20"/>
          <w:szCs w:val="20"/>
        </w:rPr>
        <w:t xml:space="preserve">” </w:t>
      </w:r>
      <w:r w:rsidR="00AE3A71" w:rsidRPr="00091340">
        <w:rPr>
          <w:rFonts w:ascii="Garamond" w:hAnsi="Garamond"/>
          <w:sz w:val="20"/>
          <w:szCs w:val="20"/>
        </w:rPr>
        <w:t xml:space="preserve"> </w:t>
      </w:r>
      <w:r w:rsidR="00AE3A71" w:rsidRPr="00091340">
        <w:rPr>
          <w:rFonts w:ascii="Garamond" w:hAnsi="Garamond"/>
          <w:iCs/>
          <w:sz w:val="20"/>
          <w:szCs w:val="20"/>
        </w:rPr>
        <w:t>September 3, 2009.</w:t>
      </w:r>
    </w:p>
    <w:p w14:paraId="7C3C635C" w14:textId="77777777" w:rsidR="00AE3A71" w:rsidRPr="00091340" w:rsidRDefault="008A093D"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hyperlink r:id="rId400" w:tooltip="Permanent Link to Cap-and-Trade:  A Fly in the Ointment?  Not Really" w:history="1">
        <w:r w:rsidR="00AE3A71" w:rsidRPr="00091340">
          <w:rPr>
            <w:rStyle w:val="Hyperlink"/>
            <w:rFonts w:ascii="Garamond" w:hAnsi="Garamond"/>
            <w:sz w:val="20"/>
            <w:szCs w:val="20"/>
          </w:rPr>
          <w:t>Cap-and-Trade: A Fly in the Ointment? Not Really</w:t>
        </w:r>
      </w:hyperlink>
      <w:r>
        <w:rPr>
          <w:rFonts w:ascii="Garamond" w:hAnsi="Garamond"/>
          <w:sz w:val="20"/>
          <w:szCs w:val="20"/>
        </w:rPr>
        <w:t xml:space="preserve">.” </w:t>
      </w:r>
      <w:r w:rsidR="00AE3A71" w:rsidRPr="00091340">
        <w:rPr>
          <w:rFonts w:ascii="Garamond" w:hAnsi="Garamond"/>
          <w:sz w:val="20"/>
          <w:szCs w:val="20"/>
        </w:rPr>
        <w:t xml:space="preserve"> </w:t>
      </w:r>
      <w:r w:rsidR="00AE3A71" w:rsidRPr="00091340">
        <w:rPr>
          <w:rFonts w:ascii="Garamond" w:hAnsi="Garamond"/>
          <w:iCs/>
          <w:sz w:val="20"/>
          <w:szCs w:val="20"/>
        </w:rPr>
        <w:t>August 12, 2009.</w:t>
      </w:r>
    </w:p>
    <w:p w14:paraId="33BCC9C4" w14:textId="77777777" w:rsidR="00AE3A71" w:rsidRPr="00091340" w:rsidRDefault="008A093D"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hyperlink r:id="rId401" w:tooltip="Permanent Link to Policies Can Work in Strange Ways" w:history="1">
        <w:r w:rsidR="00AE3A71" w:rsidRPr="00091340">
          <w:rPr>
            <w:rStyle w:val="Hyperlink"/>
            <w:rFonts w:ascii="Garamond" w:hAnsi="Garamond"/>
            <w:sz w:val="20"/>
            <w:szCs w:val="20"/>
          </w:rPr>
          <w:t>Policies Can Work in Strange Ways</w:t>
        </w:r>
      </w:hyperlink>
      <w:r>
        <w:rPr>
          <w:rFonts w:ascii="Garamond" w:hAnsi="Garamond"/>
          <w:sz w:val="20"/>
          <w:szCs w:val="20"/>
        </w:rPr>
        <w:t xml:space="preserve">.” </w:t>
      </w:r>
      <w:r w:rsidR="00AE3A71" w:rsidRPr="00091340">
        <w:rPr>
          <w:rFonts w:ascii="Garamond" w:hAnsi="Garamond"/>
          <w:sz w:val="20"/>
          <w:szCs w:val="20"/>
        </w:rPr>
        <w:t xml:space="preserve"> </w:t>
      </w:r>
      <w:r w:rsidR="00AE3A71" w:rsidRPr="00091340">
        <w:rPr>
          <w:rFonts w:ascii="Garamond" w:hAnsi="Garamond"/>
          <w:iCs/>
          <w:sz w:val="20"/>
          <w:szCs w:val="20"/>
        </w:rPr>
        <w:t>July 30, 2009.</w:t>
      </w:r>
    </w:p>
    <w:p w14:paraId="6C953C17" w14:textId="77777777" w:rsidR="00AE3A71" w:rsidRPr="00091340" w:rsidRDefault="008A093D"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hyperlink r:id="rId402" w:tooltip="Permanent Link to What Role for U.S. Carbon Sequestration?" w:history="1">
        <w:r w:rsidR="00AE3A71" w:rsidRPr="00091340">
          <w:rPr>
            <w:rStyle w:val="Hyperlink"/>
            <w:rFonts w:ascii="Garamond" w:hAnsi="Garamond"/>
            <w:sz w:val="20"/>
            <w:szCs w:val="20"/>
          </w:rPr>
          <w:t>What Role for U.S. Carbon Sequestration?</w:t>
        </w:r>
      </w:hyperlink>
      <w:r>
        <w:rPr>
          <w:rFonts w:ascii="Garamond" w:hAnsi="Garamond"/>
          <w:sz w:val="20"/>
          <w:szCs w:val="20"/>
        </w:rPr>
        <w:t xml:space="preserve">” </w:t>
      </w:r>
      <w:r w:rsidR="00AE3A71" w:rsidRPr="00091340">
        <w:rPr>
          <w:rFonts w:ascii="Garamond" w:hAnsi="Garamond"/>
          <w:sz w:val="20"/>
          <w:szCs w:val="20"/>
        </w:rPr>
        <w:t xml:space="preserve"> </w:t>
      </w:r>
      <w:r w:rsidR="00AE3A71" w:rsidRPr="00091340">
        <w:rPr>
          <w:rFonts w:ascii="Garamond" w:hAnsi="Garamond"/>
          <w:iCs/>
          <w:sz w:val="20"/>
          <w:szCs w:val="20"/>
        </w:rPr>
        <w:t>July 21, 2009.</w:t>
      </w:r>
    </w:p>
    <w:p w14:paraId="342F4108" w14:textId="77777777" w:rsidR="00AE3A71" w:rsidRPr="00091340" w:rsidRDefault="008A093D"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hyperlink r:id="rId403" w:tooltip="Permanent Link to Is Benefit-Cost Analysis Helpful for Environmental Regulation?" w:history="1">
        <w:r w:rsidR="00AE3A71" w:rsidRPr="00091340">
          <w:rPr>
            <w:rStyle w:val="Hyperlink"/>
            <w:rFonts w:ascii="Garamond" w:hAnsi="Garamond"/>
            <w:sz w:val="20"/>
            <w:szCs w:val="20"/>
          </w:rPr>
          <w:t>Is Benefit-Cost Analysis Helpful for Environmental Regulation?</w:t>
        </w:r>
      </w:hyperlink>
      <w:r>
        <w:rPr>
          <w:rFonts w:ascii="Garamond" w:hAnsi="Garamond"/>
          <w:sz w:val="20"/>
          <w:szCs w:val="20"/>
        </w:rPr>
        <w:t xml:space="preserve">”  </w:t>
      </w:r>
      <w:r w:rsidR="00AE3A71" w:rsidRPr="00091340">
        <w:rPr>
          <w:rFonts w:ascii="Garamond" w:hAnsi="Garamond"/>
          <w:iCs/>
          <w:sz w:val="20"/>
          <w:szCs w:val="20"/>
        </w:rPr>
        <w:t>July 8, 2009.</w:t>
      </w:r>
    </w:p>
    <w:p w14:paraId="13DEA15B" w14:textId="77777777" w:rsidR="00AE3A71" w:rsidRPr="00091340" w:rsidRDefault="008A093D"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hyperlink r:id="rId404" w:tooltip="Permanent Link to National Climate Change Policy:  A Quick Look Back at Waxman-Markey and the Road Ahead" w:history="1">
        <w:r w:rsidR="00AE3A71" w:rsidRPr="00091340">
          <w:rPr>
            <w:rStyle w:val="Hyperlink"/>
            <w:rFonts w:ascii="Garamond" w:hAnsi="Garamond"/>
            <w:sz w:val="20"/>
            <w:szCs w:val="20"/>
          </w:rPr>
          <w:t>National Climate Change Policy: A Quick Look Back at Waxman-Markey and the Road Ahead</w:t>
        </w:r>
      </w:hyperlink>
      <w:r>
        <w:rPr>
          <w:rFonts w:ascii="Garamond" w:hAnsi="Garamond"/>
          <w:sz w:val="20"/>
          <w:szCs w:val="20"/>
        </w:rPr>
        <w:t xml:space="preserve">.” </w:t>
      </w:r>
      <w:r w:rsidR="00AE3A71" w:rsidRPr="00091340">
        <w:rPr>
          <w:rFonts w:ascii="Garamond" w:hAnsi="Garamond"/>
          <w:sz w:val="20"/>
          <w:szCs w:val="20"/>
        </w:rPr>
        <w:t xml:space="preserve"> </w:t>
      </w:r>
      <w:r w:rsidR="00AE3A71" w:rsidRPr="00091340">
        <w:rPr>
          <w:rFonts w:ascii="Garamond" w:hAnsi="Garamond"/>
          <w:iCs/>
          <w:sz w:val="20"/>
          <w:szCs w:val="20"/>
        </w:rPr>
        <w:t>June 29, 2009.</w:t>
      </w:r>
    </w:p>
    <w:p w14:paraId="5EE0E48B" w14:textId="77777777" w:rsidR="00AE3A71" w:rsidRPr="00091340" w:rsidRDefault="008A093D"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hyperlink r:id="rId405" w:tooltip="Permanent Link to Worried About International Competitiveness?  Another Look at the Waxman-Markey Cap-and-Trade Proposal" w:history="1">
        <w:r w:rsidR="00AE3A71" w:rsidRPr="00091340">
          <w:rPr>
            <w:rStyle w:val="Hyperlink"/>
            <w:rFonts w:ascii="Garamond" w:hAnsi="Garamond"/>
            <w:sz w:val="20"/>
            <w:szCs w:val="20"/>
          </w:rPr>
          <w:t>Worried About International Competitiveness? Another Look at the Waxman-Markey Cap-and-Trade Proposal</w:t>
        </w:r>
      </w:hyperlink>
      <w:r>
        <w:rPr>
          <w:rFonts w:ascii="Garamond" w:hAnsi="Garamond"/>
          <w:sz w:val="20"/>
          <w:szCs w:val="20"/>
        </w:rPr>
        <w:t xml:space="preserve">.” </w:t>
      </w:r>
      <w:r w:rsidR="00AE3A71" w:rsidRPr="00091340">
        <w:rPr>
          <w:rFonts w:ascii="Garamond" w:hAnsi="Garamond"/>
          <w:sz w:val="20"/>
          <w:szCs w:val="20"/>
        </w:rPr>
        <w:t xml:space="preserve"> </w:t>
      </w:r>
      <w:r w:rsidR="00AE3A71" w:rsidRPr="00091340">
        <w:rPr>
          <w:rFonts w:ascii="Garamond" w:hAnsi="Garamond"/>
          <w:iCs/>
          <w:sz w:val="20"/>
          <w:szCs w:val="20"/>
        </w:rPr>
        <w:t>June 18, 2009.</w:t>
      </w:r>
    </w:p>
    <w:p w14:paraId="74AC8315" w14:textId="77777777" w:rsidR="00AE3A71" w:rsidRPr="00091340" w:rsidRDefault="008A093D"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hyperlink r:id="rId406" w:tooltip="Permanent Link to The Wonderful Politics of Cap-and-Trade:  A Closer Look at Waxman-Markey" w:history="1">
        <w:r w:rsidR="00AE3A71" w:rsidRPr="00091340">
          <w:rPr>
            <w:rStyle w:val="Hyperlink"/>
            <w:rFonts w:ascii="Garamond" w:hAnsi="Garamond"/>
            <w:sz w:val="20"/>
            <w:szCs w:val="20"/>
          </w:rPr>
          <w:t>The Wonderful Politics of Cap-and-Trade: A Closer Look at Waxman-Markey</w:t>
        </w:r>
      </w:hyperlink>
      <w:r>
        <w:rPr>
          <w:rFonts w:ascii="Garamond" w:hAnsi="Garamond"/>
          <w:sz w:val="20"/>
          <w:szCs w:val="20"/>
        </w:rPr>
        <w:t xml:space="preserve">.” </w:t>
      </w:r>
      <w:r w:rsidR="00AE3A71" w:rsidRPr="00091340">
        <w:rPr>
          <w:rFonts w:ascii="Garamond" w:hAnsi="Garamond"/>
          <w:sz w:val="20"/>
          <w:szCs w:val="20"/>
        </w:rPr>
        <w:t xml:space="preserve"> </w:t>
      </w:r>
      <w:r w:rsidR="00AE3A71" w:rsidRPr="00091340">
        <w:rPr>
          <w:rFonts w:ascii="Garamond" w:hAnsi="Garamond"/>
          <w:iCs/>
          <w:sz w:val="20"/>
          <w:szCs w:val="20"/>
        </w:rPr>
        <w:t>May 27, 2009.</w:t>
      </w:r>
    </w:p>
    <w:p w14:paraId="192DADA0" w14:textId="77777777" w:rsidR="00AE3A71" w:rsidRPr="00091340" w:rsidRDefault="008A093D"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hyperlink r:id="rId407" w:tooltip="Permanent Link to The New Auto Fuel-Efficiency Standards — Going Beyond the Headlines" w:history="1">
        <w:r w:rsidR="00AE3A71" w:rsidRPr="00091340">
          <w:rPr>
            <w:rStyle w:val="Hyperlink"/>
            <w:rFonts w:ascii="Garamond" w:hAnsi="Garamond"/>
            <w:sz w:val="20"/>
            <w:szCs w:val="20"/>
          </w:rPr>
          <w:t>The New Auto Fuel-Efficiency Standards — Going Beyond the Headlines</w:t>
        </w:r>
      </w:hyperlink>
      <w:r>
        <w:rPr>
          <w:rFonts w:ascii="Garamond" w:hAnsi="Garamond"/>
          <w:sz w:val="20"/>
          <w:szCs w:val="20"/>
        </w:rPr>
        <w:t xml:space="preserve">.” </w:t>
      </w:r>
      <w:r w:rsidR="00AE3A71" w:rsidRPr="00091340">
        <w:rPr>
          <w:rFonts w:ascii="Garamond" w:hAnsi="Garamond"/>
          <w:sz w:val="20"/>
          <w:szCs w:val="20"/>
        </w:rPr>
        <w:t xml:space="preserve"> </w:t>
      </w:r>
      <w:r w:rsidR="00AE3A71" w:rsidRPr="00091340">
        <w:rPr>
          <w:rFonts w:ascii="Garamond" w:hAnsi="Garamond"/>
          <w:iCs/>
          <w:sz w:val="20"/>
          <w:szCs w:val="20"/>
        </w:rPr>
        <w:t>May 21, 2009.</w:t>
      </w:r>
    </w:p>
    <w:p w14:paraId="086A834F" w14:textId="77777777" w:rsidR="00AE3A71" w:rsidRPr="00091340" w:rsidRDefault="008A093D" w:rsidP="006829BF">
      <w:pPr>
        <w:keepLines/>
        <w:suppressAutoHyphens/>
        <w:spacing w:after="180" w:line="240" w:lineRule="auto"/>
        <w:ind w:left="360" w:hanging="720"/>
        <w:rPr>
          <w:rFonts w:ascii="Garamond" w:hAnsi="Garamond"/>
          <w:sz w:val="20"/>
          <w:szCs w:val="20"/>
        </w:rPr>
      </w:pPr>
      <w:r>
        <w:rPr>
          <w:rFonts w:ascii="Garamond" w:hAnsi="Garamond"/>
          <w:sz w:val="20"/>
          <w:szCs w:val="20"/>
        </w:rPr>
        <w:lastRenderedPageBreak/>
        <w:t>“</w:t>
      </w:r>
      <w:hyperlink r:id="rId408" w:tooltip="Permanent Link to Straight Talk about Corporate Social Responsibility" w:history="1">
        <w:r w:rsidR="00AE3A71" w:rsidRPr="00091340">
          <w:rPr>
            <w:rStyle w:val="Hyperlink"/>
            <w:rFonts w:ascii="Garamond" w:hAnsi="Garamond"/>
            <w:sz w:val="20"/>
            <w:szCs w:val="20"/>
          </w:rPr>
          <w:t>Straight Talk about Corporate Social Responsibility</w:t>
        </w:r>
      </w:hyperlink>
      <w:r>
        <w:rPr>
          <w:rFonts w:ascii="Garamond" w:hAnsi="Garamond"/>
          <w:sz w:val="20"/>
          <w:szCs w:val="20"/>
        </w:rPr>
        <w:t xml:space="preserve">.” </w:t>
      </w:r>
      <w:r w:rsidR="00AE3A71" w:rsidRPr="00091340">
        <w:rPr>
          <w:rFonts w:ascii="Garamond" w:hAnsi="Garamond"/>
          <w:sz w:val="20"/>
          <w:szCs w:val="20"/>
        </w:rPr>
        <w:t xml:space="preserve"> </w:t>
      </w:r>
      <w:r w:rsidR="00AE3A71" w:rsidRPr="00091340">
        <w:rPr>
          <w:rFonts w:ascii="Garamond" w:hAnsi="Garamond"/>
          <w:iCs/>
          <w:sz w:val="20"/>
          <w:szCs w:val="20"/>
        </w:rPr>
        <w:t>May 12, 2009.</w:t>
      </w:r>
    </w:p>
    <w:p w14:paraId="793C194E" w14:textId="77777777" w:rsidR="00AE3A71" w:rsidRPr="00091340" w:rsidRDefault="008A093D"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hyperlink r:id="rId409" w:tooltip="Permanent Link to Does economic analysis shortchange the future?" w:history="1">
        <w:r w:rsidR="00AE3A71" w:rsidRPr="00091340">
          <w:rPr>
            <w:rStyle w:val="Hyperlink"/>
            <w:rFonts w:ascii="Garamond" w:hAnsi="Garamond"/>
            <w:sz w:val="20"/>
            <w:szCs w:val="20"/>
          </w:rPr>
          <w:t>Does economic analysis shortchange the future?</w:t>
        </w:r>
      </w:hyperlink>
      <w:r>
        <w:rPr>
          <w:rFonts w:ascii="Garamond" w:hAnsi="Garamond"/>
          <w:sz w:val="20"/>
          <w:szCs w:val="20"/>
        </w:rPr>
        <w:t xml:space="preserve">” </w:t>
      </w:r>
      <w:r w:rsidR="00AE3A71" w:rsidRPr="00091340">
        <w:rPr>
          <w:rFonts w:ascii="Garamond" w:hAnsi="Garamond"/>
          <w:sz w:val="20"/>
          <w:szCs w:val="20"/>
        </w:rPr>
        <w:t xml:space="preserve"> </w:t>
      </w:r>
      <w:r w:rsidR="00AE3A71" w:rsidRPr="00091340">
        <w:rPr>
          <w:rFonts w:ascii="Garamond" w:hAnsi="Garamond"/>
          <w:iCs/>
          <w:sz w:val="20"/>
          <w:szCs w:val="20"/>
        </w:rPr>
        <w:t>April 27, 2009.</w:t>
      </w:r>
    </w:p>
    <w:p w14:paraId="11A3BA9A" w14:textId="77777777" w:rsidR="00AE3A71" w:rsidRPr="00091340" w:rsidRDefault="008A093D"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hyperlink r:id="rId410" w:tooltip="Permanent Link to What Baseball Can Teach Policymakers" w:history="1">
        <w:r w:rsidR="00AE3A71" w:rsidRPr="00091340">
          <w:rPr>
            <w:rStyle w:val="Hyperlink"/>
            <w:rFonts w:ascii="Garamond" w:hAnsi="Garamond"/>
            <w:sz w:val="20"/>
            <w:szCs w:val="20"/>
          </w:rPr>
          <w:t>What Baseball Can Teach Policymakers</w:t>
        </w:r>
      </w:hyperlink>
      <w:r>
        <w:rPr>
          <w:rFonts w:ascii="Garamond" w:hAnsi="Garamond"/>
          <w:sz w:val="20"/>
          <w:szCs w:val="20"/>
        </w:rPr>
        <w:t>.”</w:t>
      </w:r>
      <w:r w:rsidR="00AE3A71" w:rsidRPr="00091340">
        <w:rPr>
          <w:rFonts w:ascii="Garamond" w:hAnsi="Garamond"/>
          <w:sz w:val="20"/>
          <w:szCs w:val="20"/>
        </w:rPr>
        <w:t xml:space="preserve"> </w:t>
      </w:r>
      <w:r w:rsidR="00AE3A71" w:rsidRPr="00091340">
        <w:rPr>
          <w:rFonts w:ascii="Garamond" w:hAnsi="Garamond"/>
          <w:iCs/>
          <w:sz w:val="20"/>
          <w:szCs w:val="20"/>
        </w:rPr>
        <w:t>April 20, 2009.</w:t>
      </w:r>
    </w:p>
    <w:p w14:paraId="513A63C3" w14:textId="77777777" w:rsidR="00AE3A71" w:rsidRPr="00091340" w:rsidRDefault="008A093D"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hyperlink r:id="rId411" w:tooltip="Permanent Link to The Making of a Conventional Wisdom" w:history="1">
        <w:r w:rsidR="00AE3A71" w:rsidRPr="00091340">
          <w:rPr>
            <w:rStyle w:val="Hyperlink"/>
            <w:rFonts w:ascii="Garamond" w:hAnsi="Garamond"/>
            <w:sz w:val="20"/>
            <w:szCs w:val="20"/>
          </w:rPr>
          <w:t>The Making of a Conventional Wisdom</w:t>
        </w:r>
      </w:hyperlink>
      <w:r>
        <w:rPr>
          <w:rFonts w:ascii="Garamond" w:hAnsi="Garamond"/>
          <w:sz w:val="20"/>
          <w:szCs w:val="20"/>
        </w:rPr>
        <w:t>.”</w:t>
      </w:r>
      <w:r w:rsidR="00AE3A71" w:rsidRPr="00091340">
        <w:rPr>
          <w:rFonts w:ascii="Garamond" w:hAnsi="Garamond"/>
          <w:sz w:val="20"/>
          <w:szCs w:val="20"/>
        </w:rPr>
        <w:t xml:space="preserve"> </w:t>
      </w:r>
      <w:r>
        <w:rPr>
          <w:rFonts w:ascii="Garamond" w:hAnsi="Garamond"/>
          <w:sz w:val="20"/>
          <w:szCs w:val="20"/>
        </w:rPr>
        <w:t xml:space="preserve"> </w:t>
      </w:r>
      <w:r w:rsidR="00AE3A71" w:rsidRPr="00091340">
        <w:rPr>
          <w:rFonts w:ascii="Garamond" w:hAnsi="Garamond"/>
          <w:iCs/>
          <w:sz w:val="20"/>
          <w:szCs w:val="20"/>
        </w:rPr>
        <w:t>April 13, 2009.</w:t>
      </w:r>
    </w:p>
    <w:p w14:paraId="4812040F" w14:textId="77777777" w:rsidR="00AE3A71" w:rsidRPr="00091340" w:rsidRDefault="008A093D"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hyperlink r:id="rId412" w:tooltip="Permanent Link to Moving Beyond Vintage-Differentiated Regulation" w:history="1">
        <w:r w:rsidR="00AE3A71" w:rsidRPr="00091340">
          <w:rPr>
            <w:rStyle w:val="Hyperlink"/>
            <w:rFonts w:ascii="Garamond" w:hAnsi="Garamond"/>
            <w:sz w:val="20"/>
            <w:szCs w:val="20"/>
          </w:rPr>
          <w:t>Moving Beyond Vintage-Differentiated Regulation</w:t>
        </w:r>
      </w:hyperlink>
      <w:r>
        <w:rPr>
          <w:rFonts w:ascii="Garamond" w:hAnsi="Garamond"/>
          <w:sz w:val="20"/>
          <w:szCs w:val="20"/>
        </w:rPr>
        <w:t xml:space="preserve">.” </w:t>
      </w:r>
      <w:r w:rsidR="00AE3A71" w:rsidRPr="00091340">
        <w:rPr>
          <w:rFonts w:ascii="Garamond" w:hAnsi="Garamond"/>
          <w:sz w:val="20"/>
          <w:szCs w:val="20"/>
        </w:rPr>
        <w:t xml:space="preserve"> A</w:t>
      </w:r>
      <w:r w:rsidR="00AE3A71" w:rsidRPr="00091340">
        <w:rPr>
          <w:rFonts w:ascii="Garamond" w:hAnsi="Garamond"/>
          <w:iCs/>
          <w:sz w:val="20"/>
          <w:szCs w:val="20"/>
        </w:rPr>
        <w:t>pril 6, 2009.</w:t>
      </w:r>
    </w:p>
    <w:p w14:paraId="76329394" w14:textId="77777777" w:rsidR="00AE3A71" w:rsidRPr="00091340" w:rsidRDefault="008A093D"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hyperlink r:id="rId413" w:tooltip="Permanent Link to Using Markets to Make Fisheries Sustainable" w:history="1">
        <w:r w:rsidR="00AE3A71" w:rsidRPr="00091340">
          <w:rPr>
            <w:rStyle w:val="Hyperlink"/>
            <w:rFonts w:ascii="Garamond" w:hAnsi="Garamond"/>
            <w:sz w:val="20"/>
            <w:szCs w:val="20"/>
          </w:rPr>
          <w:t>Using Markets to Make Fisheries Sustainable</w:t>
        </w:r>
      </w:hyperlink>
      <w:r>
        <w:rPr>
          <w:rFonts w:ascii="Garamond" w:hAnsi="Garamond"/>
          <w:sz w:val="20"/>
          <w:szCs w:val="20"/>
        </w:rPr>
        <w:t xml:space="preserve">.”  </w:t>
      </w:r>
      <w:r w:rsidR="00AE3A71" w:rsidRPr="00091340">
        <w:rPr>
          <w:rFonts w:ascii="Garamond" w:hAnsi="Garamond"/>
          <w:iCs/>
          <w:sz w:val="20"/>
          <w:szCs w:val="20"/>
        </w:rPr>
        <w:t>March 31, 2009.</w:t>
      </w:r>
    </w:p>
    <w:p w14:paraId="0D5496B2" w14:textId="77777777" w:rsidR="00AE3A71" w:rsidRPr="00091340" w:rsidRDefault="008A093D"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hyperlink r:id="rId414" w:tooltip="Permanent Link to A Tale of Two Taxes" w:history="1">
        <w:r w:rsidR="00AE3A71" w:rsidRPr="00091340">
          <w:rPr>
            <w:rStyle w:val="Hyperlink"/>
            <w:rFonts w:ascii="Garamond" w:hAnsi="Garamond"/>
            <w:sz w:val="20"/>
            <w:szCs w:val="20"/>
          </w:rPr>
          <w:t>A Tale of Two Taxes</w:t>
        </w:r>
      </w:hyperlink>
      <w:r>
        <w:rPr>
          <w:rFonts w:ascii="Garamond" w:hAnsi="Garamond"/>
          <w:sz w:val="20"/>
          <w:szCs w:val="20"/>
        </w:rPr>
        <w:t xml:space="preserve">.” </w:t>
      </w:r>
      <w:r w:rsidR="00AE3A71" w:rsidRPr="00091340">
        <w:rPr>
          <w:rFonts w:ascii="Garamond" w:hAnsi="Garamond"/>
          <w:sz w:val="20"/>
          <w:szCs w:val="20"/>
        </w:rPr>
        <w:t xml:space="preserve"> </w:t>
      </w:r>
      <w:r w:rsidR="00AE3A71" w:rsidRPr="00091340">
        <w:rPr>
          <w:rFonts w:ascii="Garamond" w:hAnsi="Garamond"/>
          <w:iCs/>
          <w:sz w:val="20"/>
          <w:szCs w:val="20"/>
        </w:rPr>
        <w:t>March 19, 2009.</w:t>
      </w:r>
    </w:p>
    <w:p w14:paraId="0125DCF2" w14:textId="77777777" w:rsidR="00AE3A71" w:rsidRPr="00091340" w:rsidRDefault="008A093D"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hyperlink r:id="rId415" w:tooltip="Permanent Link: Misconceptions About Water Pricing" w:history="1">
        <w:r w:rsidR="00AE3A71" w:rsidRPr="00091340">
          <w:rPr>
            <w:rStyle w:val="Hyperlink"/>
            <w:rFonts w:ascii="Garamond" w:hAnsi="Garamond"/>
            <w:sz w:val="20"/>
            <w:szCs w:val="20"/>
          </w:rPr>
          <w:t>Misconceptions About Water Pricing</w:t>
        </w:r>
      </w:hyperlink>
      <w:r>
        <w:rPr>
          <w:rFonts w:ascii="Garamond" w:hAnsi="Garamond"/>
          <w:sz w:val="20"/>
          <w:szCs w:val="20"/>
        </w:rPr>
        <w:t xml:space="preserve">.” </w:t>
      </w:r>
      <w:r w:rsidR="00AE3A71" w:rsidRPr="00091340">
        <w:rPr>
          <w:rFonts w:ascii="Garamond" w:hAnsi="Garamond"/>
          <w:iCs/>
          <w:sz w:val="20"/>
          <w:szCs w:val="20"/>
        </w:rPr>
        <w:t>March 14, 2009.</w:t>
      </w:r>
    </w:p>
    <w:p w14:paraId="2499DED2" w14:textId="77777777" w:rsidR="00AE3A71" w:rsidRPr="00091340" w:rsidRDefault="008A093D"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hyperlink r:id="rId416" w:tooltip="Permanent Link to Green Jobs" w:history="1">
        <w:r w:rsidR="00AE3A71" w:rsidRPr="00091340">
          <w:rPr>
            <w:rStyle w:val="Hyperlink"/>
            <w:rFonts w:ascii="Garamond" w:hAnsi="Garamond"/>
            <w:sz w:val="20"/>
            <w:szCs w:val="20"/>
          </w:rPr>
          <w:t>Green Jobs</w:t>
        </w:r>
      </w:hyperlink>
      <w:r>
        <w:rPr>
          <w:rFonts w:ascii="Garamond" w:hAnsi="Garamond"/>
          <w:sz w:val="20"/>
          <w:szCs w:val="20"/>
        </w:rPr>
        <w:t xml:space="preserve">.” </w:t>
      </w:r>
      <w:r w:rsidR="00AE3A71" w:rsidRPr="00091340">
        <w:rPr>
          <w:rFonts w:ascii="Garamond" w:hAnsi="Garamond"/>
          <w:sz w:val="20"/>
          <w:szCs w:val="20"/>
        </w:rPr>
        <w:t xml:space="preserve"> </w:t>
      </w:r>
      <w:r w:rsidR="00AE3A71" w:rsidRPr="00091340">
        <w:rPr>
          <w:rFonts w:ascii="Garamond" w:hAnsi="Garamond"/>
          <w:iCs/>
          <w:sz w:val="20"/>
          <w:szCs w:val="20"/>
        </w:rPr>
        <w:t>March 7, 2009.</w:t>
      </w:r>
    </w:p>
    <w:p w14:paraId="3E05ECE4" w14:textId="77777777" w:rsidR="00AE3A71" w:rsidRPr="00091340" w:rsidRDefault="008A093D"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hyperlink r:id="rId417" w:tooltip="Permanent Link to As Reservoirs Fall, Prices Should Rise" w:history="1">
        <w:r w:rsidR="00AE3A71" w:rsidRPr="00091340">
          <w:rPr>
            <w:rStyle w:val="Hyperlink"/>
            <w:rFonts w:ascii="Garamond" w:hAnsi="Garamond"/>
            <w:sz w:val="20"/>
            <w:szCs w:val="20"/>
          </w:rPr>
          <w:t>As Reservoirs Fall, Prices Should Rise</w:t>
        </w:r>
      </w:hyperlink>
      <w:r>
        <w:rPr>
          <w:rFonts w:ascii="Garamond" w:hAnsi="Garamond"/>
          <w:sz w:val="20"/>
          <w:szCs w:val="20"/>
        </w:rPr>
        <w:t xml:space="preserve">.” </w:t>
      </w:r>
      <w:r w:rsidR="00AE3A71" w:rsidRPr="00091340">
        <w:rPr>
          <w:rFonts w:ascii="Garamond" w:hAnsi="Garamond"/>
          <w:sz w:val="20"/>
          <w:szCs w:val="20"/>
        </w:rPr>
        <w:t xml:space="preserve"> </w:t>
      </w:r>
      <w:r w:rsidR="00AE3A71" w:rsidRPr="00091340">
        <w:rPr>
          <w:rFonts w:ascii="Garamond" w:hAnsi="Garamond"/>
          <w:iCs/>
          <w:sz w:val="20"/>
          <w:szCs w:val="20"/>
        </w:rPr>
        <w:t>March 3, 2009.</w:t>
      </w:r>
    </w:p>
    <w:p w14:paraId="045DBA91" w14:textId="77777777" w:rsidR="00AE3A71" w:rsidRPr="00091340" w:rsidRDefault="008A093D"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hyperlink r:id="rId418" w:tooltip="Permanent Link to The Myths of Market Prices and Efficiency" w:history="1">
        <w:r w:rsidR="00AE3A71" w:rsidRPr="00091340">
          <w:rPr>
            <w:rStyle w:val="Hyperlink"/>
            <w:rFonts w:ascii="Garamond" w:hAnsi="Garamond"/>
            <w:sz w:val="20"/>
            <w:szCs w:val="20"/>
          </w:rPr>
          <w:t>The Myths of Market Prices and Efficiency</w:t>
        </w:r>
      </w:hyperlink>
      <w:r>
        <w:rPr>
          <w:rFonts w:ascii="Garamond" w:hAnsi="Garamond"/>
          <w:sz w:val="20"/>
          <w:szCs w:val="20"/>
        </w:rPr>
        <w:t>.”</w:t>
      </w:r>
      <w:r w:rsidR="00AE3A71" w:rsidRPr="00091340">
        <w:rPr>
          <w:rFonts w:ascii="Garamond" w:hAnsi="Garamond"/>
          <w:sz w:val="20"/>
          <w:szCs w:val="20"/>
        </w:rPr>
        <w:t xml:space="preserve"> </w:t>
      </w:r>
      <w:r w:rsidR="00AE3A71" w:rsidRPr="00091340">
        <w:rPr>
          <w:rFonts w:ascii="Garamond" w:hAnsi="Garamond"/>
          <w:iCs/>
          <w:sz w:val="20"/>
          <w:szCs w:val="20"/>
        </w:rPr>
        <w:t>March 3, 2009.</w:t>
      </w:r>
    </w:p>
    <w:p w14:paraId="1ACAEC4C" w14:textId="77777777" w:rsidR="00AE3A71" w:rsidRPr="00091340" w:rsidRDefault="008A093D"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hyperlink r:id="rId419" w:tooltip="Permanent Link to The Myth of Simple Market Solutions" w:history="1">
        <w:r w:rsidR="00AE3A71" w:rsidRPr="00091340">
          <w:rPr>
            <w:rStyle w:val="Hyperlink"/>
            <w:rFonts w:ascii="Garamond" w:hAnsi="Garamond"/>
            <w:sz w:val="20"/>
            <w:szCs w:val="20"/>
          </w:rPr>
          <w:t>The Myth of Simple Market Solutions</w:t>
        </w:r>
      </w:hyperlink>
      <w:r>
        <w:rPr>
          <w:rFonts w:ascii="Garamond" w:hAnsi="Garamond"/>
          <w:sz w:val="20"/>
          <w:szCs w:val="20"/>
        </w:rPr>
        <w:t xml:space="preserve">.” </w:t>
      </w:r>
      <w:r w:rsidR="00AE3A71" w:rsidRPr="00091340">
        <w:rPr>
          <w:rFonts w:ascii="Garamond" w:hAnsi="Garamond"/>
          <w:sz w:val="20"/>
          <w:szCs w:val="20"/>
        </w:rPr>
        <w:t xml:space="preserve"> </w:t>
      </w:r>
      <w:r w:rsidR="00AE3A71" w:rsidRPr="00091340">
        <w:rPr>
          <w:rFonts w:ascii="Garamond" w:hAnsi="Garamond"/>
          <w:iCs/>
          <w:sz w:val="20"/>
          <w:szCs w:val="20"/>
        </w:rPr>
        <w:t>February 23, 2009.</w:t>
      </w:r>
    </w:p>
    <w:p w14:paraId="75D7EC1C" w14:textId="77777777" w:rsidR="00AE3A71" w:rsidRPr="00091340" w:rsidRDefault="008A093D" w:rsidP="006829BF">
      <w:pPr>
        <w:keepLines/>
        <w:suppressAutoHyphens/>
        <w:spacing w:after="180" w:line="240" w:lineRule="auto"/>
        <w:ind w:left="360" w:hanging="720"/>
        <w:rPr>
          <w:rFonts w:ascii="Garamond" w:hAnsi="Garamond"/>
          <w:sz w:val="20"/>
          <w:szCs w:val="20"/>
        </w:rPr>
      </w:pPr>
      <w:r>
        <w:rPr>
          <w:rFonts w:ascii="Garamond" w:hAnsi="Garamond"/>
          <w:sz w:val="20"/>
          <w:szCs w:val="20"/>
        </w:rPr>
        <w:t>“</w:t>
      </w:r>
      <w:hyperlink r:id="rId420" w:tooltip="Permanent Link to The Myth of the Universal Market" w:history="1">
        <w:r w:rsidR="00AE3A71" w:rsidRPr="00091340">
          <w:rPr>
            <w:rStyle w:val="Hyperlink"/>
            <w:rFonts w:ascii="Garamond" w:hAnsi="Garamond"/>
            <w:sz w:val="20"/>
            <w:szCs w:val="20"/>
          </w:rPr>
          <w:t>The Myth of the Universal Market</w:t>
        </w:r>
      </w:hyperlink>
      <w:r>
        <w:rPr>
          <w:rFonts w:ascii="Garamond" w:hAnsi="Garamond"/>
          <w:sz w:val="20"/>
          <w:szCs w:val="20"/>
        </w:rPr>
        <w:t xml:space="preserve">.” </w:t>
      </w:r>
      <w:r w:rsidR="00AE3A71" w:rsidRPr="00091340">
        <w:rPr>
          <w:rFonts w:ascii="Garamond" w:hAnsi="Garamond"/>
          <w:sz w:val="20"/>
          <w:szCs w:val="20"/>
        </w:rPr>
        <w:t xml:space="preserve"> </w:t>
      </w:r>
      <w:r w:rsidR="00AE3A71" w:rsidRPr="00091340">
        <w:rPr>
          <w:rFonts w:ascii="Garamond" w:hAnsi="Garamond"/>
          <w:iCs/>
          <w:sz w:val="20"/>
          <w:szCs w:val="20"/>
        </w:rPr>
        <w:t>February 17, 2009.</w:t>
      </w:r>
    </w:p>
    <w:p w14:paraId="7789D977" w14:textId="30F7EF66" w:rsidR="00AE3A71" w:rsidRDefault="00790A60" w:rsidP="006829BF">
      <w:pPr>
        <w:keepLines/>
        <w:suppressAutoHyphens/>
        <w:spacing w:after="180" w:line="240" w:lineRule="auto"/>
        <w:ind w:left="360" w:hanging="720"/>
        <w:rPr>
          <w:rFonts w:ascii="Garamond" w:hAnsi="Garamond"/>
          <w:iCs/>
          <w:sz w:val="20"/>
          <w:szCs w:val="20"/>
        </w:rPr>
      </w:pPr>
      <w:r>
        <w:rPr>
          <w:rFonts w:ascii="Garamond" w:hAnsi="Garamond"/>
          <w:sz w:val="20"/>
          <w:szCs w:val="20"/>
        </w:rPr>
        <w:t>“</w:t>
      </w:r>
      <w:hyperlink r:id="rId421" w:tooltip="Permanent Link to Opportunity for a Defining Moment" w:history="1">
        <w:r w:rsidR="00AE3A71" w:rsidRPr="00091340">
          <w:rPr>
            <w:rStyle w:val="Hyperlink"/>
            <w:rFonts w:ascii="Garamond" w:hAnsi="Garamond"/>
            <w:sz w:val="20"/>
            <w:szCs w:val="20"/>
          </w:rPr>
          <w:t>Opportunity for a Defining Moment</w:t>
        </w:r>
      </w:hyperlink>
      <w:r>
        <w:rPr>
          <w:rFonts w:ascii="Garamond" w:hAnsi="Garamond"/>
          <w:sz w:val="20"/>
          <w:szCs w:val="20"/>
        </w:rPr>
        <w:t>.”</w:t>
      </w:r>
      <w:r w:rsidR="00AE3A71" w:rsidRPr="00091340">
        <w:rPr>
          <w:rFonts w:ascii="Garamond" w:hAnsi="Garamond"/>
          <w:sz w:val="20"/>
          <w:szCs w:val="20"/>
        </w:rPr>
        <w:t xml:space="preserve"> </w:t>
      </w:r>
      <w:r w:rsidR="003B4ABD">
        <w:rPr>
          <w:rFonts w:ascii="Garamond" w:hAnsi="Garamond"/>
          <w:sz w:val="20"/>
          <w:szCs w:val="20"/>
        </w:rPr>
        <w:t xml:space="preserve"> </w:t>
      </w:r>
      <w:r w:rsidR="00AE3A71" w:rsidRPr="00091340">
        <w:rPr>
          <w:rFonts w:ascii="Garamond" w:hAnsi="Garamond"/>
          <w:iCs/>
          <w:sz w:val="20"/>
          <w:szCs w:val="20"/>
        </w:rPr>
        <w:t>February 6, 2009.</w:t>
      </w:r>
    </w:p>
    <w:p w14:paraId="32A7E39D" w14:textId="6DD3C36B" w:rsidR="005B5E14" w:rsidRDefault="005B5E14" w:rsidP="006829BF">
      <w:pPr>
        <w:keepLines/>
        <w:suppressAutoHyphens/>
        <w:spacing w:after="180" w:line="240" w:lineRule="auto"/>
        <w:ind w:left="360" w:hanging="720"/>
        <w:rPr>
          <w:rFonts w:ascii="Garamond" w:hAnsi="Garamond"/>
          <w:iCs/>
          <w:sz w:val="20"/>
          <w:szCs w:val="20"/>
        </w:rPr>
      </w:pPr>
    </w:p>
    <w:p w14:paraId="47D00F0D" w14:textId="02C8574A" w:rsidR="005B5E14" w:rsidRPr="005B5E14" w:rsidRDefault="005B5E14" w:rsidP="005B5E14">
      <w:pPr>
        <w:keepLines/>
        <w:suppressAutoHyphens/>
        <w:spacing w:after="180" w:line="240" w:lineRule="auto"/>
        <w:ind w:left="360" w:hanging="720"/>
        <w:rPr>
          <w:rFonts w:ascii="Garamond" w:hAnsi="Garamond"/>
          <w:b/>
          <w:bCs/>
          <w:sz w:val="20"/>
          <w:szCs w:val="20"/>
        </w:rPr>
      </w:pPr>
      <w:r w:rsidRPr="005B5E14">
        <w:rPr>
          <w:rFonts w:ascii="Garamond" w:hAnsi="Garamond"/>
          <w:b/>
          <w:bCs/>
          <w:sz w:val="20"/>
          <w:szCs w:val="20"/>
        </w:rPr>
        <w:t>Doctoral Advising – Chair or Member of Dissertation Committee</w:t>
      </w:r>
      <w:r>
        <w:rPr>
          <w:rFonts w:ascii="Garamond" w:hAnsi="Garamond"/>
          <w:b/>
          <w:bCs/>
          <w:sz w:val="20"/>
          <w:szCs w:val="20"/>
        </w:rPr>
        <w:t xml:space="preserve"> </w:t>
      </w:r>
      <w:r w:rsidR="00896C20">
        <w:rPr>
          <w:rFonts w:ascii="Garamond" w:hAnsi="Garamond"/>
          <w:b/>
          <w:bCs/>
          <w:sz w:val="20"/>
          <w:szCs w:val="20"/>
        </w:rPr>
        <w:t>(</w:t>
      </w:r>
      <w:r w:rsidRPr="005B5E14">
        <w:rPr>
          <w:rFonts w:ascii="Garamond" w:hAnsi="Garamond"/>
          <w:b/>
          <w:bCs/>
          <w:sz w:val="20"/>
          <w:szCs w:val="20"/>
        </w:rPr>
        <w:t>Harvard University</w:t>
      </w:r>
      <w:r w:rsidR="00896C20">
        <w:rPr>
          <w:rFonts w:ascii="Garamond" w:hAnsi="Garamond"/>
          <w:b/>
          <w:bCs/>
          <w:sz w:val="20"/>
          <w:szCs w:val="20"/>
        </w:rPr>
        <w:t>)</w:t>
      </w:r>
    </w:p>
    <w:p w14:paraId="3F283832" w14:textId="192C3223"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Robert Lowry, Professor of Political Science, University of Texas (PhD Political Economy and Government 1993)</w:t>
      </w:r>
    </w:p>
    <w:p w14:paraId="05009A94"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Suzi Kerr, Chief Economist, Environmental Defense Fund (PhD Economics 1995)</w:t>
      </w:r>
    </w:p>
    <w:p w14:paraId="0336CD07"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Richard Newell, President and CEO, Resources for the Future (PhD Public Policy 1997)</w:t>
      </w:r>
    </w:p>
    <w:p w14:paraId="68642DED"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J.R. Deshazo, Dean and Lyndon B. Johnson Centennial Chair in National Policy, LBJ School of Public Affairs, University of Texas, Austin (PhD Urban Planning/Economics 1997)</w:t>
      </w:r>
    </w:p>
    <w:p w14:paraId="6642D9A1" w14:textId="77777777" w:rsidR="005B5E14" w:rsidRPr="005B5E14" w:rsidRDefault="005B5E14" w:rsidP="005B5E14">
      <w:pPr>
        <w:keepLines/>
        <w:suppressAutoHyphens/>
        <w:spacing w:after="180" w:line="240" w:lineRule="auto"/>
        <w:ind w:left="360" w:hanging="720"/>
        <w:rPr>
          <w:rFonts w:ascii="Garamond" w:hAnsi="Garamond"/>
          <w:b/>
          <w:bCs/>
          <w:sz w:val="20"/>
          <w:szCs w:val="20"/>
        </w:rPr>
      </w:pPr>
      <w:r w:rsidRPr="005B5E14">
        <w:rPr>
          <w:rFonts w:ascii="Garamond" w:hAnsi="Garamond"/>
          <w:sz w:val="20"/>
          <w:szCs w:val="20"/>
        </w:rPr>
        <w:t>Todd Schatzki, Principal, Analysis Group, Boston (PhD Public Policy 1998)</w:t>
      </w:r>
    </w:p>
    <w:p w14:paraId="2DA3E1FC"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Karen Fisher-Vanden, Professor of Environmental and Resource Economics, Pennsylvania State University (PhD Public Policy 1999)</w:t>
      </w:r>
    </w:p>
    <w:p w14:paraId="03215AFD"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Nathaniel Keohane, President, Center for Climate and Energy Solutions (PhD Political Economy and Government 2001)</w:t>
      </w:r>
    </w:p>
    <w:p w14:paraId="31AC589A"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Sheila Cavanaugh Olmstead, Professor of Public Affairs, Lyndon B. Johnson School of Public Affairs, University of Texas, Austin (PhD Public Policy 2002)</w:t>
      </w:r>
    </w:p>
    <w:p w14:paraId="3BCFEABC"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Ruben Lubowski, Chief Carbon and Environmental Markets Strategist, Lombard Odier Investment Managers (PhD Political Economy and Government 2002)</w:t>
      </w:r>
    </w:p>
    <w:p w14:paraId="326CF029"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Edmund Toy, Director, Colorado Health Institute (PhD Health Policy 2002)</w:t>
      </w:r>
    </w:p>
    <w:p w14:paraId="184621C6"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Alix Peterson Zwane, CEO, Global Innovation Fund (PhD Public Policy 2002)</w:t>
      </w:r>
    </w:p>
    <w:p w14:paraId="558A6A57"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Wenhua Di, Senior Economist, Federal Reserve Bank of Dallas (PhD Public Policy 2004)</w:t>
      </w:r>
    </w:p>
    <w:p w14:paraId="3A1E7B66"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Lori Snyder Bennear, Dean, Nicholas School of the Environment, Duke University (PhD Public Policy 2004)</w:t>
      </w:r>
    </w:p>
    <w:p w14:paraId="3E70D232"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Joseph Aldy, Professor of the Practice of Public Policy, Harvard Kennedy School (PhD Economics 2005)</w:t>
      </w:r>
    </w:p>
    <w:p w14:paraId="093C8F5A"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Darby Jack, Associate Professor, Department of Environmental Health Sciences, Mailman School of Public Health, Columbia University (PhD Public Policy 2006)</w:t>
      </w:r>
    </w:p>
    <w:p w14:paraId="7354123C"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lastRenderedPageBreak/>
        <w:t>Cynthia Lin Lawell, Rob Dyson Sesquicentennial Chair in Environmental, Energy, and Resource Economics, Charles H. Dyson School of Applied Economics and Management, Cornell University (PhD Economics</w:t>
      </w:r>
      <w:r w:rsidRPr="005B5E14">
        <w:rPr>
          <w:rFonts w:ascii="Garamond" w:hAnsi="Garamond"/>
          <w:sz w:val="20"/>
          <w:szCs w:val="20"/>
        </w:rPr>
        <w:tab/>
        <w:t xml:space="preserve"> 2006)</w:t>
      </w:r>
    </w:p>
    <w:p w14:paraId="7B4C7DE1"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Jing Cao, Associate Professor, Department of Economics, School of Economics and Management, Tsinghua University, Beijing (PhD Public Policy 2007)</w:t>
      </w:r>
    </w:p>
    <w:p w14:paraId="40862B22"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Gernot Wagner, Climate Economist and Senior Lecturer, Columbia Business School (PhD Political Economy and Government 2007)</w:t>
      </w:r>
    </w:p>
    <w:p w14:paraId="76317DB5"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Fei Yu, Deputy Representative, North American Representative Office, Asian Development Bank (PhD Public Policy 2007)</w:t>
      </w:r>
    </w:p>
    <w:p w14:paraId="63B07818"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Fan Zhang, Lead Economist and Global Lead for Water Economics and Climate Change, World Bank (PhD Public Policy 2007)</w:t>
      </w:r>
    </w:p>
    <w:p w14:paraId="03FC2DEE"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Carolyn Kousky, Associate Vice President, Economics and Policy Analysis, Environmental Defense Fund (PhD Public Policy 2008)</w:t>
      </w:r>
    </w:p>
    <w:p w14:paraId="7C7AA493"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Katharine Sims, Professor of Economics and of Environmental Studies, Amherst College (PhD Political Economy and Government 2008)</w:t>
      </w:r>
    </w:p>
    <w:p w14:paraId="0808A68C"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Jonathan Borck, Vice President, Analysis Group (PhD Public Policy 2008)</w:t>
      </w:r>
    </w:p>
    <w:p w14:paraId="4EEA082C"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Hunt Allcott, Professor of Global Environmental Policy, Stanford University (PhD Public Policy 2009)</w:t>
      </w:r>
    </w:p>
    <w:p w14:paraId="03486C7C"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Kelsey Jack, Associate Professor, Bren School of Environmental Science and Management, University of California, Santa Barbara (PhD Public Policy 2010)</w:t>
      </w:r>
    </w:p>
    <w:p w14:paraId="0C768520"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Matthew Ranson, Director of Data Science, Agilon Health (PhD Public Policy 2012)</w:t>
      </w:r>
    </w:p>
    <w:p w14:paraId="39DDD952"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Avinash Kishore, Senior Research Fellow, International Food Policy Research Institute, New Delhi (PhD Public Policy 2012)</w:t>
      </w:r>
    </w:p>
    <w:p w14:paraId="0EE6EE35"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Elizabeth Walker Mettetal, Associate Director, Energy and Environmental Economics, Inc. (3E) (PhD Public Policy 2015)</w:t>
      </w:r>
    </w:p>
    <w:p w14:paraId="4C4D2020"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Richard Sweeney, Associate Professor, Department of Economics, Boston College (PhD Public Policy 2015)</w:t>
      </w:r>
    </w:p>
    <w:p w14:paraId="45D6404B"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Samuel Stolper, Assistant Professor, School for Environment and Sustainability, University of Michigan (PhD Public Policy 2016)</w:t>
      </w:r>
    </w:p>
    <w:p w14:paraId="476D60D3"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Trisha Shrum, Assistant Professor, College of Agriculture and Life Sciences, University of Vermont (PhD Public Policy 2016)</w:t>
      </w:r>
    </w:p>
    <w:p w14:paraId="4A2867DA"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Jonathan Baker, Manager, Analysis Group (PhD Public Policy 2017)</w:t>
      </w:r>
    </w:p>
    <w:p w14:paraId="0B24F0F0"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Jisung Park, Assistant Professor, School of Social Policy and Practice, University of Pennsylvania (PhD Economics 2017)</w:t>
      </w:r>
    </w:p>
    <w:p w14:paraId="233BD964"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Cuicui Chen, Assistant Professor of Economics, State University of New York, Albany (PhD Public Policy 2018)</w:t>
      </w:r>
    </w:p>
    <w:p w14:paraId="4A0F9FA1"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Janhavi Nilekani, Founder and Chairperson, AastarUrmika Health Systems/Aastrika Foundation (PhD Public Policy 2018)</w:t>
      </w:r>
    </w:p>
    <w:p w14:paraId="546BB635"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Todd Gerarden, Assistant Professor, Charles H. Dyson School of Applied Economics and Management, Cornell University (PhD Public Policy 2018)</w:t>
      </w:r>
    </w:p>
    <w:p w14:paraId="4339FD79"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Patrick Behrer, Economist, Development Research Group, The World Bank (PhD Public Policy 2020)</w:t>
      </w:r>
    </w:p>
    <w:p w14:paraId="22BDEC37" w14:textId="77777777" w:rsidR="005B5E14" w:rsidRPr="005B5E14" w:rsidRDefault="005B5E14" w:rsidP="005B5E14">
      <w:pPr>
        <w:keepLines/>
        <w:suppressAutoHyphens/>
        <w:spacing w:after="180" w:line="240" w:lineRule="auto"/>
        <w:ind w:left="360" w:hanging="720"/>
        <w:rPr>
          <w:rFonts w:ascii="Garamond" w:hAnsi="Garamond"/>
          <w:sz w:val="20"/>
          <w:szCs w:val="20"/>
        </w:rPr>
      </w:pPr>
      <w:r w:rsidRPr="005B5E14">
        <w:rPr>
          <w:rFonts w:ascii="Garamond" w:hAnsi="Garamond"/>
          <w:sz w:val="20"/>
          <w:szCs w:val="20"/>
        </w:rPr>
        <w:t xml:space="preserve">Shefali Khanna, </w:t>
      </w:r>
      <w:r w:rsidRPr="005B5E14">
        <w:rPr>
          <w:rFonts w:ascii="Garamond" w:hAnsi="Garamond"/>
          <w:sz w:val="20"/>
          <w:szCs w:val="20"/>
        </w:rPr>
        <w:tab/>
        <w:t>Research Associate in Energy and Environmental Economics, Imperial College London (PhD Public Policy 2021)</w:t>
      </w:r>
    </w:p>
    <w:p w14:paraId="4003ECE8" w14:textId="497B44ED" w:rsidR="00DB2572" w:rsidRDefault="005B5E14" w:rsidP="00DB2572">
      <w:pPr>
        <w:keepLines/>
        <w:suppressAutoHyphens/>
        <w:spacing w:after="180" w:line="240" w:lineRule="auto"/>
        <w:ind w:left="360" w:hanging="720"/>
        <w:rPr>
          <w:rFonts w:ascii="Garamond" w:hAnsi="Garamond"/>
          <w:sz w:val="20"/>
          <w:szCs w:val="20"/>
        </w:rPr>
      </w:pPr>
      <w:r w:rsidRPr="005B5E14">
        <w:rPr>
          <w:rFonts w:ascii="Garamond" w:hAnsi="Garamond"/>
          <w:sz w:val="20"/>
          <w:szCs w:val="20"/>
        </w:rPr>
        <w:t>Daniel Stuart, Associate, Analysis Group (PhD Public Policy 2021)</w:t>
      </w:r>
    </w:p>
    <w:p w14:paraId="71A45C71" w14:textId="77777777" w:rsidR="00DB2572" w:rsidRPr="005B5E14" w:rsidRDefault="00DB2572" w:rsidP="00DB2572">
      <w:pPr>
        <w:keepLines/>
        <w:suppressAutoHyphens/>
        <w:spacing w:after="180" w:line="240" w:lineRule="auto"/>
        <w:ind w:left="360" w:hanging="720"/>
        <w:rPr>
          <w:rFonts w:ascii="Garamond" w:hAnsi="Garamond"/>
          <w:sz w:val="20"/>
          <w:szCs w:val="20"/>
        </w:rPr>
      </w:pPr>
      <w:r w:rsidRPr="005B5E14">
        <w:rPr>
          <w:rFonts w:ascii="Garamond" w:hAnsi="Garamond"/>
          <w:sz w:val="20"/>
          <w:szCs w:val="20"/>
        </w:rPr>
        <w:t>Stuart Iler, Manager of Energy and Climate Analysis, Massachusetts Executive Office of Energy and Environmental Affairs (PhD Public Policy 2022)</w:t>
      </w:r>
    </w:p>
    <w:p w14:paraId="6B1BCAFA" w14:textId="2BCBAEF6" w:rsidR="00DB2572" w:rsidRPr="005B5E14" w:rsidRDefault="00DB2572" w:rsidP="00DB2572">
      <w:pPr>
        <w:keepLines/>
        <w:suppressAutoHyphens/>
        <w:spacing w:after="180" w:line="240" w:lineRule="auto"/>
        <w:rPr>
          <w:rFonts w:ascii="Garamond" w:hAnsi="Garamond"/>
          <w:sz w:val="20"/>
          <w:szCs w:val="20"/>
        </w:rPr>
        <w:sectPr w:rsidR="00DB2572" w:rsidRPr="005B5E14" w:rsidSect="003657EB">
          <w:footerReference w:type="default" r:id="rId422"/>
          <w:type w:val="continuous"/>
          <w:pgSz w:w="12240" w:h="15840"/>
          <w:pgMar w:top="900" w:right="1440" w:bottom="1440" w:left="1440" w:header="720" w:footer="64" w:gutter="0"/>
          <w:cols w:space="720"/>
          <w:docGrid w:linePitch="360"/>
        </w:sectPr>
      </w:pPr>
    </w:p>
    <w:p w14:paraId="11002ED5"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b/>
          <w:bCs/>
          <w:sz w:val="20"/>
          <w:szCs w:val="20"/>
        </w:rPr>
        <w:lastRenderedPageBreak/>
        <w:t>PROFESSIONAL EXPERIENCE:</w:t>
      </w:r>
      <w:r w:rsidRPr="00091340">
        <w:rPr>
          <w:rFonts w:ascii="Garamond" w:hAnsi="Garamond"/>
          <w:sz w:val="20"/>
          <w:szCs w:val="20"/>
        </w:rPr>
        <w:t xml:space="preserve"> </w:t>
      </w:r>
    </w:p>
    <w:p w14:paraId="4F115AD9" w14:textId="77777777" w:rsidR="00AE3A71" w:rsidRPr="00091340" w:rsidRDefault="00661BEA" w:rsidP="006829BF">
      <w:pPr>
        <w:keepLines/>
        <w:suppressAutoHyphens/>
        <w:spacing w:after="180" w:line="240" w:lineRule="auto"/>
        <w:ind w:left="360" w:hanging="720"/>
        <w:rPr>
          <w:rFonts w:ascii="Garamond" w:hAnsi="Garamond"/>
          <w:sz w:val="20"/>
          <w:szCs w:val="20"/>
        </w:rPr>
      </w:pPr>
      <w:r w:rsidRPr="00661BEA">
        <w:rPr>
          <w:rFonts w:ascii="Garamond" w:hAnsi="Garamond"/>
          <w:iCs/>
          <w:sz w:val="20"/>
          <w:szCs w:val="20"/>
        </w:rPr>
        <w:t>A. J. Meyer Professor of Energy &amp; Economic Development</w:t>
      </w:r>
      <w:r>
        <w:rPr>
          <w:rFonts w:ascii="Garamond" w:hAnsi="Garamond"/>
          <w:iCs/>
          <w:sz w:val="20"/>
          <w:szCs w:val="20"/>
        </w:rPr>
        <w:t xml:space="preserve">, </w:t>
      </w:r>
      <w:r w:rsidR="00AE3A71" w:rsidRPr="00091340">
        <w:rPr>
          <w:rFonts w:ascii="Garamond" w:hAnsi="Garamond"/>
          <w:sz w:val="20"/>
          <w:szCs w:val="20"/>
        </w:rPr>
        <w:t xml:space="preserve">John F. Kennedy School of Government, Harvard University, </w:t>
      </w:r>
      <w:r>
        <w:rPr>
          <w:rFonts w:ascii="Garamond" w:hAnsi="Garamond"/>
          <w:sz w:val="20"/>
          <w:szCs w:val="20"/>
        </w:rPr>
        <w:t>2017</w:t>
      </w:r>
      <w:r w:rsidR="00AE3A71" w:rsidRPr="00091340">
        <w:rPr>
          <w:rFonts w:ascii="Garamond" w:hAnsi="Garamond"/>
          <w:sz w:val="20"/>
          <w:szCs w:val="20"/>
        </w:rPr>
        <w:t>-</w:t>
      </w:r>
      <w:r>
        <w:rPr>
          <w:rFonts w:ascii="Garamond" w:hAnsi="Garamond"/>
          <w:sz w:val="20"/>
          <w:szCs w:val="20"/>
        </w:rPr>
        <w:t xml:space="preserve"> </w:t>
      </w:r>
      <w:r w:rsidR="00AE3A71" w:rsidRPr="00091340">
        <w:rPr>
          <w:rFonts w:ascii="Garamond" w:hAnsi="Garamond"/>
          <w:sz w:val="20"/>
          <w:szCs w:val="20"/>
        </w:rPr>
        <w:t>present (</w:t>
      </w:r>
      <w:r w:rsidRPr="00091340">
        <w:rPr>
          <w:rFonts w:ascii="Garamond" w:hAnsi="Garamond"/>
          <w:sz w:val="20"/>
          <w:szCs w:val="20"/>
        </w:rPr>
        <w:t xml:space="preserve">Albert Pratt Professor of Business and Government, </w:t>
      </w:r>
      <w:r>
        <w:rPr>
          <w:rFonts w:ascii="Garamond" w:hAnsi="Garamond"/>
          <w:sz w:val="20"/>
          <w:szCs w:val="20"/>
        </w:rPr>
        <w:t xml:space="preserve">1998-2017; </w:t>
      </w:r>
      <w:r w:rsidR="00AE3A71" w:rsidRPr="00091340">
        <w:rPr>
          <w:rFonts w:ascii="Garamond" w:hAnsi="Garamond"/>
          <w:sz w:val="20"/>
          <w:szCs w:val="20"/>
        </w:rPr>
        <w:t>Professor of Public Policy, 1997-98; Associate Professor, 1992-1997; Assistant Professor, 1988 - 1992).</w:t>
      </w:r>
    </w:p>
    <w:p w14:paraId="427BF314"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Director, Harvard Environmental Economics Program, 2000 - present.</w:t>
      </w:r>
    </w:p>
    <w:p w14:paraId="28290C1A"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Director of Graduate Studies for Doctoral Program in Public Policy and Doctoral Program in Political Economy and Government, Chairman of the Kennedy School Ph.D. Committee, and Chairman of the Graduate School of Arts and Sciences (GSAS) Standing Committee on Higher Degrees in Public Policy, 2006 - present.</w:t>
      </w:r>
    </w:p>
    <w:p w14:paraId="49C20003" w14:textId="77777777" w:rsidR="00AE3A71"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Co-Chair, Harvard Business School-Kennedy School Joint Degree Programs, 2007 - present.</w:t>
      </w:r>
    </w:p>
    <w:p w14:paraId="32874044" w14:textId="77777777" w:rsidR="00425196" w:rsidRPr="00091340" w:rsidRDefault="00425196" w:rsidP="006829BF">
      <w:pPr>
        <w:keepLines/>
        <w:suppressAutoHyphens/>
        <w:spacing w:after="180" w:line="240" w:lineRule="auto"/>
        <w:ind w:left="360" w:hanging="720"/>
        <w:rPr>
          <w:rFonts w:ascii="Garamond" w:hAnsi="Garamond"/>
          <w:sz w:val="20"/>
          <w:szCs w:val="20"/>
        </w:rPr>
      </w:pPr>
      <w:r>
        <w:rPr>
          <w:rFonts w:ascii="Garamond" w:hAnsi="Garamond"/>
          <w:sz w:val="20"/>
          <w:szCs w:val="20"/>
        </w:rPr>
        <w:t>Director, Harvard Project on Climate Agreements, 2005 – present.</w:t>
      </w:r>
    </w:p>
    <w:p w14:paraId="09B94DFE"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University Fellow, Resources for the Future, Washington, D.C., 1989 - present.</w:t>
      </w:r>
    </w:p>
    <w:p w14:paraId="24F1C239" w14:textId="6ABA389E" w:rsidR="00AE3A71"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Research Associate, National Bureau of Economic Research, 2007 - present.</w:t>
      </w:r>
    </w:p>
    <w:p w14:paraId="051B0155" w14:textId="21A76AE6" w:rsidR="00DA2701" w:rsidRDefault="00DA2701" w:rsidP="006829BF">
      <w:pPr>
        <w:keepLines/>
        <w:suppressAutoHyphens/>
        <w:spacing w:after="180" w:line="240" w:lineRule="auto"/>
        <w:ind w:left="360" w:hanging="720"/>
        <w:rPr>
          <w:rFonts w:ascii="Garamond" w:hAnsi="Garamond"/>
          <w:sz w:val="20"/>
          <w:szCs w:val="20"/>
        </w:rPr>
      </w:pPr>
      <w:r>
        <w:rPr>
          <w:rFonts w:ascii="Garamond" w:hAnsi="Garamond"/>
          <w:sz w:val="20"/>
          <w:szCs w:val="20"/>
        </w:rPr>
        <w:t>Andrew D. White Professor-at-Large (visiting), Cornell University, 2023 – present</w:t>
      </w:r>
      <w:r w:rsidR="008F6C6D">
        <w:rPr>
          <w:rFonts w:ascii="Garamond" w:hAnsi="Garamond"/>
          <w:sz w:val="20"/>
          <w:szCs w:val="20"/>
        </w:rPr>
        <w:t xml:space="preserve"> (2029)</w:t>
      </w:r>
      <w:r>
        <w:rPr>
          <w:rFonts w:ascii="Garamond" w:hAnsi="Garamond"/>
          <w:sz w:val="20"/>
          <w:szCs w:val="20"/>
        </w:rPr>
        <w:t>.</w:t>
      </w:r>
    </w:p>
    <w:p w14:paraId="69B4B9FB" w14:textId="3BA5F6A0" w:rsidR="00AB70DB" w:rsidRDefault="00AB70DB" w:rsidP="006829BF">
      <w:pPr>
        <w:keepLines/>
        <w:suppressAutoHyphens/>
        <w:spacing w:after="180" w:line="240" w:lineRule="auto"/>
        <w:ind w:left="360" w:hanging="720"/>
        <w:rPr>
          <w:rFonts w:ascii="Garamond" w:hAnsi="Garamond"/>
          <w:sz w:val="20"/>
          <w:szCs w:val="20"/>
        </w:rPr>
      </w:pPr>
      <w:r>
        <w:rPr>
          <w:rFonts w:ascii="Garamond" w:hAnsi="Garamond"/>
          <w:sz w:val="20"/>
          <w:szCs w:val="20"/>
        </w:rPr>
        <w:t xml:space="preserve">Vice-Chair, Board of Directors, Resources for the Future, 2020-present; Member, </w:t>
      </w:r>
      <w:r w:rsidR="007C5505">
        <w:rPr>
          <w:rFonts w:ascii="Garamond" w:hAnsi="Garamond"/>
          <w:sz w:val="20"/>
          <w:szCs w:val="20"/>
        </w:rPr>
        <w:t>2006 – present.</w:t>
      </w:r>
    </w:p>
    <w:p w14:paraId="554FB1A4" w14:textId="77777777" w:rsidR="002359B9" w:rsidRDefault="002359B9" w:rsidP="006829BF">
      <w:pPr>
        <w:keepLines/>
        <w:suppressAutoHyphens/>
        <w:spacing w:after="180" w:line="240" w:lineRule="auto"/>
        <w:ind w:left="360" w:hanging="720"/>
        <w:rPr>
          <w:rFonts w:ascii="Garamond" w:hAnsi="Garamond"/>
          <w:sz w:val="20"/>
          <w:szCs w:val="20"/>
        </w:rPr>
      </w:pPr>
      <w:r>
        <w:rPr>
          <w:rFonts w:ascii="Garamond" w:hAnsi="Garamond"/>
          <w:sz w:val="20"/>
          <w:szCs w:val="20"/>
        </w:rPr>
        <w:t>Associate Fellow, Centre for Economic Policy Research, London, UK, 2021 – 2024.</w:t>
      </w:r>
    </w:p>
    <w:p w14:paraId="6D5ECA26"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xml:space="preserve">Co-Editor, </w:t>
      </w:r>
      <w:r w:rsidRPr="00091340">
        <w:rPr>
          <w:rFonts w:ascii="Garamond" w:hAnsi="Garamond"/>
          <w:i/>
          <w:iCs/>
          <w:sz w:val="20"/>
          <w:szCs w:val="20"/>
        </w:rPr>
        <w:t>Review of Environmental Economics and Policy</w:t>
      </w:r>
      <w:r w:rsidRPr="00091340">
        <w:rPr>
          <w:rFonts w:ascii="Garamond" w:hAnsi="Garamond"/>
          <w:sz w:val="20"/>
          <w:szCs w:val="20"/>
        </w:rPr>
        <w:t xml:space="preserve"> (Oxford University Press), 2009 – present (Editor, 2006-2009).</w:t>
      </w:r>
    </w:p>
    <w:p w14:paraId="687E1162"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Member, Board of Directors, Resources for the Future, Washington, D.C., 2003 – 2012, 2014 – present.</w:t>
      </w:r>
    </w:p>
    <w:p w14:paraId="476DC6ED"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Member, Scientific Advisory Board, Fondazione Eni Enrico Matei (FEEM), Milan, 2009 - 2013.</w:t>
      </w:r>
    </w:p>
    <w:p w14:paraId="59754245"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xml:space="preserve">Editor, </w:t>
      </w:r>
      <w:r w:rsidRPr="00091340">
        <w:rPr>
          <w:rFonts w:ascii="Garamond" w:hAnsi="Garamond"/>
          <w:i/>
          <w:iCs/>
          <w:sz w:val="20"/>
          <w:szCs w:val="20"/>
        </w:rPr>
        <w:t>Journal of Wine Economics</w:t>
      </w:r>
      <w:r w:rsidRPr="00091340">
        <w:rPr>
          <w:rFonts w:ascii="Garamond" w:hAnsi="Garamond"/>
          <w:sz w:val="20"/>
          <w:szCs w:val="20"/>
        </w:rPr>
        <w:t>, and Vice President, American Association of Wine Economists, 2006 - present.</w:t>
      </w:r>
    </w:p>
    <w:p w14:paraId="027C388C"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xml:space="preserve">Member, Editorial Council, </w:t>
      </w:r>
      <w:r w:rsidRPr="00091340">
        <w:rPr>
          <w:rFonts w:ascii="Garamond" w:hAnsi="Garamond"/>
          <w:i/>
          <w:iCs/>
          <w:sz w:val="20"/>
          <w:szCs w:val="20"/>
        </w:rPr>
        <w:t>Environmental Economics and Policy Studies</w:t>
      </w:r>
      <w:r w:rsidRPr="00091340">
        <w:rPr>
          <w:rFonts w:ascii="Garamond" w:hAnsi="Garamond"/>
          <w:sz w:val="20"/>
          <w:szCs w:val="20"/>
        </w:rPr>
        <w:t>, 2010 - present.</w:t>
      </w:r>
    </w:p>
    <w:p w14:paraId="7292006A"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xml:space="preserve">Member, Editorial Board, </w:t>
      </w:r>
      <w:r w:rsidRPr="00091340">
        <w:rPr>
          <w:rFonts w:ascii="Garamond" w:hAnsi="Garamond"/>
          <w:i/>
          <w:sz w:val="20"/>
          <w:szCs w:val="20"/>
        </w:rPr>
        <w:t>Climate Change Economics</w:t>
      </w:r>
      <w:r w:rsidRPr="00091340">
        <w:rPr>
          <w:rFonts w:ascii="Garamond" w:hAnsi="Garamond"/>
          <w:sz w:val="20"/>
          <w:szCs w:val="20"/>
        </w:rPr>
        <w:t>, 2009 – present.</w:t>
      </w:r>
    </w:p>
    <w:p w14:paraId="6626CD22"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Member, Advisory Board, Strengthening the U.S. Energy Innovation System, MIT, Cambridge, Massachusetts, 2008-2010.</w:t>
      </w:r>
    </w:p>
    <w:p w14:paraId="79986E09"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Chair, Environmental Economics Advisory Committee, Science Advisory Board, U.S. Environmental Protection Agency, 1997-2002 (Member, 1992 - 2003).</w:t>
      </w:r>
    </w:p>
    <w:p w14:paraId="67C2438E"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Member, Executive Board, Science Advisory Board, U.S. Environmental Protection Agency, 1997-2002; 2004-2007.</w:t>
      </w:r>
    </w:p>
    <w:p w14:paraId="22A69B32"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Chairman, Executive Office of Environmental Affairs Scientific Advisory Board, Commonwealth of Massachusetts, 2005 - 2007.</w:t>
      </w:r>
    </w:p>
    <w:p w14:paraId="6C9C8343"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Faculty Chair, Environment and Natural Resources Program, John F. Kennedy School of Government, Harvard University, 1997-2002.</w:t>
      </w:r>
    </w:p>
    <w:p w14:paraId="4B6480B9"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Member, Board of Directors, Association of Environmental and Resource Economists, January 1996 - December 1998.</w:t>
      </w:r>
    </w:p>
    <w:p w14:paraId="69AB1BE3"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Member, Executive Committee, Harvard University Center for the Environment (formerly Harvard University Committee on the Environment), 1999-2004; Member, University Working Group on Environment, Harvard University, 1990 - 1992.</w:t>
      </w:r>
    </w:p>
    <w:p w14:paraId="6459B5C5"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Member, Board of Directors, Robert and Renée Belfer Center for Science and International Affairs, John F. Kennedy School of Government, Harvard University, 1997-present.</w:t>
      </w:r>
    </w:p>
    <w:p w14:paraId="609F2C64"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Member, the Board of Academic Advisors, AEI-Brookings Joint Center for Regulatory Studies, August 1998-present.</w:t>
      </w:r>
    </w:p>
    <w:p w14:paraId="5576F2C3"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Member, Editorial Board, B.E. Journals of Economic Analysis &amp; Policy, 2001-present.</w:t>
      </w:r>
    </w:p>
    <w:p w14:paraId="4F4BF509"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Member, Editorial Board, Land Economics, 2001 - 2006.</w:t>
      </w:r>
    </w:p>
    <w:p w14:paraId="30043E13"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lastRenderedPageBreak/>
        <w:t>Member, Board of Editors, Resource and Energy Economics, 1998 - 2005.</w:t>
      </w:r>
    </w:p>
    <w:p w14:paraId="2DCE36A5"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Member, Editorial Council, The Journal of Environmental Economics and Management, 1996 - 2004.</w:t>
      </w:r>
    </w:p>
    <w:p w14:paraId="5B132651"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Contributing Editor, Environment, 1997 - 2007.</w:t>
      </w:r>
    </w:p>
    <w:p w14:paraId="08B1CB1E"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Member, Advisory Board, Environmental Economics Abstracts, 1996 - present.</w:t>
      </w:r>
    </w:p>
    <w:p w14:paraId="27CA01A3"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Member, Editorial Board, Economic Issues, 1996 - present.</w:t>
      </w:r>
    </w:p>
    <w:p w14:paraId="0BAD857D"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Member, Advisory Board, Environmental Law and Policy Abstracts, 1996 - present.</w:t>
      </w:r>
    </w:p>
    <w:p w14:paraId="1AE6B386"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Member, Subcommittee on Energy, Clean Air, and Climate Change, Clean Air Act Advisory Committee, U.S. Environmental Protection Agency, 1997 - present.</w:t>
      </w:r>
    </w:p>
    <w:p w14:paraId="1F81EE7A"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Lead Author, Working Group III, Intergovernmental Panel on Climate Change (IPCC), United Nations Environment Program and World Meteorological Organization, 1993 - present.</w:t>
      </w:r>
    </w:p>
    <w:p w14:paraId="56A68D25"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Member, Reducing Risk Project Steering Committee, Science Advisory Board, U.S. Environmental Protection Agency, 1996 - present.</w:t>
      </w:r>
    </w:p>
    <w:p w14:paraId="4E81A194"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Member, External Review Panel, Department of Agricultural and Resource Economics, University of California, Berkeley, October 1995.</w:t>
      </w:r>
    </w:p>
    <w:p w14:paraId="5E207C23"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Member, Workshop Committee, Association of Environmental and Resource Economists (AERE) 1996-1999 (chair in third year of appointment).</w:t>
      </w:r>
    </w:p>
    <w:p w14:paraId="1F472E99"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Member, Eco-Efficiency Task Force, President's Council on Sustainable Development, 1994 - 1995.</w:t>
      </w:r>
    </w:p>
    <w:p w14:paraId="08D35BEF"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Member, Energy Modeling Forum Working Group on Energy Conservation (EMF 13), Stanford University, 1992 - 1994.</w:t>
      </w:r>
    </w:p>
    <w:p w14:paraId="2F7A83B7"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Member, Advisory Panel on Emissions Trading, Sierra Club, Washington, D.C., 1994 - 1995.</w:t>
      </w:r>
    </w:p>
    <w:p w14:paraId="0A1BDD8C"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Affiliated Faculty Member, Harvard Center for Risk Analysis, Harvard School of Public Health, Boston, Massachusetts, 1991 - present.</w:t>
      </w:r>
    </w:p>
    <w:p w14:paraId="6A0F0412"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Academic Advisor for Environmental Journalism Program, Foundation for American Communications, 1992 - 1998 (Lecturer, 1989 - present).</w:t>
      </w:r>
    </w:p>
    <w:p w14:paraId="5D1C19ED"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Director, Project 88 and Project 88/Round II, co-sponsored by U.S. Senators Timothy Wirth (D-Colorado) and John Heinz (R-Pennsylvania), 1988 - 1992.</w:t>
      </w:r>
    </w:p>
    <w:p w14:paraId="1A1B8ED0"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Principal, Harvard-Japan Project on Energy and the Environment, 1992 - 1995.</w:t>
      </w:r>
    </w:p>
    <w:p w14:paraId="2E4282C0" w14:textId="77777777" w:rsidR="00AE3A71" w:rsidRDefault="00035D1C" w:rsidP="006829BF">
      <w:pPr>
        <w:keepLines/>
        <w:suppressAutoHyphens/>
        <w:spacing w:after="180" w:line="240" w:lineRule="auto"/>
        <w:ind w:left="360" w:hanging="720"/>
        <w:rPr>
          <w:rFonts w:ascii="Garamond" w:hAnsi="Garamond"/>
          <w:sz w:val="20"/>
          <w:szCs w:val="20"/>
        </w:rPr>
      </w:pPr>
      <w:r>
        <w:rPr>
          <w:rFonts w:ascii="Garamond" w:hAnsi="Garamond"/>
          <w:sz w:val="20"/>
          <w:szCs w:val="20"/>
        </w:rPr>
        <w:t>Member</w:t>
      </w:r>
      <w:r w:rsidR="00AE3A71" w:rsidRPr="00091340">
        <w:rPr>
          <w:rFonts w:ascii="Garamond" w:hAnsi="Garamond"/>
          <w:sz w:val="20"/>
          <w:szCs w:val="20"/>
        </w:rPr>
        <w:t xml:space="preserve">, Governor's Task Force on Energy and Environmental Policy, Massachusetts, 1992 </w:t>
      </w:r>
      <w:r>
        <w:rPr>
          <w:rFonts w:ascii="Garamond" w:hAnsi="Garamond"/>
          <w:sz w:val="20"/>
          <w:szCs w:val="20"/>
        </w:rPr>
        <w:t>–</w:t>
      </w:r>
      <w:r w:rsidR="00AE3A71" w:rsidRPr="00091340">
        <w:rPr>
          <w:rFonts w:ascii="Garamond" w:hAnsi="Garamond"/>
          <w:sz w:val="20"/>
          <w:szCs w:val="20"/>
        </w:rPr>
        <w:t xml:space="preserve"> 1994</w:t>
      </w:r>
      <w:r>
        <w:rPr>
          <w:rFonts w:ascii="Garamond" w:hAnsi="Garamond"/>
          <w:sz w:val="20"/>
          <w:szCs w:val="20"/>
        </w:rPr>
        <w:t>.</w:t>
      </w:r>
    </w:p>
    <w:p w14:paraId="489EDAA3"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Consultant to foundations, private industry, non-governmental organizations, state &amp; local governments, Federal government departments and agencies, and international bodies on environmental economics.</w:t>
      </w:r>
    </w:p>
    <w:p w14:paraId="113685B8"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Referee, The American Economic Review, The Quarterly Journal of Economics, The Economic Journal, The RAND Journal of Economics, The Review of Economics and Statistics, The Journal of Environmental Economics and Management, Land Economics, The Energy Journal, Energy and Resource Economics, Energy Policy, The Journal of Policy Analysis and Management, Economic Inquiry, Science, Policy Studies Journal, The Journal of the Air and Waste Management Association, and Harvard University Press.</w:t>
      </w:r>
    </w:p>
    <w:p w14:paraId="73B4A9E6"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Member, Risk Reduction Committee, Science Advisory Board, U.S. Environmental Protection Agency, Washington, D.C., 1989 - 1990.</w:t>
      </w:r>
    </w:p>
    <w:p w14:paraId="74E6D663"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Member, Working Group on Human Interactions with Global Change, National Research Council, Washington, D.C., 1989 - 1990.</w:t>
      </w:r>
    </w:p>
    <w:p w14:paraId="56BB7B4A"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Staff Economist, Environmental Defense Fund, Berkeley, California, 1982 - 1983.</w:t>
      </w:r>
    </w:p>
    <w:p w14:paraId="7175B24D"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Consultant, Public Interest Economics Foundation, Inc., Berkeley, California, September 1980 - June 1982.</w:t>
      </w:r>
    </w:p>
    <w:p w14:paraId="4B462DCE"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lastRenderedPageBreak/>
        <w:t>Economist, Giannini Foundation of Agricultural Economics, University of California, Berkeley, 1979 - 1981.</w:t>
      </w:r>
    </w:p>
    <w:p w14:paraId="5E581F29"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Research Specialist, Department of Agricultural Economics, Cornell University, 1977 - 1979.</w:t>
      </w:r>
    </w:p>
    <w:p w14:paraId="75B0543D"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Agricultural Representative, Peace Corps Recruitment, Champaign, Illinois, September 1975 - August 1976.</w:t>
      </w:r>
    </w:p>
    <w:p w14:paraId="089C9B07"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Peace Corps Volunteer, Ministry of Agriculture and Natural Resources, Sierra Leone, West Africa, 1969 - 1973.</w:t>
      </w:r>
    </w:p>
    <w:p w14:paraId="7AF4208C" w14:textId="77777777" w:rsidR="008A093D" w:rsidRDefault="008A093D" w:rsidP="006829BF">
      <w:pPr>
        <w:keepLines/>
        <w:suppressAutoHyphens/>
        <w:spacing w:after="180" w:line="240" w:lineRule="auto"/>
        <w:ind w:left="360" w:hanging="720"/>
        <w:rPr>
          <w:rFonts w:ascii="Garamond" w:hAnsi="Garamond"/>
          <w:b/>
          <w:bCs/>
          <w:sz w:val="20"/>
          <w:szCs w:val="20"/>
        </w:rPr>
      </w:pPr>
    </w:p>
    <w:p w14:paraId="0291A63B"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b/>
          <w:bCs/>
          <w:sz w:val="20"/>
          <w:szCs w:val="20"/>
        </w:rPr>
        <w:t>AWARDS, HONORS, AND GRANTS:</w:t>
      </w:r>
      <w:r w:rsidRPr="00091340">
        <w:rPr>
          <w:rFonts w:ascii="Garamond" w:hAnsi="Garamond"/>
          <w:sz w:val="20"/>
          <w:szCs w:val="20"/>
        </w:rPr>
        <w:t xml:space="preserve"> </w:t>
      </w:r>
    </w:p>
    <w:p w14:paraId="28A2D337" w14:textId="77777777" w:rsidR="00C3341D" w:rsidRDefault="00C3341D" w:rsidP="006829BF">
      <w:pPr>
        <w:keepLines/>
        <w:suppressAutoHyphens/>
        <w:spacing w:after="180" w:line="240" w:lineRule="auto"/>
        <w:ind w:left="360" w:hanging="720"/>
        <w:rPr>
          <w:rFonts w:ascii="Garamond" w:hAnsi="Garamond"/>
          <w:sz w:val="20"/>
          <w:szCs w:val="20"/>
        </w:rPr>
      </w:pPr>
      <w:r w:rsidRPr="00C3341D">
        <w:rPr>
          <w:rFonts w:ascii="Garamond" w:hAnsi="Garamond"/>
          <w:sz w:val="20"/>
          <w:szCs w:val="20"/>
        </w:rPr>
        <w:t xml:space="preserve">Publication of Enduring Quality </w:t>
      </w:r>
      <w:r>
        <w:rPr>
          <w:rFonts w:ascii="Garamond" w:hAnsi="Garamond"/>
          <w:sz w:val="20"/>
          <w:szCs w:val="20"/>
        </w:rPr>
        <w:t>A</w:t>
      </w:r>
      <w:r w:rsidRPr="00C3341D">
        <w:rPr>
          <w:rFonts w:ascii="Garamond" w:hAnsi="Garamond"/>
          <w:sz w:val="20"/>
          <w:szCs w:val="20"/>
        </w:rPr>
        <w:t>ward</w:t>
      </w:r>
      <w:r>
        <w:rPr>
          <w:rFonts w:ascii="Garamond" w:hAnsi="Garamond"/>
          <w:sz w:val="20"/>
          <w:szCs w:val="20"/>
        </w:rPr>
        <w:t xml:space="preserve">, </w:t>
      </w:r>
      <w:r w:rsidRPr="00C3341D">
        <w:rPr>
          <w:rFonts w:ascii="Garamond" w:hAnsi="Garamond"/>
          <w:sz w:val="20"/>
          <w:szCs w:val="20"/>
        </w:rPr>
        <w:t>Association of Environmental and Resource Economists</w:t>
      </w:r>
      <w:r>
        <w:rPr>
          <w:rFonts w:ascii="Garamond" w:hAnsi="Garamond"/>
          <w:sz w:val="20"/>
          <w:szCs w:val="20"/>
        </w:rPr>
        <w:t xml:space="preserve">, June 2017, for </w:t>
      </w:r>
      <w:r w:rsidRPr="00C3341D">
        <w:rPr>
          <w:rFonts w:ascii="Garamond" w:hAnsi="Garamond"/>
          <w:sz w:val="20"/>
          <w:szCs w:val="20"/>
        </w:rPr>
        <w:t xml:space="preserve">“The Induced Innovation Hypothesis and Energy-Saving Technological Change,” by  Richard G. Newell, Adam B. Jaffe, and Robert N. Stavins, </w:t>
      </w:r>
      <w:r w:rsidRPr="00C3341D">
        <w:rPr>
          <w:rFonts w:ascii="Garamond" w:hAnsi="Garamond"/>
          <w:i/>
          <w:sz w:val="20"/>
          <w:szCs w:val="20"/>
        </w:rPr>
        <w:t>Quarterly Journal of Economics</w:t>
      </w:r>
      <w:r w:rsidRPr="00C3341D">
        <w:rPr>
          <w:rFonts w:ascii="Garamond" w:hAnsi="Garamond"/>
          <w:sz w:val="20"/>
          <w:szCs w:val="20"/>
        </w:rPr>
        <w:t>, Vol. 114, No. 3 (1999), pp. 941-975</w:t>
      </w:r>
      <w:r>
        <w:rPr>
          <w:rFonts w:ascii="Garamond" w:hAnsi="Garamond"/>
          <w:sz w:val="20"/>
          <w:szCs w:val="20"/>
        </w:rPr>
        <w:t>.</w:t>
      </w:r>
    </w:p>
    <w:p w14:paraId="098DBE27" w14:textId="77777777" w:rsidR="000528E6" w:rsidRDefault="000528E6" w:rsidP="006829BF">
      <w:pPr>
        <w:keepLines/>
        <w:suppressAutoHyphens/>
        <w:spacing w:after="180" w:line="240" w:lineRule="auto"/>
        <w:ind w:left="360" w:hanging="720"/>
        <w:rPr>
          <w:rFonts w:ascii="Garamond" w:hAnsi="Garamond"/>
          <w:sz w:val="20"/>
          <w:szCs w:val="20"/>
        </w:rPr>
      </w:pPr>
      <w:r>
        <w:rPr>
          <w:rFonts w:ascii="Garamond" w:hAnsi="Garamond"/>
          <w:sz w:val="20"/>
          <w:szCs w:val="20"/>
        </w:rPr>
        <w:t>Edmund G. “Pat” Brown Award, California Council for Environmental and Economic Balance, 2016.</w:t>
      </w:r>
    </w:p>
    <w:p w14:paraId="1DC48821"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Fellow, Association of Environmental and Resource Economists, 2009.</w:t>
      </w:r>
    </w:p>
    <w:p w14:paraId="17A7290A"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xml:space="preserve">Principal Investigator, grant from the Doris Duke Charitable Foundation, </w:t>
      </w:r>
      <w:r w:rsidR="00790A60">
        <w:rPr>
          <w:rFonts w:ascii="Garamond" w:hAnsi="Garamond"/>
          <w:sz w:val="20"/>
          <w:szCs w:val="20"/>
        </w:rPr>
        <w:t>“</w:t>
      </w:r>
      <w:r w:rsidRPr="00091340">
        <w:rPr>
          <w:rFonts w:ascii="Garamond" w:hAnsi="Garamond"/>
          <w:sz w:val="20"/>
          <w:szCs w:val="20"/>
        </w:rPr>
        <w:t>The Harvard Project on International Climate Agreements,</w:t>
      </w:r>
      <w:r w:rsidR="00790A60">
        <w:rPr>
          <w:rFonts w:ascii="Garamond" w:hAnsi="Garamond"/>
          <w:sz w:val="20"/>
          <w:szCs w:val="20"/>
        </w:rPr>
        <w:t>”</w:t>
      </w:r>
      <w:r w:rsidRPr="00091340">
        <w:rPr>
          <w:rFonts w:ascii="Garamond" w:hAnsi="Garamond"/>
          <w:sz w:val="20"/>
          <w:szCs w:val="20"/>
        </w:rPr>
        <w:t xml:space="preserve"> July 2007 - June 2009 ($750,000)</w:t>
      </w:r>
    </w:p>
    <w:p w14:paraId="02DE3050"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xml:space="preserve">Principal Investigator, grant from the U.S. Environmental Protection Agency, </w:t>
      </w:r>
      <w:r w:rsidR="00790A60">
        <w:rPr>
          <w:rFonts w:ascii="Garamond" w:hAnsi="Garamond"/>
          <w:sz w:val="20"/>
          <w:szCs w:val="20"/>
        </w:rPr>
        <w:t>“</w:t>
      </w:r>
      <w:r w:rsidRPr="00091340">
        <w:rPr>
          <w:rFonts w:ascii="Garamond" w:hAnsi="Garamond"/>
          <w:sz w:val="20"/>
          <w:szCs w:val="20"/>
        </w:rPr>
        <w:t>Regulating Pollution Through Information Disclosure: Facility Response to the Toxics Release Inventory,</w:t>
      </w:r>
      <w:r w:rsidR="00790A60">
        <w:rPr>
          <w:rFonts w:ascii="Garamond" w:hAnsi="Garamond"/>
          <w:sz w:val="20"/>
          <w:szCs w:val="20"/>
        </w:rPr>
        <w:t>”</w:t>
      </w:r>
      <w:r w:rsidRPr="00091340">
        <w:rPr>
          <w:rFonts w:ascii="Garamond" w:hAnsi="Garamond"/>
          <w:sz w:val="20"/>
          <w:szCs w:val="20"/>
        </w:rPr>
        <w:t xml:space="preserve"> July 2002 - June 2005 ($395,459)</w:t>
      </w:r>
    </w:p>
    <w:p w14:paraId="20F03213"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xml:space="preserve">Principal Investigator, grant from the National Science Foundation, </w:t>
      </w:r>
      <w:r w:rsidR="00790A60">
        <w:rPr>
          <w:rFonts w:ascii="Garamond" w:hAnsi="Garamond"/>
          <w:sz w:val="20"/>
          <w:szCs w:val="20"/>
        </w:rPr>
        <w:t>“</w:t>
      </w:r>
      <w:r w:rsidRPr="00091340">
        <w:rPr>
          <w:rFonts w:ascii="Garamond" w:hAnsi="Garamond"/>
          <w:sz w:val="20"/>
          <w:szCs w:val="20"/>
        </w:rPr>
        <w:t>Climate Change Response Strategies for Water Resources: Price and Non-Price Demand Management,</w:t>
      </w:r>
      <w:r w:rsidR="00790A60">
        <w:rPr>
          <w:rFonts w:ascii="Garamond" w:hAnsi="Garamond"/>
          <w:sz w:val="20"/>
          <w:szCs w:val="20"/>
        </w:rPr>
        <w:t>”</w:t>
      </w:r>
      <w:r w:rsidRPr="00091340">
        <w:rPr>
          <w:rFonts w:ascii="Garamond" w:hAnsi="Garamond"/>
          <w:sz w:val="20"/>
          <w:szCs w:val="20"/>
        </w:rPr>
        <w:t xml:space="preserve"> March 2001 - February 2003 ($238,000)</w:t>
      </w:r>
    </w:p>
    <w:p w14:paraId="39BDC18C"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xml:space="preserve">Principal Investigator, grant from AVINA Foundation, </w:t>
      </w:r>
      <w:r w:rsidR="00790A60">
        <w:rPr>
          <w:rFonts w:ascii="Garamond" w:hAnsi="Garamond"/>
          <w:sz w:val="20"/>
          <w:szCs w:val="20"/>
        </w:rPr>
        <w:t>“</w:t>
      </w:r>
      <w:r w:rsidRPr="00091340">
        <w:rPr>
          <w:rFonts w:ascii="Garamond" w:hAnsi="Garamond"/>
          <w:sz w:val="20"/>
          <w:szCs w:val="20"/>
        </w:rPr>
        <w:t>Land Use and Climate Change,</w:t>
      </w:r>
      <w:r w:rsidR="00790A60">
        <w:rPr>
          <w:rFonts w:ascii="Garamond" w:hAnsi="Garamond"/>
          <w:sz w:val="20"/>
          <w:szCs w:val="20"/>
        </w:rPr>
        <w:t>”</w:t>
      </w:r>
      <w:r w:rsidRPr="00091340">
        <w:rPr>
          <w:rFonts w:ascii="Garamond" w:hAnsi="Garamond"/>
          <w:sz w:val="20"/>
          <w:szCs w:val="20"/>
        </w:rPr>
        <w:t xml:space="preserve"> September 2000 - January 2003 ($125,000)</w:t>
      </w:r>
    </w:p>
    <w:p w14:paraId="3FB6DCA5"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xml:space="preserve">Principal Investigator, grant from the U.S. Department of Energy, </w:t>
      </w:r>
      <w:r w:rsidR="00790A60">
        <w:rPr>
          <w:rFonts w:ascii="Garamond" w:hAnsi="Garamond"/>
          <w:sz w:val="20"/>
          <w:szCs w:val="20"/>
        </w:rPr>
        <w:t>“</w:t>
      </w:r>
      <w:r w:rsidRPr="00091340">
        <w:rPr>
          <w:rFonts w:ascii="Garamond" w:hAnsi="Garamond"/>
          <w:sz w:val="20"/>
          <w:szCs w:val="20"/>
        </w:rPr>
        <w:t>The Effects of Government Policies on the Invention, Innovation, and Diffusion of Energy-Efficient Technologies,</w:t>
      </w:r>
      <w:r w:rsidR="00790A60">
        <w:rPr>
          <w:rFonts w:ascii="Garamond" w:hAnsi="Garamond"/>
          <w:sz w:val="20"/>
          <w:szCs w:val="20"/>
        </w:rPr>
        <w:t>”</w:t>
      </w:r>
      <w:r w:rsidRPr="00091340">
        <w:rPr>
          <w:rFonts w:ascii="Garamond" w:hAnsi="Garamond"/>
          <w:sz w:val="20"/>
          <w:szCs w:val="20"/>
        </w:rPr>
        <w:t xml:space="preserve"> October 1, 1998 - December 14, 2001 ($519,000)</w:t>
      </w:r>
    </w:p>
    <w:p w14:paraId="653B760A"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xml:space="preserve">Principal Investigator, grant from the U.S. Department of Energy, </w:t>
      </w:r>
      <w:r w:rsidR="00790A60">
        <w:rPr>
          <w:rFonts w:ascii="Garamond" w:hAnsi="Garamond"/>
          <w:sz w:val="20"/>
          <w:szCs w:val="20"/>
        </w:rPr>
        <w:t>“</w:t>
      </w:r>
      <w:r w:rsidRPr="00091340">
        <w:rPr>
          <w:rFonts w:ascii="Garamond" w:hAnsi="Garamond"/>
          <w:sz w:val="20"/>
          <w:szCs w:val="20"/>
        </w:rPr>
        <w:t>Land-Use Change and Carbon Sinks: Econometric Estimation of the Carbon Sequestration Supply Function,</w:t>
      </w:r>
      <w:r w:rsidR="00790A60">
        <w:rPr>
          <w:rFonts w:ascii="Garamond" w:hAnsi="Garamond"/>
          <w:sz w:val="20"/>
          <w:szCs w:val="20"/>
        </w:rPr>
        <w:t>”</w:t>
      </w:r>
      <w:r w:rsidRPr="00091340">
        <w:rPr>
          <w:rFonts w:ascii="Garamond" w:hAnsi="Garamond"/>
          <w:sz w:val="20"/>
          <w:szCs w:val="20"/>
        </w:rPr>
        <w:t xml:space="preserve"> December 15, 1998 - December 14, 2001 ($200,000)</w:t>
      </w:r>
    </w:p>
    <w:p w14:paraId="352C3E24"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xml:space="preserve">Principal Investigator, grant from the U.S. Department of Energy, </w:t>
      </w:r>
      <w:r w:rsidR="00790A60">
        <w:rPr>
          <w:rFonts w:ascii="Garamond" w:hAnsi="Garamond"/>
          <w:sz w:val="20"/>
          <w:szCs w:val="20"/>
        </w:rPr>
        <w:t>“</w:t>
      </w:r>
      <w:r w:rsidRPr="00091340">
        <w:rPr>
          <w:rFonts w:ascii="Garamond" w:hAnsi="Garamond"/>
          <w:sz w:val="20"/>
          <w:szCs w:val="20"/>
        </w:rPr>
        <w:t>Energy-Efficiency Innovation and the Economic and Regulatory Environment,</w:t>
      </w:r>
      <w:r w:rsidR="00790A60">
        <w:rPr>
          <w:rFonts w:ascii="Garamond" w:hAnsi="Garamond"/>
          <w:sz w:val="20"/>
          <w:szCs w:val="20"/>
        </w:rPr>
        <w:t>”</w:t>
      </w:r>
      <w:r w:rsidRPr="00091340">
        <w:rPr>
          <w:rFonts w:ascii="Garamond" w:hAnsi="Garamond"/>
          <w:sz w:val="20"/>
          <w:szCs w:val="20"/>
        </w:rPr>
        <w:t xml:space="preserve"> September 1995 - November 1998 ($461,000)</w:t>
      </w:r>
    </w:p>
    <w:p w14:paraId="7D58C31E"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xml:space="preserve">Principal Investigator, grant from the U.S. Environmental Protection Agency, </w:t>
      </w:r>
      <w:r w:rsidR="00790A60">
        <w:rPr>
          <w:rFonts w:ascii="Garamond" w:hAnsi="Garamond"/>
          <w:sz w:val="20"/>
          <w:szCs w:val="20"/>
        </w:rPr>
        <w:t>“</w:t>
      </w:r>
      <w:r w:rsidRPr="00091340">
        <w:rPr>
          <w:rFonts w:ascii="Garamond" w:hAnsi="Garamond"/>
          <w:sz w:val="20"/>
          <w:szCs w:val="20"/>
        </w:rPr>
        <w:t>Estimating a CO2 Sequestration Supply Function,</w:t>
      </w:r>
      <w:r w:rsidR="00790A60">
        <w:rPr>
          <w:rFonts w:ascii="Garamond" w:hAnsi="Garamond"/>
          <w:sz w:val="20"/>
          <w:szCs w:val="20"/>
        </w:rPr>
        <w:t>”</w:t>
      </w:r>
      <w:r w:rsidRPr="00091340">
        <w:rPr>
          <w:rFonts w:ascii="Garamond" w:hAnsi="Garamond"/>
          <w:sz w:val="20"/>
          <w:szCs w:val="20"/>
        </w:rPr>
        <w:t xml:space="preserve"> June 1993 - August 1994 ($130,000).</w:t>
      </w:r>
    </w:p>
    <w:p w14:paraId="51424025"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xml:space="preserve">Principal Investigator, grant from the W. Alton Jones Foundation, </w:t>
      </w:r>
      <w:r w:rsidR="00790A60">
        <w:rPr>
          <w:rFonts w:ascii="Garamond" w:hAnsi="Garamond"/>
          <w:sz w:val="20"/>
          <w:szCs w:val="20"/>
        </w:rPr>
        <w:t>“</w:t>
      </w:r>
      <w:r w:rsidRPr="00091340">
        <w:rPr>
          <w:rFonts w:ascii="Garamond" w:hAnsi="Garamond"/>
          <w:sz w:val="20"/>
          <w:szCs w:val="20"/>
        </w:rPr>
        <w:t>Environmental Policy Reform in the First 100 Days of the New Administration,</w:t>
      </w:r>
      <w:r w:rsidR="00790A60">
        <w:rPr>
          <w:rFonts w:ascii="Garamond" w:hAnsi="Garamond"/>
          <w:sz w:val="20"/>
          <w:szCs w:val="20"/>
        </w:rPr>
        <w:t>”</w:t>
      </w:r>
      <w:r w:rsidRPr="00091340">
        <w:rPr>
          <w:rFonts w:ascii="Garamond" w:hAnsi="Garamond"/>
          <w:sz w:val="20"/>
          <w:szCs w:val="20"/>
        </w:rPr>
        <w:t xml:space="preserve"> February 1993 - May 1993 ($40,000).</w:t>
      </w:r>
    </w:p>
    <w:p w14:paraId="75A3BB28"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xml:space="preserve">Principal Investigator, grant from the Office of Research and Development, U.S. Environmental Protection Agency, </w:t>
      </w:r>
      <w:r w:rsidR="00790A60">
        <w:rPr>
          <w:rFonts w:ascii="Garamond" w:hAnsi="Garamond"/>
          <w:sz w:val="20"/>
          <w:szCs w:val="20"/>
        </w:rPr>
        <w:t>“</w:t>
      </w:r>
      <w:r w:rsidRPr="00091340">
        <w:rPr>
          <w:rFonts w:ascii="Garamond" w:hAnsi="Garamond"/>
          <w:sz w:val="20"/>
          <w:szCs w:val="20"/>
        </w:rPr>
        <w:t>Evaluating the Relative Effectiveness of Economic Incentives and Direct Regulation for Environmental Protection: Impacts on the Diffusion of Technology,</w:t>
      </w:r>
      <w:r w:rsidR="00790A60">
        <w:rPr>
          <w:rFonts w:ascii="Garamond" w:hAnsi="Garamond"/>
          <w:sz w:val="20"/>
          <w:szCs w:val="20"/>
        </w:rPr>
        <w:t>”</w:t>
      </w:r>
      <w:r w:rsidRPr="00091340">
        <w:rPr>
          <w:rFonts w:ascii="Garamond" w:hAnsi="Garamond"/>
          <w:sz w:val="20"/>
          <w:szCs w:val="20"/>
        </w:rPr>
        <w:t xml:space="preserve"> September 1991 - August 1993 ($186,000).</w:t>
      </w:r>
    </w:p>
    <w:p w14:paraId="254FE711"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xml:space="preserve">Principal Investigator, grant from the W. Alton Jones Foundation, </w:t>
      </w:r>
      <w:r w:rsidR="00790A60">
        <w:rPr>
          <w:rFonts w:ascii="Garamond" w:hAnsi="Garamond"/>
          <w:sz w:val="20"/>
          <w:szCs w:val="20"/>
        </w:rPr>
        <w:t>“</w:t>
      </w:r>
      <w:r w:rsidRPr="00091340">
        <w:rPr>
          <w:rFonts w:ascii="Garamond" w:hAnsi="Garamond"/>
          <w:sz w:val="20"/>
          <w:szCs w:val="20"/>
        </w:rPr>
        <w:t xml:space="preserve">Project 88 </w:t>
      </w:r>
      <w:r w:rsidR="00DB46C5">
        <w:rPr>
          <w:rFonts w:ascii="Garamond" w:hAnsi="Garamond"/>
          <w:sz w:val="20"/>
          <w:szCs w:val="20"/>
        </w:rPr>
        <w:t>—</w:t>
      </w:r>
      <w:r w:rsidRPr="00091340">
        <w:rPr>
          <w:rFonts w:ascii="Garamond" w:hAnsi="Garamond"/>
          <w:sz w:val="20"/>
          <w:szCs w:val="20"/>
        </w:rPr>
        <w:t xml:space="preserve"> Round II, Incentives for Action: Implementing Market-Based Environmental Policies,</w:t>
      </w:r>
      <w:r w:rsidR="00790A60">
        <w:rPr>
          <w:rFonts w:ascii="Garamond" w:hAnsi="Garamond"/>
          <w:sz w:val="20"/>
          <w:szCs w:val="20"/>
        </w:rPr>
        <w:t>”</w:t>
      </w:r>
      <w:r w:rsidRPr="00091340">
        <w:rPr>
          <w:rFonts w:ascii="Garamond" w:hAnsi="Garamond"/>
          <w:sz w:val="20"/>
          <w:szCs w:val="20"/>
        </w:rPr>
        <w:t xml:space="preserve"> November 1990 - August 1992 ($75,000).</w:t>
      </w:r>
    </w:p>
    <w:p w14:paraId="056042A2"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xml:space="preserve">Principal Investigator, grant from the Pew Charitable Trusts, </w:t>
      </w:r>
      <w:r w:rsidR="00790A60">
        <w:rPr>
          <w:rFonts w:ascii="Garamond" w:hAnsi="Garamond"/>
          <w:sz w:val="20"/>
          <w:szCs w:val="20"/>
        </w:rPr>
        <w:t>“</w:t>
      </w:r>
      <w:r w:rsidRPr="00091340">
        <w:rPr>
          <w:rFonts w:ascii="Garamond" w:hAnsi="Garamond"/>
          <w:sz w:val="20"/>
          <w:szCs w:val="20"/>
        </w:rPr>
        <w:t xml:space="preserve">Project 88 </w:t>
      </w:r>
      <w:r w:rsidR="00DB46C5">
        <w:rPr>
          <w:rFonts w:ascii="Garamond" w:hAnsi="Garamond"/>
          <w:sz w:val="20"/>
          <w:szCs w:val="20"/>
        </w:rPr>
        <w:t>—</w:t>
      </w:r>
      <w:r w:rsidRPr="00091340">
        <w:rPr>
          <w:rFonts w:ascii="Garamond" w:hAnsi="Garamond"/>
          <w:sz w:val="20"/>
          <w:szCs w:val="20"/>
        </w:rPr>
        <w:t xml:space="preserve"> Round II, Incentives for Action: Implementing Market-Based Environmental Policies,</w:t>
      </w:r>
      <w:r w:rsidR="00790A60">
        <w:rPr>
          <w:rFonts w:ascii="Garamond" w:hAnsi="Garamond"/>
          <w:sz w:val="20"/>
          <w:szCs w:val="20"/>
        </w:rPr>
        <w:t>”</w:t>
      </w:r>
      <w:r w:rsidRPr="00091340">
        <w:rPr>
          <w:rFonts w:ascii="Garamond" w:hAnsi="Garamond"/>
          <w:sz w:val="20"/>
          <w:szCs w:val="20"/>
        </w:rPr>
        <w:t xml:space="preserve"> January 1991 - August 1992 ($75,000).</w:t>
      </w:r>
    </w:p>
    <w:p w14:paraId="58E8F0F4"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xml:space="preserve">Principal Investigator, grant from the Surdna Foundation, </w:t>
      </w:r>
      <w:r w:rsidR="00790A60">
        <w:rPr>
          <w:rFonts w:ascii="Garamond" w:hAnsi="Garamond"/>
          <w:sz w:val="20"/>
          <w:szCs w:val="20"/>
        </w:rPr>
        <w:t>“</w:t>
      </w:r>
      <w:r w:rsidRPr="00091340">
        <w:rPr>
          <w:rFonts w:ascii="Garamond" w:hAnsi="Garamond"/>
          <w:sz w:val="20"/>
          <w:szCs w:val="20"/>
        </w:rPr>
        <w:t xml:space="preserve">Project 88 </w:t>
      </w:r>
      <w:r w:rsidR="00DB46C5">
        <w:rPr>
          <w:rFonts w:ascii="Garamond" w:hAnsi="Garamond"/>
          <w:sz w:val="20"/>
          <w:szCs w:val="20"/>
        </w:rPr>
        <w:t>—</w:t>
      </w:r>
      <w:r w:rsidRPr="00091340">
        <w:rPr>
          <w:rFonts w:ascii="Garamond" w:hAnsi="Garamond"/>
          <w:sz w:val="20"/>
          <w:szCs w:val="20"/>
        </w:rPr>
        <w:t xml:space="preserve"> Round II, Incentives for Action: Implementing Market-Based Environmental Policies,</w:t>
      </w:r>
      <w:r w:rsidR="00790A60">
        <w:rPr>
          <w:rFonts w:ascii="Garamond" w:hAnsi="Garamond"/>
          <w:sz w:val="20"/>
          <w:szCs w:val="20"/>
        </w:rPr>
        <w:t>”</w:t>
      </w:r>
      <w:r w:rsidRPr="00091340">
        <w:rPr>
          <w:rFonts w:ascii="Garamond" w:hAnsi="Garamond"/>
          <w:sz w:val="20"/>
          <w:szCs w:val="20"/>
        </w:rPr>
        <w:t xml:space="preserve"> March 1991 - August 1992 ($50,000).</w:t>
      </w:r>
    </w:p>
    <w:p w14:paraId="7B70B201"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xml:space="preserve">Principal Investigator, grant from the U.S. Environmental Protection Agency, </w:t>
      </w:r>
      <w:r w:rsidR="00790A60">
        <w:rPr>
          <w:rFonts w:ascii="Garamond" w:hAnsi="Garamond"/>
          <w:sz w:val="20"/>
          <w:szCs w:val="20"/>
        </w:rPr>
        <w:t>“</w:t>
      </w:r>
      <w:r w:rsidRPr="00091340">
        <w:rPr>
          <w:rFonts w:ascii="Garamond" w:hAnsi="Garamond"/>
          <w:sz w:val="20"/>
          <w:szCs w:val="20"/>
        </w:rPr>
        <w:t xml:space="preserve">Project 88 </w:t>
      </w:r>
      <w:r w:rsidR="00DB46C5">
        <w:rPr>
          <w:rFonts w:ascii="Garamond" w:hAnsi="Garamond"/>
          <w:sz w:val="20"/>
          <w:szCs w:val="20"/>
        </w:rPr>
        <w:t>—</w:t>
      </w:r>
      <w:r w:rsidRPr="00091340">
        <w:rPr>
          <w:rFonts w:ascii="Garamond" w:hAnsi="Garamond"/>
          <w:sz w:val="20"/>
          <w:szCs w:val="20"/>
        </w:rPr>
        <w:t xml:space="preserve"> Round II, Incentives for Action: Implementing Market-Based Environmental Policies,</w:t>
      </w:r>
      <w:r w:rsidR="00790A60">
        <w:rPr>
          <w:rFonts w:ascii="Garamond" w:hAnsi="Garamond"/>
          <w:sz w:val="20"/>
          <w:szCs w:val="20"/>
        </w:rPr>
        <w:t>”</w:t>
      </w:r>
      <w:r w:rsidRPr="00091340">
        <w:rPr>
          <w:rFonts w:ascii="Garamond" w:hAnsi="Garamond"/>
          <w:sz w:val="20"/>
          <w:szCs w:val="20"/>
        </w:rPr>
        <w:t xml:space="preserve"> March 1991 -August 1992 ($50,000).</w:t>
      </w:r>
    </w:p>
    <w:p w14:paraId="2D69C9C0"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xml:space="preserve">Principal Investigator, grant from Carnegie Corporation of New York, </w:t>
      </w:r>
      <w:r w:rsidR="00790A60">
        <w:rPr>
          <w:rFonts w:ascii="Garamond" w:hAnsi="Garamond"/>
          <w:sz w:val="20"/>
          <w:szCs w:val="20"/>
        </w:rPr>
        <w:t>“</w:t>
      </w:r>
      <w:r w:rsidRPr="00091340">
        <w:rPr>
          <w:rFonts w:ascii="Garamond" w:hAnsi="Garamond"/>
          <w:sz w:val="20"/>
          <w:szCs w:val="20"/>
        </w:rPr>
        <w:t>Economic Incentives for Environmental Protection: A Public Policy Sequel to Project 88,</w:t>
      </w:r>
      <w:r w:rsidR="00790A60">
        <w:rPr>
          <w:rFonts w:ascii="Garamond" w:hAnsi="Garamond"/>
          <w:sz w:val="20"/>
          <w:szCs w:val="20"/>
        </w:rPr>
        <w:t>”</w:t>
      </w:r>
      <w:r w:rsidRPr="00091340">
        <w:rPr>
          <w:rFonts w:ascii="Garamond" w:hAnsi="Garamond"/>
          <w:sz w:val="20"/>
          <w:szCs w:val="20"/>
        </w:rPr>
        <w:t xml:space="preserve"> June 1990 - September 1991 ($97,600).</w:t>
      </w:r>
    </w:p>
    <w:p w14:paraId="4E6D881E"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lastRenderedPageBreak/>
        <w:t xml:space="preserve">Principal Investigator, grant from Resources for the Future, </w:t>
      </w:r>
      <w:r w:rsidR="00790A60">
        <w:rPr>
          <w:rFonts w:ascii="Garamond" w:hAnsi="Garamond"/>
          <w:sz w:val="20"/>
          <w:szCs w:val="20"/>
        </w:rPr>
        <w:t>“</w:t>
      </w:r>
      <w:r w:rsidRPr="00091340">
        <w:rPr>
          <w:rFonts w:ascii="Garamond" w:hAnsi="Garamond"/>
          <w:sz w:val="20"/>
          <w:szCs w:val="20"/>
        </w:rPr>
        <w:t>Wetland Losses and Willingness-to-Pay for Fishing Opportunities,</w:t>
      </w:r>
      <w:r w:rsidR="00790A60">
        <w:rPr>
          <w:rFonts w:ascii="Garamond" w:hAnsi="Garamond"/>
          <w:sz w:val="20"/>
          <w:szCs w:val="20"/>
        </w:rPr>
        <w:t>”</w:t>
      </w:r>
      <w:r w:rsidRPr="00091340">
        <w:rPr>
          <w:rFonts w:ascii="Garamond" w:hAnsi="Garamond"/>
          <w:sz w:val="20"/>
          <w:szCs w:val="20"/>
        </w:rPr>
        <w:t xml:space="preserve"> 1990-1991 ($20,905).</w:t>
      </w:r>
    </w:p>
    <w:p w14:paraId="5B0BB7AB"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xml:space="preserve">Project Director, grant from the Richard King Mellon Foundation, Pittsburgh, Pennsylvania, </w:t>
      </w:r>
      <w:r w:rsidR="00790A60">
        <w:rPr>
          <w:rFonts w:ascii="Garamond" w:hAnsi="Garamond"/>
          <w:sz w:val="20"/>
          <w:szCs w:val="20"/>
        </w:rPr>
        <w:t>“</w:t>
      </w:r>
      <w:r w:rsidRPr="00091340">
        <w:rPr>
          <w:rFonts w:ascii="Garamond" w:hAnsi="Garamond"/>
          <w:sz w:val="20"/>
          <w:szCs w:val="20"/>
        </w:rPr>
        <w:t>Harvard-Project 88 Conference,</w:t>
      </w:r>
      <w:r w:rsidR="00790A60">
        <w:rPr>
          <w:rFonts w:ascii="Garamond" w:hAnsi="Garamond"/>
          <w:sz w:val="20"/>
          <w:szCs w:val="20"/>
        </w:rPr>
        <w:t>”</w:t>
      </w:r>
      <w:r w:rsidRPr="00091340">
        <w:rPr>
          <w:rFonts w:ascii="Garamond" w:hAnsi="Garamond"/>
          <w:sz w:val="20"/>
          <w:szCs w:val="20"/>
        </w:rPr>
        <w:t xml:space="preserve"> 1989 ($35,000).</w:t>
      </w:r>
    </w:p>
    <w:p w14:paraId="6B9213FA"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xml:space="preserve">Project Director, grants from the Carnegie Corporation of New York, the Richard King Mellon Foundation, the Rockefeller Family and Associates, and the Keystone Center/Madison Associates, </w:t>
      </w:r>
      <w:r w:rsidR="00790A60">
        <w:rPr>
          <w:rFonts w:ascii="Garamond" w:hAnsi="Garamond"/>
          <w:sz w:val="20"/>
          <w:szCs w:val="20"/>
        </w:rPr>
        <w:t>“</w:t>
      </w:r>
      <w:r w:rsidRPr="00091340">
        <w:rPr>
          <w:rFonts w:ascii="Garamond" w:hAnsi="Garamond"/>
          <w:sz w:val="20"/>
          <w:szCs w:val="20"/>
        </w:rPr>
        <w:t>Project 88 - Harnessing Market Forces to Protect the Environment: Initiatives for the New President,</w:t>
      </w:r>
      <w:r w:rsidR="00790A60">
        <w:rPr>
          <w:rFonts w:ascii="Garamond" w:hAnsi="Garamond"/>
          <w:sz w:val="20"/>
          <w:szCs w:val="20"/>
        </w:rPr>
        <w:t>”</w:t>
      </w:r>
      <w:r w:rsidRPr="00091340">
        <w:rPr>
          <w:rFonts w:ascii="Garamond" w:hAnsi="Garamond"/>
          <w:sz w:val="20"/>
          <w:szCs w:val="20"/>
        </w:rPr>
        <w:t xml:space="preserve"> 1988-89 ($50,000).</w:t>
      </w:r>
    </w:p>
    <w:p w14:paraId="5E155D7F"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xml:space="preserve">Principal Investigator, grant from the Fish and Wildlife Service, U.S. Department of the Interior, Washington, D.C., </w:t>
      </w:r>
      <w:r w:rsidR="00790A60">
        <w:rPr>
          <w:rFonts w:ascii="Garamond" w:hAnsi="Garamond"/>
          <w:sz w:val="20"/>
          <w:szCs w:val="20"/>
        </w:rPr>
        <w:t>“</w:t>
      </w:r>
      <w:r w:rsidRPr="00091340">
        <w:rPr>
          <w:rFonts w:ascii="Garamond" w:hAnsi="Garamond"/>
          <w:sz w:val="20"/>
          <w:szCs w:val="20"/>
        </w:rPr>
        <w:t>Welfare Analysis of Alternative Uses of Forested Wetlands,</w:t>
      </w:r>
      <w:r w:rsidR="00790A60">
        <w:rPr>
          <w:rFonts w:ascii="Garamond" w:hAnsi="Garamond"/>
          <w:sz w:val="20"/>
          <w:szCs w:val="20"/>
        </w:rPr>
        <w:t>”</w:t>
      </w:r>
      <w:r w:rsidRPr="00091340">
        <w:rPr>
          <w:rFonts w:ascii="Garamond" w:hAnsi="Garamond"/>
          <w:sz w:val="20"/>
          <w:szCs w:val="20"/>
        </w:rPr>
        <w:t xml:space="preserve"> 1987-88 ($10,000).</w:t>
      </w:r>
    </w:p>
    <w:p w14:paraId="74B0BEC1"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Research Grant from the National Center for Food and Agricultural Policy, Resources for the Future, Washington, D.C., 1986-87 ($15,000).</w:t>
      </w:r>
    </w:p>
    <w:p w14:paraId="3B92E85A"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Mentorship Grant in Humanities and Social Sciences, Harvard University, Cambridge, Massachusetts, Fall 1986. With H. S. Houthakker ($10,000).</w:t>
      </w:r>
    </w:p>
    <w:p w14:paraId="0DE89074"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Dissertation Research Grant from the National Center for Food and Agricultural Policy, Resources for the Future, Washington, D.C., 1985-86 ($15,000).</w:t>
      </w:r>
    </w:p>
    <w:p w14:paraId="2DFA57C2" w14:textId="77777777" w:rsidR="00AE3A71"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 xml:space="preserve">Principal Investigator, grant from U.S. Department of the Interior, Washington, D.C., </w:t>
      </w:r>
      <w:r w:rsidR="00790A60">
        <w:rPr>
          <w:rFonts w:ascii="Garamond" w:hAnsi="Garamond"/>
          <w:sz w:val="20"/>
          <w:szCs w:val="20"/>
        </w:rPr>
        <w:t>“</w:t>
      </w:r>
      <w:r w:rsidRPr="00091340">
        <w:rPr>
          <w:rFonts w:ascii="Garamond" w:hAnsi="Garamond"/>
          <w:sz w:val="20"/>
          <w:szCs w:val="20"/>
        </w:rPr>
        <w:t>Impact of Federal Programs on Wetlands,</w:t>
      </w:r>
      <w:r w:rsidR="00790A60">
        <w:rPr>
          <w:rFonts w:ascii="Garamond" w:hAnsi="Garamond"/>
          <w:sz w:val="20"/>
          <w:szCs w:val="20"/>
        </w:rPr>
        <w:t>”</w:t>
      </w:r>
      <w:r w:rsidRPr="00091340">
        <w:rPr>
          <w:rFonts w:ascii="Garamond" w:hAnsi="Garamond"/>
          <w:sz w:val="20"/>
          <w:szCs w:val="20"/>
        </w:rPr>
        <w:t xml:space="preserve"> 1985-86 ($100,000).</w:t>
      </w:r>
    </w:p>
    <w:p w14:paraId="780567FE" w14:textId="77777777" w:rsidR="00102C05" w:rsidRPr="00091340" w:rsidRDefault="00AE3A71" w:rsidP="006829BF">
      <w:pPr>
        <w:keepLines/>
        <w:suppressAutoHyphens/>
        <w:spacing w:after="180" w:line="240" w:lineRule="auto"/>
        <w:ind w:left="360" w:hanging="720"/>
        <w:rPr>
          <w:rFonts w:ascii="Garamond" w:hAnsi="Garamond"/>
          <w:sz w:val="20"/>
          <w:szCs w:val="20"/>
        </w:rPr>
      </w:pPr>
      <w:r w:rsidRPr="00091340">
        <w:rPr>
          <w:rFonts w:ascii="Garamond" w:hAnsi="Garamond"/>
          <w:sz w:val="20"/>
          <w:szCs w:val="20"/>
        </w:rPr>
        <w:t>Outstanding Master's Thesis - 1979. National competition of the American Agricultural Economics Association, Champaign, Illinois, July 18, 1980.</w:t>
      </w:r>
    </w:p>
    <w:sectPr w:rsidR="00102C05" w:rsidRPr="00091340" w:rsidSect="003657EB">
      <w:footerReference w:type="default" r:id="rId423"/>
      <w:pgSz w:w="12240" w:h="15840"/>
      <w:pgMar w:top="1080" w:right="1440" w:bottom="990" w:left="1440" w:header="720" w:footer="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67DC5" w14:textId="77777777" w:rsidR="002210EA" w:rsidRDefault="002210EA" w:rsidP="00360536">
      <w:pPr>
        <w:spacing w:after="0" w:line="240" w:lineRule="auto"/>
      </w:pPr>
      <w:r>
        <w:separator/>
      </w:r>
    </w:p>
  </w:endnote>
  <w:endnote w:type="continuationSeparator" w:id="0">
    <w:p w14:paraId="1E089C93" w14:textId="77777777" w:rsidR="002210EA" w:rsidRDefault="002210EA" w:rsidP="00360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3601065"/>
      <w:docPartObj>
        <w:docPartGallery w:val="Page Numbers (Bottom of Page)"/>
        <w:docPartUnique/>
      </w:docPartObj>
    </w:sdtPr>
    <w:sdtEndPr>
      <w:rPr>
        <w:noProof/>
      </w:rPr>
    </w:sdtEndPr>
    <w:sdtContent>
      <w:p w14:paraId="7A543E53" w14:textId="62F342B9" w:rsidR="003657EB" w:rsidRDefault="003657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C0DCCF" w14:textId="77777777" w:rsidR="003657EB" w:rsidRDefault="00365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6223806"/>
      <w:docPartObj>
        <w:docPartGallery w:val="Page Numbers (Bottom of Page)"/>
        <w:docPartUnique/>
      </w:docPartObj>
    </w:sdtPr>
    <w:sdtEndPr>
      <w:rPr>
        <w:noProof/>
      </w:rPr>
    </w:sdtEndPr>
    <w:sdtContent>
      <w:p w14:paraId="2D22F3DD" w14:textId="5282FEEE" w:rsidR="00BF1A85" w:rsidRDefault="00BF1A85">
        <w:pPr>
          <w:pStyle w:val="Footer"/>
          <w:jc w:val="center"/>
        </w:pPr>
        <w:r w:rsidRPr="00360536">
          <w:rPr>
            <w:rFonts w:ascii="Garamond" w:hAnsi="Garamond"/>
          </w:rPr>
          <w:fldChar w:fldCharType="begin"/>
        </w:r>
        <w:r w:rsidRPr="00360536">
          <w:rPr>
            <w:rFonts w:ascii="Garamond" w:hAnsi="Garamond"/>
          </w:rPr>
          <w:instrText xml:space="preserve"> PAGE   \* MERGEFORMAT </w:instrText>
        </w:r>
        <w:r w:rsidRPr="00360536">
          <w:rPr>
            <w:rFonts w:ascii="Garamond" w:hAnsi="Garamond"/>
          </w:rPr>
          <w:fldChar w:fldCharType="separate"/>
        </w:r>
        <w:r>
          <w:rPr>
            <w:rFonts w:ascii="Garamond" w:hAnsi="Garamond"/>
            <w:noProof/>
          </w:rPr>
          <w:t>9</w:t>
        </w:r>
        <w:r w:rsidRPr="00360536">
          <w:rPr>
            <w:rFonts w:ascii="Garamond" w:hAnsi="Garamond"/>
            <w:noProof/>
          </w:rPr>
          <w:fldChar w:fldCharType="end"/>
        </w:r>
      </w:p>
    </w:sdtContent>
  </w:sdt>
  <w:p w14:paraId="30F22114" w14:textId="77777777" w:rsidR="00BF1A85" w:rsidRDefault="00BF1A85">
    <w:pPr>
      <w:pStyle w:val="Footer"/>
    </w:pPr>
  </w:p>
  <w:p w14:paraId="343A7C6C" w14:textId="77777777" w:rsidR="00312D95" w:rsidRDefault="00312D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20535" w14:textId="77777777" w:rsidR="002210EA" w:rsidRDefault="002210EA" w:rsidP="00360536">
      <w:pPr>
        <w:spacing w:after="0" w:line="240" w:lineRule="auto"/>
      </w:pPr>
      <w:r>
        <w:separator/>
      </w:r>
    </w:p>
  </w:footnote>
  <w:footnote w:type="continuationSeparator" w:id="0">
    <w:p w14:paraId="66A34F44" w14:textId="77777777" w:rsidR="002210EA" w:rsidRDefault="002210EA" w:rsidP="00360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536BB0"/>
    <w:multiLevelType w:val="hybridMultilevel"/>
    <w:tmpl w:val="1D0A685E"/>
    <w:lvl w:ilvl="0" w:tplc="61A2D9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343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71"/>
    <w:rsid w:val="000006A4"/>
    <w:rsid w:val="00001566"/>
    <w:rsid w:val="00003BBD"/>
    <w:rsid w:val="00006841"/>
    <w:rsid w:val="00011363"/>
    <w:rsid w:val="00014298"/>
    <w:rsid w:val="00031580"/>
    <w:rsid w:val="00031623"/>
    <w:rsid w:val="00035D1C"/>
    <w:rsid w:val="00035ECF"/>
    <w:rsid w:val="000360C5"/>
    <w:rsid w:val="00043683"/>
    <w:rsid w:val="000456CE"/>
    <w:rsid w:val="000528E6"/>
    <w:rsid w:val="00053215"/>
    <w:rsid w:val="000665F4"/>
    <w:rsid w:val="000731CD"/>
    <w:rsid w:val="00074275"/>
    <w:rsid w:val="000746F1"/>
    <w:rsid w:val="0007796E"/>
    <w:rsid w:val="00077CA7"/>
    <w:rsid w:val="00077DBA"/>
    <w:rsid w:val="00080945"/>
    <w:rsid w:val="000816A2"/>
    <w:rsid w:val="00082568"/>
    <w:rsid w:val="000909BA"/>
    <w:rsid w:val="00091340"/>
    <w:rsid w:val="0009462F"/>
    <w:rsid w:val="00096142"/>
    <w:rsid w:val="0009625C"/>
    <w:rsid w:val="000A0CEC"/>
    <w:rsid w:val="000A1233"/>
    <w:rsid w:val="000A510E"/>
    <w:rsid w:val="000A529A"/>
    <w:rsid w:val="000B0B4A"/>
    <w:rsid w:val="000B7E71"/>
    <w:rsid w:val="000C039D"/>
    <w:rsid w:val="000C6C15"/>
    <w:rsid w:val="000D27D6"/>
    <w:rsid w:val="000E470A"/>
    <w:rsid w:val="000F2B19"/>
    <w:rsid w:val="000F32E9"/>
    <w:rsid w:val="000F7EF3"/>
    <w:rsid w:val="00100CB0"/>
    <w:rsid w:val="00102C05"/>
    <w:rsid w:val="00111C52"/>
    <w:rsid w:val="00121231"/>
    <w:rsid w:val="001218D7"/>
    <w:rsid w:val="0012196E"/>
    <w:rsid w:val="00124EFA"/>
    <w:rsid w:val="00127F04"/>
    <w:rsid w:val="00131139"/>
    <w:rsid w:val="00134772"/>
    <w:rsid w:val="00135709"/>
    <w:rsid w:val="00136E16"/>
    <w:rsid w:val="00137628"/>
    <w:rsid w:val="00142B37"/>
    <w:rsid w:val="00151FBE"/>
    <w:rsid w:val="00152623"/>
    <w:rsid w:val="001545B7"/>
    <w:rsid w:val="00155151"/>
    <w:rsid w:val="001574C4"/>
    <w:rsid w:val="00161C59"/>
    <w:rsid w:val="0016521A"/>
    <w:rsid w:val="0017024F"/>
    <w:rsid w:val="00185A89"/>
    <w:rsid w:val="00185B6D"/>
    <w:rsid w:val="001861DD"/>
    <w:rsid w:val="001965AD"/>
    <w:rsid w:val="001967F0"/>
    <w:rsid w:val="001A2443"/>
    <w:rsid w:val="001B5E32"/>
    <w:rsid w:val="001B62F1"/>
    <w:rsid w:val="001C192C"/>
    <w:rsid w:val="001C1995"/>
    <w:rsid w:val="001C243F"/>
    <w:rsid w:val="001C6AA1"/>
    <w:rsid w:val="001C7C82"/>
    <w:rsid w:val="001D3E40"/>
    <w:rsid w:val="001E1C24"/>
    <w:rsid w:val="001E1D85"/>
    <w:rsid w:val="001F0FCE"/>
    <w:rsid w:val="002053A2"/>
    <w:rsid w:val="002062D5"/>
    <w:rsid w:val="0020650F"/>
    <w:rsid w:val="00207189"/>
    <w:rsid w:val="00211496"/>
    <w:rsid w:val="00213167"/>
    <w:rsid w:val="002169BD"/>
    <w:rsid w:val="002210EA"/>
    <w:rsid w:val="0022223B"/>
    <w:rsid w:val="00222EE1"/>
    <w:rsid w:val="00227A79"/>
    <w:rsid w:val="00232DA2"/>
    <w:rsid w:val="00233334"/>
    <w:rsid w:val="0023481E"/>
    <w:rsid w:val="00235044"/>
    <w:rsid w:val="002359B9"/>
    <w:rsid w:val="0024315D"/>
    <w:rsid w:val="00244E7B"/>
    <w:rsid w:val="002465FE"/>
    <w:rsid w:val="00247EC2"/>
    <w:rsid w:val="00250271"/>
    <w:rsid w:val="00251ECF"/>
    <w:rsid w:val="002576E4"/>
    <w:rsid w:val="0026063A"/>
    <w:rsid w:val="002619EA"/>
    <w:rsid w:val="002627FE"/>
    <w:rsid w:val="002636F0"/>
    <w:rsid w:val="002765E7"/>
    <w:rsid w:val="00277943"/>
    <w:rsid w:val="00280A14"/>
    <w:rsid w:val="00284481"/>
    <w:rsid w:val="00285912"/>
    <w:rsid w:val="00290943"/>
    <w:rsid w:val="002917AD"/>
    <w:rsid w:val="00293D83"/>
    <w:rsid w:val="002A0067"/>
    <w:rsid w:val="002A449D"/>
    <w:rsid w:val="002A4B6E"/>
    <w:rsid w:val="002A51A5"/>
    <w:rsid w:val="002A6A48"/>
    <w:rsid w:val="002B1AB4"/>
    <w:rsid w:val="002B1B1C"/>
    <w:rsid w:val="002B2BCC"/>
    <w:rsid w:val="002C21AA"/>
    <w:rsid w:val="002C416F"/>
    <w:rsid w:val="002C5A5B"/>
    <w:rsid w:val="002C7637"/>
    <w:rsid w:val="002E076A"/>
    <w:rsid w:val="002E37A6"/>
    <w:rsid w:val="002E4688"/>
    <w:rsid w:val="002F0297"/>
    <w:rsid w:val="002F1861"/>
    <w:rsid w:val="002F3036"/>
    <w:rsid w:val="002F6FFB"/>
    <w:rsid w:val="00304DE3"/>
    <w:rsid w:val="00305404"/>
    <w:rsid w:val="003063A8"/>
    <w:rsid w:val="003063D2"/>
    <w:rsid w:val="003076F1"/>
    <w:rsid w:val="003103FF"/>
    <w:rsid w:val="00312D95"/>
    <w:rsid w:val="00314489"/>
    <w:rsid w:val="00323394"/>
    <w:rsid w:val="00324865"/>
    <w:rsid w:val="00325CC4"/>
    <w:rsid w:val="003352C9"/>
    <w:rsid w:val="0034215E"/>
    <w:rsid w:val="00347FF0"/>
    <w:rsid w:val="003515F9"/>
    <w:rsid w:val="0035491B"/>
    <w:rsid w:val="003569FA"/>
    <w:rsid w:val="00356F43"/>
    <w:rsid w:val="00360536"/>
    <w:rsid w:val="0036235B"/>
    <w:rsid w:val="00364322"/>
    <w:rsid w:val="003657EB"/>
    <w:rsid w:val="0036604D"/>
    <w:rsid w:val="003704C7"/>
    <w:rsid w:val="003707C0"/>
    <w:rsid w:val="00377F64"/>
    <w:rsid w:val="0038147B"/>
    <w:rsid w:val="00384F5E"/>
    <w:rsid w:val="003913B0"/>
    <w:rsid w:val="00394431"/>
    <w:rsid w:val="003944AA"/>
    <w:rsid w:val="0039677F"/>
    <w:rsid w:val="003A1188"/>
    <w:rsid w:val="003A2E66"/>
    <w:rsid w:val="003A4349"/>
    <w:rsid w:val="003A7185"/>
    <w:rsid w:val="003B3978"/>
    <w:rsid w:val="003B4ABD"/>
    <w:rsid w:val="003B6FE6"/>
    <w:rsid w:val="003C60E9"/>
    <w:rsid w:val="003C6828"/>
    <w:rsid w:val="003C6EF7"/>
    <w:rsid w:val="003C7184"/>
    <w:rsid w:val="003D0461"/>
    <w:rsid w:val="003D177A"/>
    <w:rsid w:val="003D4535"/>
    <w:rsid w:val="003D7456"/>
    <w:rsid w:val="003E754A"/>
    <w:rsid w:val="003E7F45"/>
    <w:rsid w:val="003F1C1E"/>
    <w:rsid w:val="003F600B"/>
    <w:rsid w:val="004003E6"/>
    <w:rsid w:val="0040540B"/>
    <w:rsid w:val="00410E00"/>
    <w:rsid w:val="00411756"/>
    <w:rsid w:val="00411F74"/>
    <w:rsid w:val="00415CD7"/>
    <w:rsid w:val="004166E6"/>
    <w:rsid w:val="00421202"/>
    <w:rsid w:val="00421590"/>
    <w:rsid w:val="00421F95"/>
    <w:rsid w:val="004231D0"/>
    <w:rsid w:val="00425196"/>
    <w:rsid w:val="00426C0A"/>
    <w:rsid w:val="004362B9"/>
    <w:rsid w:val="00436F38"/>
    <w:rsid w:val="00441590"/>
    <w:rsid w:val="00444460"/>
    <w:rsid w:val="00444BFB"/>
    <w:rsid w:val="0044505F"/>
    <w:rsid w:val="00450898"/>
    <w:rsid w:val="00451393"/>
    <w:rsid w:val="00460A76"/>
    <w:rsid w:val="00467602"/>
    <w:rsid w:val="00471211"/>
    <w:rsid w:val="00487400"/>
    <w:rsid w:val="00491A61"/>
    <w:rsid w:val="00492792"/>
    <w:rsid w:val="00493DFA"/>
    <w:rsid w:val="00497A8C"/>
    <w:rsid w:val="00497B46"/>
    <w:rsid w:val="004A02C4"/>
    <w:rsid w:val="004A0DBA"/>
    <w:rsid w:val="004A300B"/>
    <w:rsid w:val="004A6EFE"/>
    <w:rsid w:val="004B08FA"/>
    <w:rsid w:val="004B269A"/>
    <w:rsid w:val="004B2969"/>
    <w:rsid w:val="004B380B"/>
    <w:rsid w:val="004B7839"/>
    <w:rsid w:val="004B7CFE"/>
    <w:rsid w:val="004B7F7F"/>
    <w:rsid w:val="004C17BE"/>
    <w:rsid w:val="004C3658"/>
    <w:rsid w:val="004C41AD"/>
    <w:rsid w:val="004C7651"/>
    <w:rsid w:val="004D002D"/>
    <w:rsid w:val="004D2A4D"/>
    <w:rsid w:val="004D4959"/>
    <w:rsid w:val="004D5A89"/>
    <w:rsid w:val="004E0159"/>
    <w:rsid w:val="004E0790"/>
    <w:rsid w:val="004E0AB7"/>
    <w:rsid w:val="004E7324"/>
    <w:rsid w:val="004F20B2"/>
    <w:rsid w:val="004F6457"/>
    <w:rsid w:val="00501EB0"/>
    <w:rsid w:val="0050676F"/>
    <w:rsid w:val="00520F23"/>
    <w:rsid w:val="005246CA"/>
    <w:rsid w:val="00524DB6"/>
    <w:rsid w:val="00525686"/>
    <w:rsid w:val="00527F97"/>
    <w:rsid w:val="00532692"/>
    <w:rsid w:val="00537176"/>
    <w:rsid w:val="005378FD"/>
    <w:rsid w:val="0054070C"/>
    <w:rsid w:val="00540F29"/>
    <w:rsid w:val="0054359D"/>
    <w:rsid w:val="00544E00"/>
    <w:rsid w:val="00546A46"/>
    <w:rsid w:val="00551C71"/>
    <w:rsid w:val="00553975"/>
    <w:rsid w:val="00553E0D"/>
    <w:rsid w:val="005629B5"/>
    <w:rsid w:val="005630EF"/>
    <w:rsid w:val="00564AFF"/>
    <w:rsid w:val="00564DA1"/>
    <w:rsid w:val="0056783E"/>
    <w:rsid w:val="00571D4B"/>
    <w:rsid w:val="00571FF7"/>
    <w:rsid w:val="00575E29"/>
    <w:rsid w:val="005809EE"/>
    <w:rsid w:val="0058266C"/>
    <w:rsid w:val="00584D83"/>
    <w:rsid w:val="0058509D"/>
    <w:rsid w:val="005857C2"/>
    <w:rsid w:val="00595829"/>
    <w:rsid w:val="00597D77"/>
    <w:rsid w:val="005A1A6C"/>
    <w:rsid w:val="005A1C19"/>
    <w:rsid w:val="005A3AAF"/>
    <w:rsid w:val="005A6120"/>
    <w:rsid w:val="005A61BB"/>
    <w:rsid w:val="005A6CCF"/>
    <w:rsid w:val="005A724C"/>
    <w:rsid w:val="005A7B42"/>
    <w:rsid w:val="005B114A"/>
    <w:rsid w:val="005B30C6"/>
    <w:rsid w:val="005B5390"/>
    <w:rsid w:val="005B5B01"/>
    <w:rsid w:val="005B5E14"/>
    <w:rsid w:val="005C0EB9"/>
    <w:rsid w:val="005C14F7"/>
    <w:rsid w:val="005C585E"/>
    <w:rsid w:val="005D17A9"/>
    <w:rsid w:val="005D18FD"/>
    <w:rsid w:val="005E1637"/>
    <w:rsid w:val="005E52B8"/>
    <w:rsid w:val="005E6364"/>
    <w:rsid w:val="005E79A3"/>
    <w:rsid w:val="005E7A3B"/>
    <w:rsid w:val="005F0F6C"/>
    <w:rsid w:val="00601555"/>
    <w:rsid w:val="0060317A"/>
    <w:rsid w:val="006076A5"/>
    <w:rsid w:val="00610464"/>
    <w:rsid w:val="00611C9A"/>
    <w:rsid w:val="00621D9F"/>
    <w:rsid w:val="00622A80"/>
    <w:rsid w:val="00623556"/>
    <w:rsid w:val="00631B1B"/>
    <w:rsid w:val="006329A4"/>
    <w:rsid w:val="00635977"/>
    <w:rsid w:val="00637DD7"/>
    <w:rsid w:val="00637E33"/>
    <w:rsid w:val="00645C08"/>
    <w:rsid w:val="00651C09"/>
    <w:rsid w:val="00657112"/>
    <w:rsid w:val="00661962"/>
    <w:rsid w:val="00661BEA"/>
    <w:rsid w:val="00664AE5"/>
    <w:rsid w:val="00665555"/>
    <w:rsid w:val="0066573C"/>
    <w:rsid w:val="00666266"/>
    <w:rsid w:val="00667771"/>
    <w:rsid w:val="00672E7E"/>
    <w:rsid w:val="00675E0F"/>
    <w:rsid w:val="006829BF"/>
    <w:rsid w:val="006843DF"/>
    <w:rsid w:val="006854C0"/>
    <w:rsid w:val="006A07D7"/>
    <w:rsid w:val="006A5A9C"/>
    <w:rsid w:val="006B3360"/>
    <w:rsid w:val="006B3988"/>
    <w:rsid w:val="006C45D6"/>
    <w:rsid w:val="006C5DCD"/>
    <w:rsid w:val="006D0FDC"/>
    <w:rsid w:val="006D7DA6"/>
    <w:rsid w:val="006E71A0"/>
    <w:rsid w:val="006F2388"/>
    <w:rsid w:val="006F2FD9"/>
    <w:rsid w:val="006F4B04"/>
    <w:rsid w:val="006F4B20"/>
    <w:rsid w:val="006F63EE"/>
    <w:rsid w:val="00706167"/>
    <w:rsid w:val="0071243D"/>
    <w:rsid w:val="0071338A"/>
    <w:rsid w:val="00715A1F"/>
    <w:rsid w:val="00717940"/>
    <w:rsid w:val="007229C5"/>
    <w:rsid w:val="00722A6A"/>
    <w:rsid w:val="0072368C"/>
    <w:rsid w:val="00725BC9"/>
    <w:rsid w:val="00726255"/>
    <w:rsid w:val="00735497"/>
    <w:rsid w:val="00736280"/>
    <w:rsid w:val="00740C2E"/>
    <w:rsid w:val="007445CA"/>
    <w:rsid w:val="00745F87"/>
    <w:rsid w:val="00751642"/>
    <w:rsid w:val="007628D2"/>
    <w:rsid w:val="007646FF"/>
    <w:rsid w:val="0077034B"/>
    <w:rsid w:val="00774FD7"/>
    <w:rsid w:val="0078258F"/>
    <w:rsid w:val="00787192"/>
    <w:rsid w:val="00790A60"/>
    <w:rsid w:val="0079280D"/>
    <w:rsid w:val="00794129"/>
    <w:rsid w:val="007963B2"/>
    <w:rsid w:val="007B4BAE"/>
    <w:rsid w:val="007B4EEF"/>
    <w:rsid w:val="007B678D"/>
    <w:rsid w:val="007B7F00"/>
    <w:rsid w:val="007C5505"/>
    <w:rsid w:val="007D2C66"/>
    <w:rsid w:val="007D4ABE"/>
    <w:rsid w:val="007E39EC"/>
    <w:rsid w:val="007E4172"/>
    <w:rsid w:val="007E4944"/>
    <w:rsid w:val="007F2B75"/>
    <w:rsid w:val="0080028C"/>
    <w:rsid w:val="00801FEB"/>
    <w:rsid w:val="00806380"/>
    <w:rsid w:val="00814ADB"/>
    <w:rsid w:val="00814FEF"/>
    <w:rsid w:val="0083083F"/>
    <w:rsid w:val="0083738C"/>
    <w:rsid w:val="008415CB"/>
    <w:rsid w:val="008435F3"/>
    <w:rsid w:val="00846120"/>
    <w:rsid w:val="00846BE1"/>
    <w:rsid w:val="00847519"/>
    <w:rsid w:val="00851825"/>
    <w:rsid w:val="008623F3"/>
    <w:rsid w:val="0086387C"/>
    <w:rsid w:val="00881441"/>
    <w:rsid w:val="00887949"/>
    <w:rsid w:val="00890C7D"/>
    <w:rsid w:val="00892EFF"/>
    <w:rsid w:val="00896C20"/>
    <w:rsid w:val="008A093D"/>
    <w:rsid w:val="008A0D4B"/>
    <w:rsid w:val="008A1407"/>
    <w:rsid w:val="008A2828"/>
    <w:rsid w:val="008B0CE5"/>
    <w:rsid w:val="008B151E"/>
    <w:rsid w:val="008B6C0E"/>
    <w:rsid w:val="008D289A"/>
    <w:rsid w:val="008E230F"/>
    <w:rsid w:val="008F2652"/>
    <w:rsid w:val="008F6C6D"/>
    <w:rsid w:val="008F793F"/>
    <w:rsid w:val="00901721"/>
    <w:rsid w:val="009028BE"/>
    <w:rsid w:val="00902C4E"/>
    <w:rsid w:val="00902C88"/>
    <w:rsid w:val="009124A4"/>
    <w:rsid w:val="00924215"/>
    <w:rsid w:val="00927B2B"/>
    <w:rsid w:val="00927C94"/>
    <w:rsid w:val="00940DEB"/>
    <w:rsid w:val="00961A9C"/>
    <w:rsid w:val="00962BA7"/>
    <w:rsid w:val="00964409"/>
    <w:rsid w:val="009662D6"/>
    <w:rsid w:val="00973E13"/>
    <w:rsid w:val="009773FE"/>
    <w:rsid w:val="009849B7"/>
    <w:rsid w:val="00985B67"/>
    <w:rsid w:val="00986B2D"/>
    <w:rsid w:val="00990FB1"/>
    <w:rsid w:val="00993538"/>
    <w:rsid w:val="009A343B"/>
    <w:rsid w:val="009A4246"/>
    <w:rsid w:val="009B2F94"/>
    <w:rsid w:val="009B4CD0"/>
    <w:rsid w:val="009B7C46"/>
    <w:rsid w:val="009B7E09"/>
    <w:rsid w:val="009C0064"/>
    <w:rsid w:val="009C2A3A"/>
    <w:rsid w:val="009C2A4C"/>
    <w:rsid w:val="009C2BBB"/>
    <w:rsid w:val="009C5055"/>
    <w:rsid w:val="009C5D9E"/>
    <w:rsid w:val="009D2E72"/>
    <w:rsid w:val="009D2FA6"/>
    <w:rsid w:val="009D68D8"/>
    <w:rsid w:val="009D7EB9"/>
    <w:rsid w:val="009E01A8"/>
    <w:rsid w:val="009E0F10"/>
    <w:rsid w:val="009E479A"/>
    <w:rsid w:val="009E4E95"/>
    <w:rsid w:val="009E5DFA"/>
    <w:rsid w:val="009F1972"/>
    <w:rsid w:val="009F1DA0"/>
    <w:rsid w:val="009F2395"/>
    <w:rsid w:val="009F333F"/>
    <w:rsid w:val="009F3B85"/>
    <w:rsid w:val="009F43B9"/>
    <w:rsid w:val="009F6BAD"/>
    <w:rsid w:val="00A0075D"/>
    <w:rsid w:val="00A03EE8"/>
    <w:rsid w:val="00A05D82"/>
    <w:rsid w:val="00A065F1"/>
    <w:rsid w:val="00A06C1B"/>
    <w:rsid w:val="00A21629"/>
    <w:rsid w:val="00A2255A"/>
    <w:rsid w:val="00A22879"/>
    <w:rsid w:val="00A329DD"/>
    <w:rsid w:val="00A32CEC"/>
    <w:rsid w:val="00A32DB7"/>
    <w:rsid w:val="00A33DF1"/>
    <w:rsid w:val="00A33F63"/>
    <w:rsid w:val="00A342A6"/>
    <w:rsid w:val="00A354E9"/>
    <w:rsid w:val="00A37F96"/>
    <w:rsid w:val="00A427CB"/>
    <w:rsid w:val="00A432EA"/>
    <w:rsid w:val="00A509BA"/>
    <w:rsid w:val="00A52B73"/>
    <w:rsid w:val="00A559E5"/>
    <w:rsid w:val="00A5629E"/>
    <w:rsid w:val="00A628A7"/>
    <w:rsid w:val="00A63AF3"/>
    <w:rsid w:val="00A64210"/>
    <w:rsid w:val="00A6425E"/>
    <w:rsid w:val="00A71662"/>
    <w:rsid w:val="00A71733"/>
    <w:rsid w:val="00A71EC5"/>
    <w:rsid w:val="00A7473F"/>
    <w:rsid w:val="00A76255"/>
    <w:rsid w:val="00A8099D"/>
    <w:rsid w:val="00A80A15"/>
    <w:rsid w:val="00A82061"/>
    <w:rsid w:val="00A82246"/>
    <w:rsid w:val="00A82AEA"/>
    <w:rsid w:val="00A866FE"/>
    <w:rsid w:val="00A93301"/>
    <w:rsid w:val="00A94887"/>
    <w:rsid w:val="00A948D5"/>
    <w:rsid w:val="00A963BB"/>
    <w:rsid w:val="00AA23F8"/>
    <w:rsid w:val="00AA4142"/>
    <w:rsid w:val="00AA793C"/>
    <w:rsid w:val="00AB574E"/>
    <w:rsid w:val="00AB70DB"/>
    <w:rsid w:val="00AC0E75"/>
    <w:rsid w:val="00AC18E7"/>
    <w:rsid w:val="00AC34EC"/>
    <w:rsid w:val="00AC4A10"/>
    <w:rsid w:val="00AD19A8"/>
    <w:rsid w:val="00AD5178"/>
    <w:rsid w:val="00AD52EC"/>
    <w:rsid w:val="00AD62F3"/>
    <w:rsid w:val="00AE178B"/>
    <w:rsid w:val="00AE3A71"/>
    <w:rsid w:val="00AE59E5"/>
    <w:rsid w:val="00AF059D"/>
    <w:rsid w:val="00AF1004"/>
    <w:rsid w:val="00AF11E1"/>
    <w:rsid w:val="00AF2AA0"/>
    <w:rsid w:val="00AF38B9"/>
    <w:rsid w:val="00AF39C9"/>
    <w:rsid w:val="00AF4602"/>
    <w:rsid w:val="00AF4A2E"/>
    <w:rsid w:val="00AF4C21"/>
    <w:rsid w:val="00AF4F03"/>
    <w:rsid w:val="00B00EC0"/>
    <w:rsid w:val="00B014C4"/>
    <w:rsid w:val="00B103A4"/>
    <w:rsid w:val="00B1233E"/>
    <w:rsid w:val="00B2074C"/>
    <w:rsid w:val="00B22161"/>
    <w:rsid w:val="00B22934"/>
    <w:rsid w:val="00B23E18"/>
    <w:rsid w:val="00B24250"/>
    <w:rsid w:val="00B253D8"/>
    <w:rsid w:val="00B27623"/>
    <w:rsid w:val="00B33D33"/>
    <w:rsid w:val="00B364FC"/>
    <w:rsid w:val="00B42D7F"/>
    <w:rsid w:val="00B52606"/>
    <w:rsid w:val="00B54C40"/>
    <w:rsid w:val="00B54F2D"/>
    <w:rsid w:val="00B57E2F"/>
    <w:rsid w:val="00B614F2"/>
    <w:rsid w:val="00B62033"/>
    <w:rsid w:val="00B660BF"/>
    <w:rsid w:val="00B676C0"/>
    <w:rsid w:val="00B77E53"/>
    <w:rsid w:val="00B8337F"/>
    <w:rsid w:val="00B86BF3"/>
    <w:rsid w:val="00B915B8"/>
    <w:rsid w:val="00BA0990"/>
    <w:rsid w:val="00BA68ED"/>
    <w:rsid w:val="00BC112C"/>
    <w:rsid w:val="00BC2150"/>
    <w:rsid w:val="00BC331F"/>
    <w:rsid w:val="00BC6D31"/>
    <w:rsid w:val="00BC6FE4"/>
    <w:rsid w:val="00BD2788"/>
    <w:rsid w:val="00BD3A09"/>
    <w:rsid w:val="00BD50A0"/>
    <w:rsid w:val="00BE376A"/>
    <w:rsid w:val="00BE640F"/>
    <w:rsid w:val="00BE6B74"/>
    <w:rsid w:val="00BE75C0"/>
    <w:rsid w:val="00BF1A85"/>
    <w:rsid w:val="00BF5551"/>
    <w:rsid w:val="00C00192"/>
    <w:rsid w:val="00C0047A"/>
    <w:rsid w:val="00C01DB8"/>
    <w:rsid w:val="00C031F3"/>
    <w:rsid w:val="00C04A44"/>
    <w:rsid w:val="00C07AB0"/>
    <w:rsid w:val="00C14F55"/>
    <w:rsid w:val="00C1638A"/>
    <w:rsid w:val="00C22606"/>
    <w:rsid w:val="00C253A1"/>
    <w:rsid w:val="00C264F6"/>
    <w:rsid w:val="00C26DF9"/>
    <w:rsid w:val="00C30BC4"/>
    <w:rsid w:val="00C323D5"/>
    <w:rsid w:val="00C3341D"/>
    <w:rsid w:val="00C35DBD"/>
    <w:rsid w:val="00C37E86"/>
    <w:rsid w:val="00C505C9"/>
    <w:rsid w:val="00C672A8"/>
    <w:rsid w:val="00C750DF"/>
    <w:rsid w:val="00C75783"/>
    <w:rsid w:val="00C82E94"/>
    <w:rsid w:val="00C840D4"/>
    <w:rsid w:val="00C84810"/>
    <w:rsid w:val="00C85C8F"/>
    <w:rsid w:val="00C90119"/>
    <w:rsid w:val="00C91D7B"/>
    <w:rsid w:val="00C92D7A"/>
    <w:rsid w:val="00C93958"/>
    <w:rsid w:val="00CA1259"/>
    <w:rsid w:val="00CA6A18"/>
    <w:rsid w:val="00CA6D87"/>
    <w:rsid w:val="00CA7426"/>
    <w:rsid w:val="00CB361D"/>
    <w:rsid w:val="00CC629B"/>
    <w:rsid w:val="00CF197B"/>
    <w:rsid w:val="00CF373D"/>
    <w:rsid w:val="00CF7109"/>
    <w:rsid w:val="00D00D74"/>
    <w:rsid w:val="00D13394"/>
    <w:rsid w:val="00D2154A"/>
    <w:rsid w:val="00D24C8A"/>
    <w:rsid w:val="00D3061A"/>
    <w:rsid w:val="00D30F17"/>
    <w:rsid w:val="00D313EC"/>
    <w:rsid w:val="00D31FBF"/>
    <w:rsid w:val="00D40A47"/>
    <w:rsid w:val="00D4383E"/>
    <w:rsid w:val="00D43B16"/>
    <w:rsid w:val="00D44B7E"/>
    <w:rsid w:val="00D504AD"/>
    <w:rsid w:val="00D50BAD"/>
    <w:rsid w:val="00D53699"/>
    <w:rsid w:val="00D56835"/>
    <w:rsid w:val="00D62643"/>
    <w:rsid w:val="00D62CA9"/>
    <w:rsid w:val="00D63987"/>
    <w:rsid w:val="00D65199"/>
    <w:rsid w:val="00D65664"/>
    <w:rsid w:val="00D725C2"/>
    <w:rsid w:val="00D77E0C"/>
    <w:rsid w:val="00D93868"/>
    <w:rsid w:val="00D951F6"/>
    <w:rsid w:val="00D95BA0"/>
    <w:rsid w:val="00D96CC1"/>
    <w:rsid w:val="00DA2701"/>
    <w:rsid w:val="00DA6DA8"/>
    <w:rsid w:val="00DB2572"/>
    <w:rsid w:val="00DB2EEE"/>
    <w:rsid w:val="00DB46C5"/>
    <w:rsid w:val="00DB75BE"/>
    <w:rsid w:val="00DC1FD9"/>
    <w:rsid w:val="00DD2F30"/>
    <w:rsid w:val="00DD34F7"/>
    <w:rsid w:val="00DD4CB8"/>
    <w:rsid w:val="00DD4FF5"/>
    <w:rsid w:val="00DE2508"/>
    <w:rsid w:val="00DE6327"/>
    <w:rsid w:val="00DE7D15"/>
    <w:rsid w:val="00DF04B1"/>
    <w:rsid w:val="00DF2493"/>
    <w:rsid w:val="00E00EFB"/>
    <w:rsid w:val="00E022D0"/>
    <w:rsid w:val="00E04A76"/>
    <w:rsid w:val="00E11C82"/>
    <w:rsid w:val="00E23599"/>
    <w:rsid w:val="00E23801"/>
    <w:rsid w:val="00E259E2"/>
    <w:rsid w:val="00E30D09"/>
    <w:rsid w:val="00E30E9D"/>
    <w:rsid w:val="00E32F76"/>
    <w:rsid w:val="00E349E1"/>
    <w:rsid w:val="00E369FE"/>
    <w:rsid w:val="00E43BA4"/>
    <w:rsid w:val="00E51FA1"/>
    <w:rsid w:val="00E52079"/>
    <w:rsid w:val="00E52649"/>
    <w:rsid w:val="00E543FB"/>
    <w:rsid w:val="00E565AD"/>
    <w:rsid w:val="00E568C5"/>
    <w:rsid w:val="00E608C5"/>
    <w:rsid w:val="00E62760"/>
    <w:rsid w:val="00E6298B"/>
    <w:rsid w:val="00E6759B"/>
    <w:rsid w:val="00E75AD7"/>
    <w:rsid w:val="00E75FAE"/>
    <w:rsid w:val="00E7616B"/>
    <w:rsid w:val="00E80152"/>
    <w:rsid w:val="00E8219D"/>
    <w:rsid w:val="00E829A4"/>
    <w:rsid w:val="00E900E8"/>
    <w:rsid w:val="00E91541"/>
    <w:rsid w:val="00E91E6F"/>
    <w:rsid w:val="00E938F1"/>
    <w:rsid w:val="00EA0E5C"/>
    <w:rsid w:val="00EA0EA5"/>
    <w:rsid w:val="00EA1195"/>
    <w:rsid w:val="00EA4443"/>
    <w:rsid w:val="00EA6229"/>
    <w:rsid w:val="00EA75F2"/>
    <w:rsid w:val="00EB6416"/>
    <w:rsid w:val="00EB64F9"/>
    <w:rsid w:val="00EC0130"/>
    <w:rsid w:val="00EC2DB8"/>
    <w:rsid w:val="00EC50D9"/>
    <w:rsid w:val="00EE386C"/>
    <w:rsid w:val="00EE6183"/>
    <w:rsid w:val="00EE6B6A"/>
    <w:rsid w:val="00EE6C1D"/>
    <w:rsid w:val="00EF153A"/>
    <w:rsid w:val="00EF5949"/>
    <w:rsid w:val="00F0185F"/>
    <w:rsid w:val="00F019B1"/>
    <w:rsid w:val="00F16986"/>
    <w:rsid w:val="00F2472D"/>
    <w:rsid w:val="00F30425"/>
    <w:rsid w:val="00F3204F"/>
    <w:rsid w:val="00F36FBE"/>
    <w:rsid w:val="00F374CE"/>
    <w:rsid w:val="00F43B7C"/>
    <w:rsid w:val="00F466C7"/>
    <w:rsid w:val="00F47442"/>
    <w:rsid w:val="00F50F6D"/>
    <w:rsid w:val="00F510DA"/>
    <w:rsid w:val="00F52890"/>
    <w:rsid w:val="00F553BC"/>
    <w:rsid w:val="00F676DB"/>
    <w:rsid w:val="00F71CB4"/>
    <w:rsid w:val="00F7290B"/>
    <w:rsid w:val="00F8089A"/>
    <w:rsid w:val="00F80C6E"/>
    <w:rsid w:val="00F80E8A"/>
    <w:rsid w:val="00F82028"/>
    <w:rsid w:val="00F96A06"/>
    <w:rsid w:val="00F96AC7"/>
    <w:rsid w:val="00FA2BA6"/>
    <w:rsid w:val="00FA56A7"/>
    <w:rsid w:val="00FA635F"/>
    <w:rsid w:val="00FB3A7A"/>
    <w:rsid w:val="00FB7E91"/>
    <w:rsid w:val="00FC6F47"/>
    <w:rsid w:val="00FC7BE2"/>
    <w:rsid w:val="00FD2578"/>
    <w:rsid w:val="00FE1904"/>
    <w:rsid w:val="00FE34A7"/>
    <w:rsid w:val="00FE5521"/>
    <w:rsid w:val="00FE7761"/>
    <w:rsid w:val="00FE7EE9"/>
    <w:rsid w:val="00FF315D"/>
    <w:rsid w:val="00FF316E"/>
    <w:rsid w:val="00FF5896"/>
    <w:rsid w:val="00FF670F"/>
    <w:rsid w:val="00FF6AEA"/>
    <w:rsid w:val="00FF7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E5CDC"/>
  <w15:docId w15:val="{202B48F9-BE81-41B1-9C32-03B283F60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DB8"/>
  </w:style>
  <w:style w:type="paragraph" w:styleId="Heading1">
    <w:name w:val="heading 1"/>
    <w:basedOn w:val="Normal"/>
    <w:next w:val="Normal"/>
    <w:link w:val="Heading1Char"/>
    <w:uiPriority w:val="9"/>
    <w:qFormat/>
    <w:rsid w:val="00553E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51FA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2502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027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502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0271"/>
    <w:rPr>
      <w:b/>
      <w:bCs/>
    </w:rPr>
  </w:style>
  <w:style w:type="character" w:styleId="Emphasis">
    <w:name w:val="Emphasis"/>
    <w:basedOn w:val="DefaultParagraphFont"/>
    <w:uiPriority w:val="20"/>
    <w:qFormat/>
    <w:rsid w:val="00250271"/>
    <w:rPr>
      <w:i/>
      <w:iCs/>
    </w:rPr>
  </w:style>
  <w:style w:type="character" w:styleId="Hyperlink">
    <w:name w:val="Hyperlink"/>
    <w:basedOn w:val="DefaultParagraphFont"/>
    <w:uiPriority w:val="99"/>
    <w:unhideWhenUsed/>
    <w:rsid w:val="00250271"/>
  </w:style>
  <w:style w:type="character" w:styleId="FollowedHyperlink">
    <w:name w:val="FollowedHyperlink"/>
    <w:basedOn w:val="DefaultParagraphFont"/>
    <w:uiPriority w:val="99"/>
    <w:semiHidden/>
    <w:unhideWhenUsed/>
    <w:rsid w:val="00250271"/>
    <w:rPr>
      <w:color w:val="800080"/>
      <w:u w:val="single"/>
    </w:rPr>
  </w:style>
  <w:style w:type="character" w:customStyle="1" w:styleId="grame">
    <w:name w:val="grame"/>
    <w:basedOn w:val="DefaultParagraphFont"/>
    <w:rsid w:val="00250271"/>
  </w:style>
  <w:style w:type="character" w:customStyle="1" w:styleId="spelle">
    <w:name w:val="spelle"/>
    <w:basedOn w:val="DefaultParagraphFont"/>
    <w:rsid w:val="00250271"/>
  </w:style>
  <w:style w:type="table" w:styleId="TableGrid">
    <w:name w:val="Table Grid"/>
    <w:basedOn w:val="TableNormal"/>
    <w:uiPriority w:val="59"/>
    <w:rsid w:val="00233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0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536"/>
  </w:style>
  <w:style w:type="paragraph" w:styleId="Footer">
    <w:name w:val="footer"/>
    <w:basedOn w:val="Normal"/>
    <w:link w:val="FooterChar"/>
    <w:uiPriority w:val="99"/>
    <w:unhideWhenUsed/>
    <w:rsid w:val="00360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536"/>
  </w:style>
  <w:style w:type="character" w:customStyle="1" w:styleId="Heading1Char">
    <w:name w:val="Heading 1 Char"/>
    <w:basedOn w:val="DefaultParagraphFont"/>
    <w:link w:val="Heading1"/>
    <w:uiPriority w:val="9"/>
    <w:rsid w:val="00553E0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51FA1"/>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571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FF7"/>
    <w:rPr>
      <w:rFonts w:ascii="Segoe UI" w:hAnsi="Segoe UI" w:cs="Segoe UI"/>
      <w:sz w:val="18"/>
      <w:szCs w:val="18"/>
    </w:rPr>
  </w:style>
  <w:style w:type="paragraph" w:styleId="BodyTextIndent2">
    <w:name w:val="Body Text Indent 2"/>
    <w:basedOn w:val="Normal"/>
    <w:link w:val="BodyTextIndent2Char"/>
    <w:rsid w:val="001B62F1"/>
    <w:pPr>
      <w:spacing w:after="0" w:line="240" w:lineRule="auto"/>
      <w:ind w:left="1170"/>
      <w:jc w:val="both"/>
    </w:pPr>
    <w:rPr>
      <w:rFonts w:ascii="Times New Roman" w:eastAsia="Times New Roman" w:hAnsi="Times New Roman" w:cs="Times New Roman"/>
      <w:i/>
      <w:szCs w:val="20"/>
    </w:rPr>
  </w:style>
  <w:style w:type="character" w:customStyle="1" w:styleId="BodyTextIndent2Char">
    <w:name w:val="Body Text Indent 2 Char"/>
    <w:basedOn w:val="DefaultParagraphFont"/>
    <w:link w:val="BodyTextIndent2"/>
    <w:rsid w:val="001B62F1"/>
    <w:rPr>
      <w:rFonts w:ascii="Times New Roman" w:eastAsia="Times New Roman" w:hAnsi="Times New Roman" w:cs="Times New Roman"/>
      <w:i/>
      <w:szCs w:val="20"/>
    </w:rPr>
  </w:style>
  <w:style w:type="character" w:styleId="UnresolvedMention">
    <w:name w:val="Unresolved Mention"/>
    <w:basedOn w:val="DefaultParagraphFont"/>
    <w:uiPriority w:val="99"/>
    <w:semiHidden/>
    <w:unhideWhenUsed/>
    <w:rsid w:val="00A06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751">
      <w:bodyDiv w:val="1"/>
      <w:marLeft w:val="0"/>
      <w:marRight w:val="0"/>
      <w:marTop w:val="0"/>
      <w:marBottom w:val="0"/>
      <w:divBdr>
        <w:top w:val="none" w:sz="0" w:space="0" w:color="auto"/>
        <w:left w:val="none" w:sz="0" w:space="0" w:color="auto"/>
        <w:bottom w:val="none" w:sz="0" w:space="0" w:color="auto"/>
        <w:right w:val="none" w:sz="0" w:space="0" w:color="auto"/>
      </w:divBdr>
    </w:div>
    <w:div w:id="2712626">
      <w:bodyDiv w:val="1"/>
      <w:marLeft w:val="0"/>
      <w:marRight w:val="0"/>
      <w:marTop w:val="0"/>
      <w:marBottom w:val="0"/>
      <w:divBdr>
        <w:top w:val="none" w:sz="0" w:space="0" w:color="auto"/>
        <w:left w:val="none" w:sz="0" w:space="0" w:color="auto"/>
        <w:bottom w:val="none" w:sz="0" w:space="0" w:color="auto"/>
        <w:right w:val="none" w:sz="0" w:space="0" w:color="auto"/>
      </w:divBdr>
    </w:div>
    <w:div w:id="47385834">
      <w:bodyDiv w:val="1"/>
      <w:marLeft w:val="0"/>
      <w:marRight w:val="0"/>
      <w:marTop w:val="0"/>
      <w:marBottom w:val="0"/>
      <w:divBdr>
        <w:top w:val="none" w:sz="0" w:space="0" w:color="auto"/>
        <w:left w:val="none" w:sz="0" w:space="0" w:color="auto"/>
        <w:bottom w:val="none" w:sz="0" w:space="0" w:color="auto"/>
        <w:right w:val="none" w:sz="0" w:space="0" w:color="auto"/>
      </w:divBdr>
    </w:div>
    <w:div w:id="71899522">
      <w:bodyDiv w:val="1"/>
      <w:marLeft w:val="0"/>
      <w:marRight w:val="0"/>
      <w:marTop w:val="0"/>
      <w:marBottom w:val="0"/>
      <w:divBdr>
        <w:top w:val="none" w:sz="0" w:space="0" w:color="auto"/>
        <w:left w:val="none" w:sz="0" w:space="0" w:color="auto"/>
        <w:bottom w:val="none" w:sz="0" w:space="0" w:color="auto"/>
        <w:right w:val="none" w:sz="0" w:space="0" w:color="auto"/>
      </w:divBdr>
    </w:div>
    <w:div w:id="117918760">
      <w:bodyDiv w:val="1"/>
      <w:marLeft w:val="0"/>
      <w:marRight w:val="0"/>
      <w:marTop w:val="0"/>
      <w:marBottom w:val="0"/>
      <w:divBdr>
        <w:top w:val="none" w:sz="0" w:space="0" w:color="auto"/>
        <w:left w:val="none" w:sz="0" w:space="0" w:color="auto"/>
        <w:bottom w:val="none" w:sz="0" w:space="0" w:color="auto"/>
        <w:right w:val="none" w:sz="0" w:space="0" w:color="auto"/>
      </w:divBdr>
    </w:div>
    <w:div w:id="140587828">
      <w:bodyDiv w:val="1"/>
      <w:marLeft w:val="0"/>
      <w:marRight w:val="0"/>
      <w:marTop w:val="0"/>
      <w:marBottom w:val="0"/>
      <w:divBdr>
        <w:top w:val="none" w:sz="0" w:space="0" w:color="auto"/>
        <w:left w:val="none" w:sz="0" w:space="0" w:color="auto"/>
        <w:bottom w:val="none" w:sz="0" w:space="0" w:color="auto"/>
        <w:right w:val="none" w:sz="0" w:space="0" w:color="auto"/>
      </w:divBdr>
    </w:div>
    <w:div w:id="150215785">
      <w:bodyDiv w:val="1"/>
      <w:marLeft w:val="0"/>
      <w:marRight w:val="0"/>
      <w:marTop w:val="0"/>
      <w:marBottom w:val="0"/>
      <w:divBdr>
        <w:top w:val="none" w:sz="0" w:space="0" w:color="auto"/>
        <w:left w:val="none" w:sz="0" w:space="0" w:color="auto"/>
        <w:bottom w:val="none" w:sz="0" w:space="0" w:color="auto"/>
        <w:right w:val="none" w:sz="0" w:space="0" w:color="auto"/>
      </w:divBdr>
    </w:div>
    <w:div w:id="163859895">
      <w:bodyDiv w:val="1"/>
      <w:marLeft w:val="0"/>
      <w:marRight w:val="0"/>
      <w:marTop w:val="0"/>
      <w:marBottom w:val="0"/>
      <w:divBdr>
        <w:top w:val="none" w:sz="0" w:space="0" w:color="auto"/>
        <w:left w:val="none" w:sz="0" w:space="0" w:color="auto"/>
        <w:bottom w:val="none" w:sz="0" w:space="0" w:color="auto"/>
        <w:right w:val="none" w:sz="0" w:space="0" w:color="auto"/>
      </w:divBdr>
    </w:div>
    <w:div w:id="169299257">
      <w:bodyDiv w:val="1"/>
      <w:marLeft w:val="0"/>
      <w:marRight w:val="0"/>
      <w:marTop w:val="0"/>
      <w:marBottom w:val="0"/>
      <w:divBdr>
        <w:top w:val="none" w:sz="0" w:space="0" w:color="auto"/>
        <w:left w:val="none" w:sz="0" w:space="0" w:color="auto"/>
        <w:bottom w:val="none" w:sz="0" w:space="0" w:color="auto"/>
        <w:right w:val="none" w:sz="0" w:space="0" w:color="auto"/>
      </w:divBdr>
    </w:div>
    <w:div w:id="201603218">
      <w:bodyDiv w:val="1"/>
      <w:marLeft w:val="0"/>
      <w:marRight w:val="0"/>
      <w:marTop w:val="0"/>
      <w:marBottom w:val="0"/>
      <w:divBdr>
        <w:top w:val="none" w:sz="0" w:space="0" w:color="auto"/>
        <w:left w:val="none" w:sz="0" w:space="0" w:color="auto"/>
        <w:bottom w:val="none" w:sz="0" w:space="0" w:color="auto"/>
        <w:right w:val="none" w:sz="0" w:space="0" w:color="auto"/>
      </w:divBdr>
      <w:divsChild>
        <w:div w:id="608120823">
          <w:marLeft w:val="0"/>
          <w:marRight w:val="0"/>
          <w:marTop w:val="0"/>
          <w:marBottom w:val="0"/>
          <w:divBdr>
            <w:top w:val="none" w:sz="0" w:space="0" w:color="auto"/>
            <w:left w:val="none" w:sz="0" w:space="0" w:color="auto"/>
            <w:bottom w:val="none" w:sz="0" w:space="0" w:color="auto"/>
            <w:right w:val="none" w:sz="0" w:space="0" w:color="auto"/>
          </w:divBdr>
        </w:div>
        <w:div w:id="1932928343">
          <w:marLeft w:val="0"/>
          <w:marRight w:val="0"/>
          <w:marTop w:val="0"/>
          <w:marBottom w:val="0"/>
          <w:divBdr>
            <w:top w:val="none" w:sz="0" w:space="0" w:color="auto"/>
            <w:left w:val="none" w:sz="0" w:space="0" w:color="auto"/>
            <w:bottom w:val="none" w:sz="0" w:space="0" w:color="auto"/>
            <w:right w:val="none" w:sz="0" w:space="0" w:color="auto"/>
          </w:divBdr>
          <w:divsChild>
            <w:div w:id="78735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596157">
      <w:bodyDiv w:val="1"/>
      <w:marLeft w:val="0"/>
      <w:marRight w:val="0"/>
      <w:marTop w:val="0"/>
      <w:marBottom w:val="0"/>
      <w:divBdr>
        <w:top w:val="none" w:sz="0" w:space="0" w:color="auto"/>
        <w:left w:val="none" w:sz="0" w:space="0" w:color="auto"/>
        <w:bottom w:val="none" w:sz="0" w:space="0" w:color="auto"/>
        <w:right w:val="none" w:sz="0" w:space="0" w:color="auto"/>
      </w:divBdr>
    </w:div>
    <w:div w:id="243269842">
      <w:bodyDiv w:val="1"/>
      <w:marLeft w:val="0"/>
      <w:marRight w:val="0"/>
      <w:marTop w:val="0"/>
      <w:marBottom w:val="0"/>
      <w:divBdr>
        <w:top w:val="none" w:sz="0" w:space="0" w:color="auto"/>
        <w:left w:val="none" w:sz="0" w:space="0" w:color="auto"/>
        <w:bottom w:val="none" w:sz="0" w:space="0" w:color="auto"/>
        <w:right w:val="none" w:sz="0" w:space="0" w:color="auto"/>
      </w:divBdr>
    </w:div>
    <w:div w:id="254167678">
      <w:bodyDiv w:val="1"/>
      <w:marLeft w:val="0"/>
      <w:marRight w:val="0"/>
      <w:marTop w:val="0"/>
      <w:marBottom w:val="0"/>
      <w:divBdr>
        <w:top w:val="none" w:sz="0" w:space="0" w:color="auto"/>
        <w:left w:val="none" w:sz="0" w:space="0" w:color="auto"/>
        <w:bottom w:val="none" w:sz="0" w:space="0" w:color="auto"/>
        <w:right w:val="none" w:sz="0" w:space="0" w:color="auto"/>
      </w:divBdr>
    </w:div>
    <w:div w:id="255210497">
      <w:bodyDiv w:val="1"/>
      <w:marLeft w:val="0"/>
      <w:marRight w:val="0"/>
      <w:marTop w:val="0"/>
      <w:marBottom w:val="0"/>
      <w:divBdr>
        <w:top w:val="none" w:sz="0" w:space="0" w:color="auto"/>
        <w:left w:val="none" w:sz="0" w:space="0" w:color="auto"/>
        <w:bottom w:val="none" w:sz="0" w:space="0" w:color="auto"/>
        <w:right w:val="none" w:sz="0" w:space="0" w:color="auto"/>
      </w:divBdr>
    </w:div>
    <w:div w:id="259870586">
      <w:bodyDiv w:val="1"/>
      <w:marLeft w:val="0"/>
      <w:marRight w:val="0"/>
      <w:marTop w:val="0"/>
      <w:marBottom w:val="0"/>
      <w:divBdr>
        <w:top w:val="none" w:sz="0" w:space="0" w:color="auto"/>
        <w:left w:val="none" w:sz="0" w:space="0" w:color="auto"/>
        <w:bottom w:val="none" w:sz="0" w:space="0" w:color="auto"/>
        <w:right w:val="none" w:sz="0" w:space="0" w:color="auto"/>
      </w:divBdr>
    </w:div>
    <w:div w:id="263659708">
      <w:bodyDiv w:val="1"/>
      <w:marLeft w:val="0"/>
      <w:marRight w:val="0"/>
      <w:marTop w:val="0"/>
      <w:marBottom w:val="0"/>
      <w:divBdr>
        <w:top w:val="none" w:sz="0" w:space="0" w:color="auto"/>
        <w:left w:val="none" w:sz="0" w:space="0" w:color="auto"/>
        <w:bottom w:val="none" w:sz="0" w:space="0" w:color="auto"/>
        <w:right w:val="none" w:sz="0" w:space="0" w:color="auto"/>
      </w:divBdr>
    </w:div>
    <w:div w:id="299924602">
      <w:bodyDiv w:val="1"/>
      <w:marLeft w:val="0"/>
      <w:marRight w:val="0"/>
      <w:marTop w:val="0"/>
      <w:marBottom w:val="0"/>
      <w:divBdr>
        <w:top w:val="none" w:sz="0" w:space="0" w:color="auto"/>
        <w:left w:val="none" w:sz="0" w:space="0" w:color="auto"/>
        <w:bottom w:val="none" w:sz="0" w:space="0" w:color="auto"/>
        <w:right w:val="none" w:sz="0" w:space="0" w:color="auto"/>
      </w:divBdr>
    </w:div>
    <w:div w:id="307437173">
      <w:bodyDiv w:val="1"/>
      <w:marLeft w:val="0"/>
      <w:marRight w:val="0"/>
      <w:marTop w:val="0"/>
      <w:marBottom w:val="0"/>
      <w:divBdr>
        <w:top w:val="none" w:sz="0" w:space="0" w:color="auto"/>
        <w:left w:val="none" w:sz="0" w:space="0" w:color="auto"/>
        <w:bottom w:val="none" w:sz="0" w:space="0" w:color="auto"/>
        <w:right w:val="none" w:sz="0" w:space="0" w:color="auto"/>
      </w:divBdr>
    </w:div>
    <w:div w:id="365759699">
      <w:bodyDiv w:val="1"/>
      <w:marLeft w:val="0"/>
      <w:marRight w:val="0"/>
      <w:marTop w:val="0"/>
      <w:marBottom w:val="0"/>
      <w:divBdr>
        <w:top w:val="none" w:sz="0" w:space="0" w:color="auto"/>
        <w:left w:val="none" w:sz="0" w:space="0" w:color="auto"/>
        <w:bottom w:val="none" w:sz="0" w:space="0" w:color="auto"/>
        <w:right w:val="none" w:sz="0" w:space="0" w:color="auto"/>
      </w:divBdr>
    </w:div>
    <w:div w:id="386145833">
      <w:bodyDiv w:val="1"/>
      <w:marLeft w:val="0"/>
      <w:marRight w:val="0"/>
      <w:marTop w:val="0"/>
      <w:marBottom w:val="0"/>
      <w:divBdr>
        <w:top w:val="none" w:sz="0" w:space="0" w:color="auto"/>
        <w:left w:val="none" w:sz="0" w:space="0" w:color="auto"/>
        <w:bottom w:val="none" w:sz="0" w:space="0" w:color="auto"/>
        <w:right w:val="none" w:sz="0" w:space="0" w:color="auto"/>
      </w:divBdr>
    </w:div>
    <w:div w:id="393696045">
      <w:bodyDiv w:val="1"/>
      <w:marLeft w:val="0"/>
      <w:marRight w:val="0"/>
      <w:marTop w:val="0"/>
      <w:marBottom w:val="0"/>
      <w:divBdr>
        <w:top w:val="none" w:sz="0" w:space="0" w:color="auto"/>
        <w:left w:val="none" w:sz="0" w:space="0" w:color="auto"/>
        <w:bottom w:val="none" w:sz="0" w:space="0" w:color="auto"/>
        <w:right w:val="none" w:sz="0" w:space="0" w:color="auto"/>
      </w:divBdr>
    </w:div>
    <w:div w:id="406537901">
      <w:bodyDiv w:val="1"/>
      <w:marLeft w:val="0"/>
      <w:marRight w:val="0"/>
      <w:marTop w:val="0"/>
      <w:marBottom w:val="0"/>
      <w:divBdr>
        <w:top w:val="none" w:sz="0" w:space="0" w:color="auto"/>
        <w:left w:val="none" w:sz="0" w:space="0" w:color="auto"/>
        <w:bottom w:val="none" w:sz="0" w:space="0" w:color="auto"/>
        <w:right w:val="none" w:sz="0" w:space="0" w:color="auto"/>
      </w:divBdr>
    </w:div>
    <w:div w:id="452942981">
      <w:bodyDiv w:val="1"/>
      <w:marLeft w:val="0"/>
      <w:marRight w:val="0"/>
      <w:marTop w:val="0"/>
      <w:marBottom w:val="0"/>
      <w:divBdr>
        <w:top w:val="none" w:sz="0" w:space="0" w:color="auto"/>
        <w:left w:val="none" w:sz="0" w:space="0" w:color="auto"/>
        <w:bottom w:val="none" w:sz="0" w:space="0" w:color="auto"/>
        <w:right w:val="none" w:sz="0" w:space="0" w:color="auto"/>
      </w:divBdr>
    </w:div>
    <w:div w:id="455292775">
      <w:bodyDiv w:val="1"/>
      <w:marLeft w:val="0"/>
      <w:marRight w:val="0"/>
      <w:marTop w:val="0"/>
      <w:marBottom w:val="0"/>
      <w:divBdr>
        <w:top w:val="none" w:sz="0" w:space="0" w:color="auto"/>
        <w:left w:val="none" w:sz="0" w:space="0" w:color="auto"/>
        <w:bottom w:val="none" w:sz="0" w:space="0" w:color="auto"/>
        <w:right w:val="none" w:sz="0" w:space="0" w:color="auto"/>
      </w:divBdr>
    </w:div>
    <w:div w:id="474031703">
      <w:bodyDiv w:val="1"/>
      <w:marLeft w:val="0"/>
      <w:marRight w:val="0"/>
      <w:marTop w:val="0"/>
      <w:marBottom w:val="0"/>
      <w:divBdr>
        <w:top w:val="none" w:sz="0" w:space="0" w:color="auto"/>
        <w:left w:val="none" w:sz="0" w:space="0" w:color="auto"/>
        <w:bottom w:val="none" w:sz="0" w:space="0" w:color="auto"/>
        <w:right w:val="none" w:sz="0" w:space="0" w:color="auto"/>
      </w:divBdr>
    </w:div>
    <w:div w:id="507989134">
      <w:bodyDiv w:val="1"/>
      <w:marLeft w:val="0"/>
      <w:marRight w:val="0"/>
      <w:marTop w:val="0"/>
      <w:marBottom w:val="0"/>
      <w:divBdr>
        <w:top w:val="none" w:sz="0" w:space="0" w:color="auto"/>
        <w:left w:val="none" w:sz="0" w:space="0" w:color="auto"/>
        <w:bottom w:val="none" w:sz="0" w:space="0" w:color="auto"/>
        <w:right w:val="none" w:sz="0" w:space="0" w:color="auto"/>
      </w:divBdr>
    </w:div>
    <w:div w:id="509297572">
      <w:bodyDiv w:val="1"/>
      <w:marLeft w:val="0"/>
      <w:marRight w:val="0"/>
      <w:marTop w:val="0"/>
      <w:marBottom w:val="0"/>
      <w:divBdr>
        <w:top w:val="none" w:sz="0" w:space="0" w:color="auto"/>
        <w:left w:val="none" w:sz="0" w:space="0" w:color="auto"/>
        <w:bottom w:val="none" w:sz="0" w:space="0" w:color="auto"/>
        <w:right w:val="none" w:sz="0" w:space="0" w:color="auto"/>
      </w:divBdr>
    </w:div>
    <w:div w:id="518860197">
      <w:bodyDiv w:val="1"/>
      <w:marLeft w:val="0"/>
      <w:marRight w:val="0"/>
      <w:marTop w:val="0"/>
      <w:marBottom w:val="0"/>
      <w:divBdr>
        <w:top w:val="none" w:sz="0" w:space="0" w:color="auto"/>
        <w:left w:val="none" w:sz="0" w:space="0" w:color="auto"/>
        <w:bottom w:val="none" w:sz="0" w:space="0" w:color="auto"/>
        <w:right w:val="none" w:sz="0" w:space="0" w:color="auto"/>
      </w:divBdr>
    </w:div>
    <w:div w:id="576398111">
      <w:bodyDiv w:val="1"/>
      <w:marLeft w:val="0"/>
      <w:marRight w:val="0"/>
      <w:marTop w:val="0"/>
      <w:marBottom w:val="0"/>
      <w:divBdr>
        <w:top w:val="none" w:sz="0" w:space="0" w:color="auto"/>
        <w:left w:val="none" w:sz="0" w:space="0" w:color="auto"/>
        <w:bottom w:val="none" w:sz="0" w:space="0" w:color="auto"/>
        <w:right w:val="none" w:sz="0" w:space="0" w:color="auto"/>
      </w:divBdr>
      <w:divsChild>
        <w:div w:id="803892079">
          <w:marLeft w:val="0"/>
          <w:marRight w:val="0"/>
          <w:marTop w:val="0"/>
          <w:marBottom w:val="0"/>
          <w:divBdr>
            <w:top w:val="none" w:sz="0" w:space="0" w:color="auto"/>
            <w:left w:val="none" w:sz="0" w:space="0" w:color="auto"/>
            <w:bottom w:val="none" w:sz="0" w:space="0" w:color="auto"/>
            <w:right w:val="none" w:sz="0" w:space="0" w:color="auto"/>
          </w:divBdr>
        </w:div>
      </w:divsChild>
    </w:div>
    <w:div w:id="584804078">
      <w:bodyDiv w:val="1"/>
      <w:marLeft w:val="0"/>
      <w:marRight w:val="0"/>
      <w:marTop w:val="0"/>
      <w:marBottom w:val="0"/>
      <w:divBdr>
        <w:top w:val="none" w:sz="0" w:space="0" w:color="auto"/>
        <w:left w:val="none" w:sz="0" w:space="0" w:color="auto"/>
        <w:bottom w:val="none" w:sz="0" w:space="0" w:color="auto"/>
        <w:right w:val="none" w:sz="0" w:space="0" w:color="auto"/>
      </w:divBdr>
    </w:div>
    <w:div w:id="602569978">
      <w:bodyDiv w:val="1"/>
      <w:marLeft w:val="0"/>
      <w:marRight w:val="0"/>
      <w:marTop w:val="0"/>
      <w:marBottom w:val="0"/>
      <w:divBdr>
        <w:top w:val="none" w:sz="0" w:space="0" w:color="auto"/>
        <w:left w:val="none" w:sz="0" w:space="0" w:color="auto"/>
        <w:bottom w:val="none" w:sz="0" w:space="0" w:color="auto"/>
        <w:right w:val="none" w:sz="0" w:space="0" w:color="auto"/>
      </w:divBdr>
    </w:div>
    <w:div w:id="636683489">
      <w:bodyDiv w:val="1"/>
      <w:marLeft w:val="0"/>
      <w:marRight w:val="0"/>
      <w:marTop w:val="0"/>
      <w:marBottom w:val="0"/>
      <w:divBdr>
        <w:top w:val="none" w:sz="0" w:space="0" w:color="auto"/>
        <w:left w:val="none" w:sz="0" w:space="0" w:color="auto"/>
        <w:bottom w:val="none" w:sz="0" w:space="0" w:color="auto"/>
        <w:right w:val="none" w:sz="0" w:space="0" w:color="auto"/>
      </w:divBdr>
    </w:div>
    <w:div w:id="641469664">
      <w:bodyDiv w:val="1"/>
      <w:marLeft w:val="0"/>
      <w:marRight w:val="0"/>
      <w:marTop w:val="0"/>
      <w:marBottom w:val="0"/>
      <w:divBdr>
        <w:top w:val="none" w:sz="0" w:space="0" w:color="auto"/>
        <w:left w:val="none" w:sz="0" w:space="0" w:color="auto"/>
        <w:bottom w:val="none" w:sz="0" w:space="0" w:color="auto"/>
        <w:right w:val="none" w:sz="0" w:space="0" w:color="auto"/>
      </w:divBdr>
      <w:divsChild>
        <w:div w:id="1410465873">
          <w:marLeft w:val="0"/>
          <w:marRight w:val="0"/>
          <w:marTop w:val="0"/>
          <w:marBottom w:val="0"/>
          <w:divBdr>
            <w:top w:val="none" w:sz="0" w:space="0" w:color="auto"/>
            <w:left w:val="none" w:sz="0" w:space="0" w:color="auto"/>
            <w:bottom w:val="none" w:sz="0" w:space="0" w:color="auto"/>
            <w:right w:val="none" w:sz="0" w:space="0" w:color="auto"/>
          </w:divBdr>
        </w:div>
        <w:div w:id="443309568">
          <w:marLeft w:val="0"/>
          <w:marRight w:val="0"/>
          <w:marTop w:val="0"/>
          <w:marBottom w:val="0"/>
          <w:divBdr>
            <w:top w:val="none" w:sz="0" w:space="0" w:color="auto"/>
            <w:left w:val="none" w:sz="0" w:space="0" w:color="auto"/>
            <w:bottom w:val="none" w:sz="0" w:space="0" w:color="auto"/>
            <w:right w:val="none" w:sz="0" w:space="0" w:color="auto"/>
          </w:divBdr>
        </w:div>
        <w:div w:id="1514610581">
          <w:marLeft w:val="0"/>
          <w:marRight w:val="0"/>
          <w:marTop w:val="0"/>
          <w:marBottom w:val="0"/>
          <w:divBdr>
            <w:top w:val="none" w:sz="0" w:space="0" w:color="auto"/>
            <w:left w:val="none" w:sz="0" w:space="0" w:color="auto"/>
            <w:bottom w:val="none" w:sz="0" w:space="0" w:color="auto"/>
            <w:right w:val="none" w:sz="0" w:space="0" w:color="auto"/>
          </w:divBdr>
        </w:div>
      </w:divsChild>
    </w:div>
    <w:div w:id="667169342">
      <w:bodyDiv w:val="1"/>
      <w:marLeft w:val="0"/>
      <w:marRight w:val="0"/>
      <w:marTop w:val="0"/>
      <w:marBottom w:val="0"/>
      <w:divBdr>
        <w:top w:val="none" w:sz="0" w:space="0" w:color="auto"/>
        <w:left w:val="none" w:sz="0" w:space="0" w:color="auto"/>
        <w:bottom w:val="none" w:sz="0" w:space="0" w:color="auto"/>
        <w:right w:val="none" w:sz="0" w:space="0" w:color="auto"/>
      </w:divBdr>
    </w:div>
    <w:div w:id="675428030">
      <w:bodyDiv w:val="1"/>
      <w:marLeft w:val="0"/>
      <w:marRight w:val="0"/>
      <w:marTop w:val="0"/>
      <w:marBottom w:val="0"/>
      <w:divBdr>
        <w:top w:val="none" w:sz="0" w:space="0" w:color="auto"/>
        <w:left w:val="none" w:sz="0" w:space="0" w:color="auto"/>
        <w:bottom w:val="none" w:sz="0" w:space="0" w:color="auto"/>
        <w:right w:val="none" w:sz="0" w:space="0" w:color="auto"/>
      </w:divBdr>
    </w:div>
    <w:div w:id="718093571">
      <w:bodyDiv w:val="1"/>
      <w:marLeft w:val="0"/>
      <w:marRight w:val="0"/>
      <w:marTop w:val="0"/>
      <w:marBottom w:val="0"/>
      <w:divBdr>
        <w:top w:val="none" w:sz="0" w:space="0" w:color="auto"/>
        <w:left w:val="none" w:sz="0" w:space="0" w:color="auto"/>
        <w:bottom w:val="none" w:sz="0" w:space="0" w:color="auto"/>
        <w:right w:val="none" w:sz="0" w:space="0" w:color="auto"/>
      </w:divBdr>
    </w:div>
    <w:div w:id="721749713">
      <w:bodyDiv w:val="1"/>
      <w:marLeft w:val="0"/>
      <w:marRight w:val="0"/>
      <w:marTop w:val="0"/>
      <w:marBottom w:val="0"/>
      <w:divBdr>
        <w:top w:val="none" w:sz="0" w:space="0" w:color="auto"/>
        <w:left w:val="none" w:sz="0" w:space="0" w:color="auto"/>
        <w:bottom w:val="none" w:sz="0" w:space="0" w:color="auto"/>
        <w:right w:val="none" w:sz="0" w:space="0" w:color="auto"/>
      </w:divBdr>
    </w:div>
    <w:div w:id="724597585">
      <w:bodyDiv w:val="1"/>
      <w:marLeft w:val="0"/>
      <w:marRight w:val="0"/>
      <w:marTop w:val="0"/>
      <w:marBottom w:val="0"/>
      <w:divBdr>
        <w:top w:val="none" w:sz="0" w:space="0" w:color="auto"/>
        <w:left w:val="none" w:sz="0" w:space="0" w:color="auto"/>
        <w:bottom w:val="none" w:sz="0" w:space="0" w:color="auto"/>
        <w:right w:val="none" w:sz="0" w:space="0" w:color="auto"/>
      </w:divBdr>
    </w:div>
    <w:div w:id="753088008">
      <w:bodyDiv w:val="1"/>
      <w:marLeft w:val="0"/>
      <w:marRight w:val="0"/>
      <w:marTop w:val="0"/>
      <w:marBottom w:val="0"/>
      <w:divBdr>
        <w:top w:val="none" w:sz="0" w:space="0" w:color="auto"/>
        <w:left w:val="none" w:sz="0" w:space="0" w:color="auto"/>
        <w:bottom w:val="none" w:sz="0" w:space="0" w:color="auto"/>
        <w:right w:val="none" w:sz="0" w:space="0" w:color="auto"/>
      </w:divBdr>
    </w:div>
    <w:div w:id="760416835">
      <w:bodyDiv w:val="1"/>
      <w:marLeft w:val="0"/>
      <w:marRight w:val="0"/>
      <w:marTop w:val="0"/>
      <w:marBottom w:val="0"/>
      <w:divBdr>
        <w:top w:val="none" w:sz="0" w:space="0" w:color="auto"/>
        <w:left w:val="none" w:sz="0" w:space="0" w:color="auto"/>
        <w:bottom w:val="none" w:sz="0" w:space="0" w:color="auto"/>
        <w:right w:val="none" w:sz="0" w:space="0" w:color="auto"/>
      </w:divBdr>
    </w:div>
    <w:div w:id="774716782">
      <w:bodyDiv w:val="1"/>
      <w:marLeft w:val="0"/>
      <w:marRight w:val="0"/>
      <w:marTop w:val="0"/>
      <w:marBottom w:val="0"/>
      <w:divBdr>
        <w:top w:val="none" w:sz="0" w:space="0" w:color="auto"/>
        <w:left w:val="none" w:sz="0" w:space="0" w:color="auto"/>
        <w:bottom w:val="none" w:sz="0" w:space="0" w:color="auto"/>
        <w:right w:val="none" w:sz="0" w:space="0" w:color="auto"/>
      </w:divBdr>
    </w:div>
    <w:div w:id="794639713">
      <w:bodyDiv w:val="1"/>
      <w:marLeft w:val="0"/>
      <w:marRight w:val="0"/>
      <w:marTop w:val="0"/>
      <w:marBottom w:val="0"/>
      <w:divBdr>
        <w:top w:val="none" w:sz="0" w:space="0" w:color="auto"/>
        <w:left w:val="none" w:sz="0" w:space="0" w:color="auto"/>
        <w:bottom w:val="none" w:sz="0" w:space="0" w:color="auto"/>
        <w:right w:val="none" w:sz="0" w:space="0" w:color="auto"/>
      </w:divBdr>
    </w:div>
    <w:div w:id="916282555">
      <w:bodyDiv w:val="1"/>
      <w:marLeft w:val="0"/>
      <w:marRight w:val="0"/>
      <w:marTop w:val="0"/>
      <w:marBottom w:val="0"/>
      <w:divBdr>
        <w:top w:val="none" w:sz="0" w:space="0" w:color="auto"/>
        <w:left w:val="none" w:sz="0" w:space="0" w:color="auto"/>
        <w:bottom w:val="none" w:sz="0" w:space="0" w:color="auto"/>
        <w:right w:val="none" w:sz="0" w:space="0" w:color="auto"/>
      </w:divBdr>
    </w:div>
    <w:div w:id="922642678">
      <w:bodyDiv w:val="1"/>
      <w:marLeft w:val="0"/>
      <w:marRight w:val="0"/>
      <w:marTop w:val="0"/>
      <w:marBottom w:val="0"/>
      <w:divBdr>
        <w:top w:val="none" w:sz="0" w:space="0" w:color="auto"/>
        <w:left w:val="none" w:sz="0" w:space="0" w:color="auto"/>
        <w:bottom w:val="none" w:sz="0" w:space="0" w:color="auto"/>
        <w:right w:val="none" w:sz="0" w:space="0" w:color="auto"/>
      </w:divBdr>
    </w:div>
    <w:div w:id="924806216">
      <w:bodyDiv w:val="1"/>
      <w:marLeft w:val="0"/>
      <w:marRight w:val="0"/>
      <w:marTop w:val="0"/>
      <w:marBottom w:val="0"/>
      <w:divBdr>
        <w:top w:val="none" w:sz="0" w:space="0" w:color="auto"/>
        <w:left w:val="none" w:sz="0" w:space="0" w:color="auto"/>
        <w:bottom w:val="none" w:sz="0" w:space="0" w:color="auto"/>
        <w:right w:val="none" w:sz="0" w:space="0" w:color="auto"/>
      </w:divBdr>
    </w:div>
    <w:div w:id="941643137">
      <w:bodyDiv w:val="1"/>
      <w:marLeft w:val="0"/>
      <w:marRight w:val="0"/>
      <w:marTop w:val="0"/>
      <w:marBottom w:val="0"/>
      <w:divBdr>
        <w:top w:val="none" w:sz="0" w:space="0" w:color="auto"/>
        <w:left w:val="none" w:sz="0" w:space="0" w:color="auto"/>
        <w:bottom w:val="none" w:sz="0" w:space="0" w:color="auto"/>
        <w:right w:val="none" w:sz="0" w:space="0" w:color="auto"/>
      </w:divBdr>
    </w:div>
    <w:div w:id="969240943">
      <w:bodyDiv w:val="1"/>
      <w:marLeft w:val="0"/>
      <w:marRight w:val="0"/>
      <w:marTop w:val="0"/>
      <w:marBottom w:val="0"/>
      <w:divBdr>
        <w:top w:val="none" w:sz="0" w:space="0" w:color="auto"/>
        <w:left w:val="none" w:sz="0" w:space="0" w:color="auto"/>
        <w:bottom w:val="none" w:sz="0" w:space="0" w:color="auto"/>
        <w:right w:val="none" w:sz="0" w:space="0" w:color="auto"/>
      </w:divBdr>
    </w:div>
    <w:div w:id="976446950">
      <w:bodyDiv w:val="1"/>
      <w:marLeft w:val="0"/>
      <w:marRight w:val="0"/>
      <w:marTop w:val="0"/>
      <w:marBottom w:val="0"/>
      <w:divBdr>
        <w:top w:val="none" w:sz="0" w:space="0" w:color="auto"/>
        <w:left w:val="none" w:sz="0" w:space="0" w:color="auto"/>
        <w:bottom w:val="none" w:sz="0" w:space="0" w:color="auto"/>
        <w:right w:val="none" w:sz="0" w:space="0" w:color="auto"/>
      </w:divBdr>
    </w:div>
    <w:div w:id="978799442">
      <w:bodyDiv w:val="1"/>
      <w:marLeft w:val="0"/>
      <w:marRight w:val="0"/>
      <w:marTop w:val="0"/>
      <w:marBottom w:val="0"/>
      <w:divBdr>
        <w:top w:val="none" w:sz="0" w:space="0" w:color="auto"/>
        <w:left w:val="none" w:sz="0" w:space="0" w:color="auto"/>
        <w:bottom w:val="none" w:sz="0" w:space="0" w:color="auto"/>
        <w:right w:val="none" w:sz="0" w:space="0" w:color="auto"/>
      </w:divBdr>
    </w:div>
    <w:div w:id="992946316">
      <w:bodyDiv w:val="1"/>
      <w:marLeft w:val="0"/>
      <w:marRight w:val="0"/>
      <w:marTop w:val="0"/>
      <w:marBottom w:val="0"/>
      <w:divBdr>
        <w:top w:val="none" w:sz="0" w:space="0" w:color="auto"/>
        <w:left w:val="none" w:sz="0" w:space="0" w:color="auto"/>
        <w:bottom w:val="none" w:sz="0" w:space="0" w:color="auto"/>
        <w:right w:val="none" w:sz="0" w:space="0" w:color="auto"/>
      </w:divBdr>
    </w:div>
    <w:div w:id="1030032644">
      <w:bodyDiv w:val="1"/>
      <w:marLeft w:val="0"/>
      <w:marRight w:val="0"/>
      <w:marTop w:val="0"/>
      <w:marBottom w:val="0"/>
      <w:divBdr>
        <w:top w:val="none" w:sz="0" w:space="0" w:color="auto"/>
        <w:left w:val="none" w:sz="0" w:space="0" w:color="auto"/>
        <w:bottom w:val="none" w:sz="0" w:space="0" w:color="auto"/>
        <w:right w:val="none" w:sz="0" w:space="0" w:color="auto"/>
      </w:divBdr>
    </w:div>
    <w:div w:id="1071776669">
      <w:bodyDiv w:val="1"/>
      <w:marLeft w:val="0"/>
      <w:marRight w:val="0"/>
      <w:marTop w:val="0"/>
      <w:marBottom w:val="0"/>
      <w:divBdr>
        <w:top w:val="none" w:sz="0" w:space="0" w:color="auto"/>
        <w:left w:val="none" w:sz="0" w:space="0" w:color="auto"/>
        <w:bottom w:val="none" w:sz="0" w:space="0" w:color="auto"/>
        <w:right w:val="none" w:sz="0" w:space="0" w:color="auto"/>
      </w:divBdr>
    </w:div>
    <w:div w:id="1072242053">
      <w:bodyDiv w:val="1"/>
      <w:marLeft w:val="0"/>
      <w:marRight w:val="0"/>
      <w:marTop w:val="0"/>
      <w:marBottom w:val="0"/>
      <w:divBdr>
        <w:top w:val="none" w:sz="0" w:space="0" w:color="auto"/>
        <w:left w:val="none" w:sz="0" w:space="0" w:color="auto"/>
        <w:bottom w:val="none" w:sz="0" w:space="0" w:color="auto"/>
        <w:right w:val="none" w:sz="0" w:space="0" w:color="auto"/>
      </w:divBdr>
      <w:divsChild>
        <w:div w:id="1846901563">
          <w:marLeft w:val="0"/>
          <w:marRight w:val="0"/>
          <w:marTop w:val="0"/>
          <w:marBottom w:val="0"/>
          <w:divBdr>
            <w:top w:val="none" w:sz="0" w:space="0" w:color="auto"/>
            <w:left w:val="none" w:sz="0" w:space="0" w:color="auto"/>
            <w:bottom w:val="none" w:sz="0" w:space="0" w:color="auto"/>
            <w:right w:val="none" w:sz="0" w:space="0" w:color="auto"/>
          </w:divBdr>
        </w:div>
      </w:divsChild>
    </w:div>
    <w:div w:id="1078288807">
      <w:bodyDiv w:val="1"/>
      <w:marLeft w:val="0"/>
      <w:marRight w:val="0"/>
      <w:marTop w:val="0"/>
      <w:marBottom w:val="0"/>
      <w:divBdr>
        <w:top w:val="none" w:sz="0" w:space="0" w:color="auto"/>
        <w:left w:val="none" w:sz="0" w:space="0" w:color="auto"/>
        <w:bottom w:val="none" w:sz="0" w:space="0" w:color="auto"/>
        <w:right w:val="none" w:sz="0" w:space="0" w:color="auto"/>
      </w:divBdr>
    </w:div>
    <w:div w:id="1117873316">
      <w:bodyDiv w:val="1"/>
      <w:marLeft w:val="0"/>
      <w:marRight w:val="0"/>
      <w:marTop w:val="0"/>
      <w:marBottom w:val="0"/>
      <w:divBdr>
        <w:top w:val="none" w:sz="0" w:space="0" w:color="auto"/>
        <w:left w:val="none" w:sz="0" w:space="0" w:color="auto"/>
        <w:bottom w:val="none" w:sz="0" w:space="0" w:color="auto"/>
        <w:right w:val="none" w:sz="0" w:space="0" w:color="auto"/>
      </w:divBdr>
    </w:div>
    <w:div w:id="1121386933">
      <w:bodyDiv w:val="1"/>
      <w:marLeft w:val="0"/>
      <w:marRight w:val="0"/>
      <w:marTop w:val="0"/>
      <w:marBottom w:val="0"/>
      <w:divBdr>
        <w:top w:val="none" w:sz="0" w:space="0" w:color="auto"/>
        <w:left w:val="none" w:sz="0" w:space="0" w:color="auto"/>
        <w:bottom w:val="none" w:sz="0" w:space="0" w:color="auto"/>
        <w:right w:val="none" w:sz="0" w:space="0" w:color="auto"/>
      </w:divBdr>
    </w:div>
    <w:div w:id="1123381285">
      <w:bodyDiv w:val="1"/>
      <w:marLeft w:val="0"/>
      <w:marRight w:val="0"/>
      <w:marTop w:val="0"/>
      <w:marBottom w:val="0"/>
      <w:divBdr>
        <w:top w:val="none" w:sz="0" w:space="0" w:color="auto"/>
        <w:left w:val="none" w:sz="0" w:space="0" w:color="auto"/>
        <w:bottom w:val="none" w:sz="0" w:space="0" w:color="auto"/>
        <w:right w:val="none" w:sz="0" w:space="0" w:color="auto"/>
      </w:divBdr>
    </w:div>
    <w:div w:id="1158115672">
      <w:bodyDiv w:val="1"/>
      <w:marLeft w:val="0"/>
      <w:marRight w:val="0"/>
      <w:marTop w:val="0"/>
      <w:marBottom w:val="0"/>
      <w:divBdr>
        <w:top w:val="none" w:sz="0" w:space="0" w:color="auto"/>
        <w:left w:val="none" w:sz="0" w:space="0" w:color="auto"/>
        <w:bottom w:val="none" w:sz="0" w:space="0" w:color="auto"/>
        <w:right w:val="none" w:sz="0" w:space="0" w:color="auto"/>
      </w:divBdr>
    </w:div>
    <w:div w:id="1161627203">
      <w:bodyDiv w:val="1"/>
      <w:marLeft w:val="0"/>
      <w:marRight w:val="0"/>
      <w:marTop w:val="0"/>
      <w:marBottom w:val="0"/>
      <w:divBdr>
        <w:top w:val="none" w:sz="0" w:space="0" w:color="auto"/>
        <w:left w:val="none" w:sz="0" w:space="0" w:color="auto"/>
        <w:bottom w:val="none" w:sz="0" w:space="0" w:color="auto"/>
        <w:right w:val="none" w:sz="0" w:space="0" w:color="auto"/>
      </w:divBdr>
    </w:div>
    <w:div w:id="1164903847">
      <w:bodyDiv w:val="1"/>
      <w:marLeft w:val="0"/>
      <w:marRight w:val="0"/>
      <w:marTop w:val="0"/>
      <w:marBottom w:val="0"/>
      <w:divBdr>
        <w:top w:val="none" w:sz="0" w:space="0" w:color="auto"/>
        <w:left w:val="none" w:sz="0" w:space="0" w:color="auto"/>
        <w:bottom w:val="none" w:sz="0" w:space="0" w:color="auto"/>
        <w:right w:val="none" w:sz="0" w:space="0" w:color="auto"/>
      </w:divBdr>
    </w:div>
    <w:div w:id="1182477933">
      <w:bodyDiv w:val="1"/>
      <w:marLeft w:val="0"/>
      <w:marRight w:val="0"/>
      <w:marTop w:val="0"/>
      <w:marBottom w:val="0"/>
      <w:divBdr>
        <w:top w:val="none" w:sz="0" w:space="0" w:color="auto"/>
        <w:left w:val="none" w:sz="0" w:space="0" w:color="auto"/>
        <w:bottom w:val="none" w:sz="0" w:space="0" w:color="auto"/>
        <w:right w:val="none" w:sz="0" w:space="0" w:color="auto"/>
      </w:divBdr>
    </w:div>
    <w:div w:id="1184052159">
      <w:bodyDiv w:val="1"/>
      <w:marLeft w:val="0"/>
      <w:marRight w:val="0"/>
      <w:marTop w:val="0"/>
      <w:marBottom w:val="0"/>
      <w:divBdr>
        <w:top w:val="none" w:sz="0" w:space="0" w:color="auto"/>
        <w:left w:val="none" w:sz="0" w:space="0" w:color="auto"/>
        <w:bottom w:val="none" w:sz="0" w:space="0" w:color="auto"/>
        <w:right w:val="none" w:sz="0" w:space="0" w:color="auto"/>
      </w:divBdr>
    </w:div>
    <w:div w:id="1190414593">
      <w:bodyDiv w:val="1"/>
      <w:marLeft w:val="0"/>
      <w:marRight w:val="0"/>
      <w:marTop w:val="0"/>
      <w:marBottom w:val="0"/>
      <w:divBdr>
        <w:top w:val="none" w:sz="0" w:space="0" w:color="auto"/>
        <w:left w:val="none" w:sz="0" w:space="0" w:color="auto"/>
        <w:bottom w:val="none" w:sz="0" w:space="0" w:color="auto"/>
        <w:right w:val="none" w:sz="0" w:space="0" w:color="auto"/>
      </w:divBdr>
    </w:div>
    <w:div w:id="1248808410">
      <w:bodyDiv w:val="1"/>
      <w:marLeft w:val="0"/>
      <w:marRight w:val="0"/>
      <w:marTop w:val="0"/>
      <w:marBottom w:val="0"/>
      <w:divBdr>
        <w:top w:val="none" w:sz="0" w:space="0" w:color="auto"/>
        <w:left w:val="none" w:sz="0" w:space="0" w:color="auto"/>
        <w:bottom w:val="none" w:sz="0" w:space="0" w:color="auto"/>
        <w:right w:val="none" w:sz="0" w:space="0" w:color="auto"/>
      </w:divBdr>
    </w:div>
    <w:div w:id="1249923938">
      <w:bodyDiv w:val="1"/>
      <w:marLeft w:val="0"/>
      <w:marRight w:val="0"/>
      <w:marTop w:val="0"/>
      <w:marBottom w:val="0"/>
      <w:divBdr>
        <w:top w:val="none" w:sz="0" w:space="0" w:color="auto"/>
        <w:left w:val="none" w:sz="0" w:space="0" w:color="auto"/>
        <w:bottom w:val="none" w:sz="0" w:space="0" w:color="auto"/>
        <w:right w:val="none" w:sz="0" w:space="0" w:color="auto"/>
      </w:divBdr>
    </w:div>
    <w:div w:id="1253246473">
      <w:bodyDiv w:val="1"/>
      <w:marLeft w:val="0"/>
      <w:marRight w:val="0"/>
      <w:marTop w:val="0"/>
      <w:marBottom w:val="0"/>
      <w:divBdr>
        <w:top w:val="none" w:sz="0" w:space="0" w:color="auto"/>
        <w:left w:val="none" w:sz="0" w:space="0" w:color="auto"/>
        <w:bottom w:val="none" w:sz="0" w:space="0" w:color="auto"/>
        <w:right w:val="none" w:sz="0" w:space="0" w:color="auto"/>
      </w:divBdr>
    </w:div>
    <w:div w:id="1263145535">
      <w:bodyDiv w:val="1"/>
      <w:marLeft w:val="0"/>
      <w:marRight w:val="0"/>
      <w:marTop w:val="0"/>
      <w:marBottom w:val="0"/>
      <w:divBdr>
        <w:top w:val="none" w:sz="0" w:space="0" w:color="auto"/>
        <w:left w:val="none" w:sz="0" w:space="0" w:color="auto"/>
        <w:bottom w:val="none" w:sz="0" w:space="0" w:color="auto"/>
        <w:right w:val="none" w:sz="0" w:space="0" w:color="auto"/>
      </w:divBdr>
    </w:div>
    <w:div w:id="1301038815">
      <w:bodyDiv w:val="1"/>
      <w:marLeft w:val="0"/>
      <w:marRight w:val="0"/>
      <w:marTop w:val="0"/>
      <w:marBottom w:val="0"/>
      <w:divBdr>
        <w:top w:val="none" w:sz="0" w:space="0" w:color="auto"/>
        <w:left w:val="none" w:sz="0" w:space="0" w:color="auto"/>
        <w:bottom w:val="none" w:sz="0" w:space="0" w:color="auto"/>
        <w:right w:val="none" w:sz="0" w:space="0" w:color="auto"/>
      </w:divBdr>
    </w:div>
    <w:div w:id="1311472368">
      <w:bodyDiv w:val="1"/>
      <w:marLeft w:val="0"/>
      <w:marRight w:val="0"/>
      <w:marTop w:val="0"/>
      <w:marBottom w:val="0"/>
      <w:divBdr>
        <w:top w:val="none" w:sz="0" w:space="0" w:color="auto"/>
        <w:left w:val="none" w:sz="0" w:space="0" w:color="auto"/>
        <w:bottom w:val="none" w:sz="0" w:space="0" w:color="auto"/>
        <w:right w:val="none" w:sz="0" w:space="0" w:color="auto"/>
      </w:divBdr>
    </w:div>
    <w:div w:id="1344167624">
      <w:bodyDiv w:val="1"/>
      <w:marLeft w:val="0"/>
      <w:marRight w:val="0"/>
      <w:marTop w:val="0"/>
      <w:marBottom w:val="0"/>
      <w:divBdr>
        <w:top w:val="none" w:sz="0" w:space="0" w:color="auto"/>
        <w:left w:val="none" w:sz="0" w:space="0" w:color="auto"/>
        <w:bottom w:val="none" w:sz="0" w:space="0" w:color="auto"/>
        <w:right w:val="none" w:sz="0" w:space="0" w:color="auto"/>
      </w:divBdr>
    </w:div>
    <w:div w:id="1357922953">
      <w:bodyDiv w:val="1"/>
      <w:marLeft w:val="0"/>
      <w:marRight w:val="0"/>
      <w:marTop w:val="0"/>
      <w:marBottom w:val="0"/>
      <w:divBdr>
        <w:top w:val="none" w:sz="0" w:space="0" w:color="auto"/>
        <w:left w:val="none" w:sz="0" w:space="0" w:color="auto"/>
        <w:bottom w:val="none" w:sz="0" w:space="0" w:color="auto"/>
        <w:right w:val="none" w:sz="0" w:space="0" w:color="auto"/>
      </w:divBdr>
    </w:div>
    <w:div w:id="1382290486">
      <w:bodyDiv w:val="1"/>
      <w:marLeft w:val="0"/>
      <w:marRight w:val="0"/>
      <w:marTop w:val="0"/>
      <w:marBottom w:val="0"/>
      <w:divBdr>
        <w:top w:val="none" w:sz="0" w:space="0" w:color="auto"/>
        <w:left w:val="none" w:sz="0" w:space="0" w:color="auto"/>
        <w:bottom w:val="none" w:sz="0" w:space="0" w:color="auto"/>
        <w:right w:val="none" w:sz="0" w:space="0" w:color="auto"/>
      </w:divBdr>
    </w:div>
    <w:div w:id="1391462775">
      <w:bodyDiv w:val="1"/>
      <w:marLeft w:val="0"/>
      <w:marRight w:val="0"/>
      <w:marTop w:val="0"/>
      <w:marBottom w:val="0"/>
      <w:divBdr>
        <w:top w:val="none" w:sz="0" w:space="0" w:color="auto"/>
        <w:left w:val="none" w:sz="0" w:space="0" w:color="auto"/>
        <w:bottom w:val="none" w:sz="0" w:space="0" w:color="auto"/>
        <w:right w:val="none" w:sz="0" w:space="0" w:color="auto"/>
      </w:divBdr>
    </w:div>
    <w:div w:id="1401443197">
      <w:bodyDiv w:val="1"/>
      <w:marLeft w:val="0"/>
      <w:marRight w:val="0"/>
      <w:marTop w:val="0"/>
      <w:marBottom w:val="0"/>
      <w:divBdr>
        <w:top w:val="none" w:sz="0" w:space="0" w:color="auto"/>
        <w:left w:val="none" w:sz="0" w:space="0" w:color="auto"/>
        <w:bottom w:val="none" w:sz="0" w:space="0" w:color="auto"/>
        <w:right w:val="none" w:sz="0" w:space="0" w:color="auto"/>
      </w:divBdr>
    </w:div>
    <w:div w:id="1425833142">
      <w:bodyDiv w:val="1"/>
      <w:marLeft w:val="0"/>
      <w:marRight w:val="0"/>
      <w:marTop w:val="0"/>
      <w:marBottom w:val="0"/>
      <w:divBdr>
        <w:top w:val="none" w:sz="0" w:space="0" w:color="auto"/>
        <w:left w:val="none" w:sz="0" w:space="0" w:color="auto"/>
        <w:bottom w:val="none" w:sz="0" w:space="0" w:color="auto"/>
        <w:right w:val="none" w:sz="0" w:space="0" w:color="auto"/>
      </w:divBdr>
    </w:div>
    <w:div w:id="1438211903">
      <w:bodyDiv w:val="1"/>
      <w:marLeft w:val="0"/>
      <w:marRight w:val="0"/>
      <w:marTop w:val="0"/>
      <w:marBottom w:val="0"/>
      <w:divBdr>
        <w:top w:val="none" w:sz="0" w:space="0" w:color="auto"/>
        <w:left w:val="none" w:sz="0" w:space="0" w:color="auto"/>
        <w:bottom w:val="none" w:sz="0" w:space="0" w:color="auto"/>
        <w:right w:val="none" w:sz="0" w:space="0" w:color="auto"/>
      </w:divBdr>
    </w:div>
    <w:div w:id="1444611185">
      <w:bodyDiv w:val="1"/>
      <w:marLeft w:val="0"/>
      <w:marRight w:val="0"/>
      <w:marTop w:val="0"/>
      <w:marBottom w:val="0"/>
      <w:divBdr>
        <w:top w:val="none" w:sz="0" w:space="0" w:color="auto"/>
        <w:left w:val="none" w:sz="0" w:space="0" w:color="auto"/>
        <w:bottom w:val="none" w:sz="0" w:space="0" w:color="auto"/>
        <w:right w:val="none" w:sz="0" w:space="0" w:color="auto"/>
      </w:divBdr>
    </w:div>
    <w:div w:id="1454204772">
      <w:bodyDiv w:val="1"/>
      <w:marLeft w:val="0"/>
      <w:marRight w:val="0"/>
      <w:marTop w:val="0"/>
      <w:marBottom w:val="0"/>
      <w:divBdr>
        <w:top w:val="none" w:sz="0" w:space="0" w:color="auto"/>
        <w:left w:val="none" w:sz="0" w:space="0" w:color="auto"/>
        <w:bottom w:val="none" w:sz="0" w:space="0" w:color="auto"/>
        <w:right w:val="none" w:sz="0" w:space="0" w:color="auto"/>
      </w:divBdr>
    </w:div>
    <w:div w:id="1467580106">
      <w:bodyDiv w:val="1"/>
      <w:marLeft w:val="0"/>
      <w:marRight w:val="0"/>
      <w:marTop w:val="0"/>
      <w:marBottom w:val="0"/>
      <w:divBdr>
        <w:top w:val="none" w:sz="0" w:space="0" w:color="auto"/>
        <w:left w:val="none" w:sz="0" w:space="0" w:color="auto"/>
        <w:bottom w:val="none" w:sz="0" w:space="0" w:color="auto"/>
        <w:right w:val="none" w:sz="0" w:space="0" w:color="auto"/>
      </w:divBdr>
    </w:div>
    <w:div w:id="1477989101">
      <w:bodyDiv w:val="1"/>
      <w:marLeft w:val="0"/>
      <w:marRight w:val="0"/>
      <w:marTop w:val="0"/>
      <w:marBottom w:val="0"/>
      <w:divBdr>
        <w:top w:val="none" w:sz="0" w:space="0" w:color="auto"/>
        <w:left w:val="none" w:sz="0" w:space="0" w:color="auto"/>
        <w:bottom w:val="none" w:sz="0" w:space="0" w:color="auto"/>
        <w:right w:val="none" w:sz="0" w:space="0" w:color="auto"/>
      </w:divBdr>
    </w:div>
    <w:div w:id="1491167271">
      <w:bodyDiv w:val="1"/>
      <w:marLeft w:val="0"/>
      <w:marRight w:val="0"/>
      <w:marTop w:val="0"/>
      <w:marBottom w:val="0"/>
      <w:divBdr>
        <w:top w:val="none" w:sz="0" w:space="0" w:color="auto"/>
        <w:left w:val="none" w:sz="0" w:space="0" w:color="auto"/>
        <w:bottom w:val="none" w:sz="0" w:space="0" w:color="auto"/>
        <w:right w:val="none" w:sz="0" w:space="0" w:color="auto"/>
      </w:divBdr>
    </w:div>
    <w:div w:id="1493716400">
      <w:bodyDiv w:val="1"/>
      <w:marLeft w:val="0"/>
      <w:marRight w:val="0"/>
      <w:marTop w:val="0"/>
      <w:marBottom w:val="0"/>
      <w:divBdr>
        <w:top w:val="none" w:sz="0" w:space="0" w:color="auto"/>
        <w:left w:val="none" w:sz="0" w:space="0" w:color="auto"/>
        <w:bottom w:val="none" w:sz="0" w:space="0" w:color="auto"/>
        <w:right w:val="none" w:sz="0" w:space="0" w:color="auto"/>
      </w:divBdr>
    </w:div>
    <w:div w:id="1504010947">
      <w:bodyDiv w:val="1"/>
      <w:marLeft w:val="0"/>
      <w:marRight w:val="0"/>
      <w:marTop w:val="0"/>
      <w:marBottom w:val="0"/>
      <w:divBdr>
        <w:top w:val="none" w:sz="0" w:space="0" w:color="auto"/>
        <w:left w:val="none" w:sz="0" w:space="0" w:color="auto"/>
        <w:bottom w:val="none" w:sz="0" w:space="0" w:color="auto"/>
        <w:right w:val="none" w:sz="0" w:space="0" w:color="auto"/>
      </w:divBdr>
    </w:div>
    <w:div w:id="1513495818">
      <w:bodyDiv w:val="1"/>
      <w:marLeft w:val="0"/>
      <w:marRight w:val="0"/>
      <w:marTop w:val="0"/>
      <w:marBottom w:val="0"/>
      <w:divBdr>
        <w:top w:val="none" w:sz="0" w:space="0" w:color="auto"/>
        <w:left w:val="none" w:sz="0" w:space="0" w:color="auto"/>
        <w:bottom w:val="none" w:sz="0" w:space="0" w:color="auto"/>
        <w:right w:val="none" w:sz="0" w:space="0" w:color="auto"/>
      </w:divBdr>
    </w:div>
    <w:div w:id="1517646714">
      <w:bodyDiv w:val="1"/>
      <w:marLeft w:val="0"/>
      <w:marRight w:val="0"/>
      <w:marTop w:val="0"/>
      <w:marBottom w:val="0"/>
      <w:divBdr>
        <w:top w:val="none" w:sz="0" w:space="0" w:color="auto"/>
        <w:left w:val="none" w:sz="0" w:space="0" w:color="auto"/>
        <w:bottom w:val="none" w:sz="0" w:space="0" w:color="auto"/>
        <w:right w:val="none" w:sz="0" w:space="0" w:color="auto"/>
      </w:divBdr>
    </w:div>
    <w:div w:id="1528904325">
      <w:bodyDiv w:val="1"/>
      <w:marLeft w:val="0"/>
      <w:marRight w:val="0"/>
      <w:marTop w:val="0"/>
      <w:marBottom w:val="0"/>
      <w:divBdr>
        <w:top w:val="none" w:sz="0" w:space="0" w:color="auto"/>
        <w:left w:val="none" w:sz="0" w:space="0" w:color="auto"/>
        <w:bottom w:val="none" w:sz="0" w:space="0" w:color="auto"/>
        <w:right w:val="none" w:sz="0" w:space="0" w:color="auto"/>
      </w:divBdr>
    </w:div>
    <w:div w:id="1531147728">
      <w:bodyDiv w:val="1"/>
      <w:marLeft w:val="0"/>
      <w:marRight w:val="0"/>
      <w:marTop w:val="0"/>
      <w:marBottom w:val="0"/>
      <w:divBdr>
        <w:top w:val="none" w:sz="0" w:space="0" w:color="auto"/>
        <w:left w:val="none" w:sz="0" w:space="0" w:color="auto"/>
        <w:bottom w:val="none" w:sz="0" w:space="0" w:color="auto"/>
        <w:right w:val="none" w:sz="0" w:space="0" w:color="auto"/>
      </w:divBdr>
      <w:divsChild>
        <w:div w:id="2030715471">
          <w:marLeft w:val="0"/>
          <w:marRight w:val="0"/>
          <w:marTop w:val="0"/>
          <w:marBottom w:val="0"/>
          <w:divBdr>
            <w:top w:val="none" w:sz="0" w:space="0" w:color="auto"/>
            <w:left w:val="none" w:sz="0" w:space="0" w:color="auto"/>
            <w:bottom w:val="none" w:sz="0" w:space="0" w:color="auto"/>
            <w:right w:val="none" w:sz="0" w:space="0" w:color="auto"/>
          </w:divBdr>
        </w:div>
      </w:divsChild>
    </w:div>
    <w:div w:id="1543177983">
      <w:bodyDiv w:val="1"/>
      <w:marLeft w:val="0"/>
      <w:marRight w:val="0"/>
      <w:marTop w:val="0"/>
      <w:marBottom w:val="0"/>
      <w:divBdr>
        <w:top w:val="none" w:sz="0" w:space="0" w:color="auto"/>
        <w:left w:val="none" w:sz="0" w:space="0" w:color="auto"/>
        <w:bottom w:val="none" w:sz="0" w:space="0" w:color="auto"/>
        <w:right w:val="none" w:sz="0" w:space="0" w:color="auto"/>
      </w:divBdr>
    </w:div>
    <w:div w:id="1546678855">
      <w:bodyDiv w:val="1"/>
      <w:marLeft w:val="0"/>
      <w:marRight w:val="0"/>
      <w:marTop w:val="0"/>
      <w:marBottom w:val="0"/>
      <w:divBdr>
        <w:top w:val="none" w:sz="0" w:space="0" w:color="auto"/>
        <w:left w:val="none" w:sz="0" w:space="0" w:color="auto"/>
        <w:bottom w:val="none" w:sz="0" w:space="0" w:color="auto"/>
        <w:right w:val="none" w:sz="0" w:space="0" w:color="auto"/>
      </w:divBdr>
    </w:div>
    <w:div w:id="1550803050">
      <w:bodyDiv w:val="1"/>
      <w:marLeft w:val="0"/>
      <w:marRight w:val="0"/>
      <w:marTop w:val="0"/>
      <w:marBottom w:val="0"/>
      <w:divBdr>
        <w:top w:val="none" w:sz="0" w:space="0" w:color="auto"/>
        <w:left w:val="none" w:sz="0" w:space="0" w:color="auto"/>
        <w:bottom w:val="none" w:sz="0" w:space="0" w:color="auto"/>
        <w:right w:val="none" w:sz="0" w:space="0" w:color="auto"/>
      </w:divBdr>
    </w:div>
    <w:div w:id="1560553305">
      <w:bodyDiv w:val="1"/>
      <w:marLeft w:val="0"/>
      <w:marRight w:val="0"/>
      <w:marTop w:val="0"/>
      <w:marBottom w:val="0"/>
      <w:divBdr>
        <w:top w:val="none" w:sz="0" w:space="0" w:color="auto"/>
        <w:left w:val="none" w:sz="0" w:space="0" w:color="auto"/>
        <w:bottom w:val="none" w:sz="0" w:space="0" w:color="auto"/>
        <w:right w:val="none" w:sz="0" w:space="0" w:color="auto"/>
      </w:divBdr>
    </w:div>
    <w:div w:id="1565290080">
      <w:bodyDiv w:val="1"/>
      <w:marLeft w:val="0"/>
      <w:marRight w:val="0"/>
      <w:marTop w:val="0"/>
      <w:marBottom w:val="0"/>
      <w:divBdr>
        <w:top w:val="none" w:sz="0" w:space="0" w:color="auto"/>
        <w:left w:val="none" w:sz="0" w:space="0" w:color="auto"/>
        <w:bottom w:val="none" w:sz="0" w:space="0" w:color="auto"/>
        <w:right w:val="none" w:sz="0" w:space="0" w:color="auto"/>
      </w:divBdr>
    </w:div>
    <w:div w:id="1578784152">
      <w:bodyDiv w:val="1"/>
      <w:marLeft w:val="0"/>
      <w:marRight w:val="0"/>
      <w:marTop w:val="0"/>
      <w:marBottom w:val="0"/>
      <w:divBdr>
        <w:top w:val="none" w:sz="0" w:space="0" w:color="auto"/>
        <w:left w:val="none" w:sz="0" w:space="0" w:color="auto"/>
        <w:bottom w:val="none" w:sz="0" w:space="0" w:color="auto"/>
        <w:right w:val="none" w:sz="0" w:space="0" w:color="auto"/>
      </w:divBdr>
    </w:div>
    <w:div w:id="1586037953">
      <w:bodyDiv w:val="1"/>
      <w:marLeft w:val="0"/>
      <w:marRight w:val="0"/>
      <w:marTop w:val="0"/>
      <w:marBottom w:val="0"/>
      <w:divBdr>
        <w:top w:val="none" w:sz="0" w:space="0" w:color="auto"/>
        <w:left w:val="none" w:sz="0" w:space="0" w:color="auto"/>
        <w:bottom w:val="none" w:sz="0" w:space="0" w:color="auto"/>
        <w:right w:val="none" w:sz="0" w:space="0" w:color="auto"/>
      </w:divBdr>
    </w:div>
    <w:div w:id="1586836421">
      <w:bodyDiv w:val="1"/>
      <w:marLeft w:val="0"/>
      <w:marRight w:val="0"/>
      <w:marTop w:val="0"/>
      <w:marBottom w:val="0"/>
      <w:divBdr>
        <w:top w:val="none" w:sz="0" w:space="0" w:color="auto"/>
        <w:left w:val="none" w:sz="0" w:space="0" w:color="auto"/>
        <w:bottom w:val="none" w:sz="0" w:space="0" w:color="auto"/>
        <w:right w:val="none" w:sz="0" w:space="0" w:color="auto"/>
      </w:divBdr>
    </w:div>
    <w:div w:id="1615668685">
      <w:bodyDiv w:val="1"/>
      <w:marLeft w:val="0"/>
      <w:marRight w:val="0"/>
      <w:marTop w:val="0"/>
      <w:marBottom w:val="0"/>
      <w:divBdr>
        <w:top w:val="none" w:sz="0" w:space="0" w:color="auto"/>
        <w:left w:val="none" w:sz="0" w:space="0" w:color="auto"/>
        <w:bottom w:val="none" w:sz="0" w:space="0" w:color="auto"/>
        <w:right w:val="none" w:sz="0" w:space="0" w:color="auto"/>
      </w:divBdr>
    </w:div>
    <w:div w:id="1632008849">
      <w:bodyDiv w:val="1"/>
      <w:marLeft w:val="0"/>
      <w:marRight w:val="0"/>
      <w:marTop w:val="0"/>
      <w:marBottom w:val="0"/>
      <w:divBdr>
        <w:top w:val="none" w:sz="0" w:space="0" w:color="auto"/>
        <w:left w:val="none" w:sz="0" w:space="0" w:color="auto"/>
        <w:bottom w:val="none" w:sz="0" w:space="0" w:color="auto"/>
        <w:right w:val="none" w:sz="0" w:space="0" w:color="auto"/>
      </w:divBdr>
    </w:div>
    <w:div w:id="1648825139">
      <w:bodyDiv w:val="1"/>
      <w:marLeft w:val="0"/>
      <w:marRight w:val="0"/>
      <w:marTop w:val="0"/>
      <w:marBottom w:val="0"/>
      <w:divBdr>
        <w:top w:val="none" w:sz="0" w:space="0" w:color="auto"/>
        <w:left w:val="none" w:sz="0" w:space="0" w:color="auto"/>
        <w:bottom w:val="none" w:sz="0" w:space="0" w:color="auto"/>
        <w:right w:val="none" w:sz="0" w:space="0" w:color="auto"/>
      </w:divBdr>
    </w:div>
    <w:div w:id="1676806894">
      <w:bodyDiv w:val="1"/>
      <w:marLeft w:val="0"/>
      <w:marRight w:val="0"/>
      <w:marTop w:val="0"/>
      <w:marBottom w:val="0"/>
      <w:divBdr>
        <w:top w:val="none" w:sz="0" w:space="0" w:color="auto"/>
        <w:left w:val="none" w:sz="0" w:space="0" w:color="auto"/>
        <w:bottom w:val="none" w:sz="0" w:space="0" w:color="auto"/>
        <w:right w:val="none" w:sz="0" w:space="0" w:color="auto"/>
      </w:divBdr>
    </w:div>
    <w:div w:id="1697197383">
      <w:bodyDiv w:val="1"/>
      <w:marLeft w:val="0"/>
      <w:marRight w:val="0"/>
      <w:marTop w:val="0"/>
      <w:marBottom w:val="0"/>
      <w:divBdr>
        <w:top w:val="none" w:sz="0" w:space="0" w:color="auto"/>
        <w:left w:val="none" w:sz="0" w:space="0" w:color="auto"/>
        <w:bottom w:val="none" w:sz="0" w:space="0" w:color="auto"/>
        <w:right w:val="none" w:sz="0" w:space="0" w:color="auto"/>
      </w:divBdr>
    </w:div>
    <w:div w:id="1710834886">
      <w:bodyDiv w:val="1"/>
      <w:marLeft w:val="0"/>
      <w:marRight w:val="0"/>
      <w:marTop w:val="0"/>
      <w:marBottom w:val="0"/>
      <w:divBdr>
        <w:top w:val="none" w:sz="0" w:space="0" w:color="auto"/>
        <w:left w:val="none" w:sz="0" w:space="0" w:color="auto"/>
        <w:bottom w:val="none" w:sz="0" w:space="0" w:color="auto"/>
        <w:right w:val="none" w:sz="0" w:space="0" w:color="auto"/>
      </w:divBdr>
    </w:div>
    <w:div w:id="1717049381">
      <w:bodyDiv w:val="1"/>
      <w:marLeft w:val="0"/>
      <w:marRight w:val="0"/>
      <w:marTop w:val="0"/>
      <w:marBottom w:val="0"/>
      <w:divBdr>
        <w:top w:val="none" w:sz="0" w:space="0" w:color="auto"/>
        <w:left w:val="none" w:sz="0" w:space="0" w:color="auto"/>
        <w:bottom w:val="none" w:sz="0" w:space="0" w:color="auto"/>
        <w:right w:val="none" w:sz="0" w:space="0" w:color="auto"/>
      </w:divBdr>
    </w:div>
    <w:div w:id="1717966173">
      <w:bodyDiv w:val="1"/>
      <w:marLeft w:val="0"/>
      <w:marRight w:val="0"/>
      <w:marTop w:val="0"/>
      <w:marBottom w:val="0"/>
      <w:divBdr>
        <w:top w:val="none" w:sz="0" w:space="0" w:color="auto"/>
        <w:left w:val="none" w:sz="0" w:space="0" w:color="auto"/>
        <w:bottom w:val="none" w:sz="0" w:space="0" w:color="auto"/>
        <w:right w:val="none" w:sz="0" w:space="0" w:color="auto"/>
      </w:divBdr>
    </w:div>
    <w:div w:id="1724862172">
      <w:bodyDiv w:val="1"/>
      <w:marLeft w:val="0"/>
      <w:marRight w:val="0"/>
      <w:marTop w:val="0"/>
      <w:marBottom w:val="0"/>
      <w:divBdr>
        <w:top w:val="none" w:sz="0" w:space="0" w:color="auto"/>
        <w:left w:val="none" w:sz="0" w:space="0" w:color="auto"/>
        <w:bottom w:val="none" w:sz="0" w:space="0" w:color="auto"/>
        <w:right w:val="none" w:sz="0" w:space="0" w:color="auto"/>
      </w:divBdr>
    </w:div>
    <w:div w:id="1769302085">
      <w:bodyDiv w:val="1"/>
      <w:marLeft w:val="0"/>
      <w:marRight w:val="0"/>
      <w:marTop w:val="0"/>
      <w:marBottom w:val="0"/>
      <w:divBdr>
        <w:top w:val="none" w:sz="0" w:space="0" w:color="auto"/>
        <w:left w:val="none" w:sz="0" w:space="0" w:color="auto"/>
        <w:bottom w:val="none" w:sz="0" w:space="0" w:color="auto"/>
        <w:right w:val="none" w:sz="0" w:space="0" w:color="auto"/>
      </w:divBdr>
    </w:div>
    <w:div w:id="1778401924">
      <w:bodyDiv w:val="1"/>
      <w:marLeft w:val="0"/>
      <w:marRight w:val="0"/>
      <w:marTop w:val="0"/>
      <w:marBottom w:val="0"/>
      <w:divBdr>
        <w:top w:val="none" w:sz="0" w:space="0" w:color="auto"/>
        <w:left w:val="none" w:sz="0" w:space="0" w:color="auto"/>
        <w:bottom w:val="none" w:sz="0" w:space="0" w:color="auto"/>
        <w:right w:val="none" w:sz="0" w:space="0" w:color="auto"/>
      </w:divBdr>
    </w:div>
    <w:div w:id="1784884499">
      <w:bodyDiv w:val="1"/>
      <w:marLeft w:val="0"/>
      <w:marRight w:val="0"/>
      <w:marTop w:val="0"/>
      <w:marBottom w:val="0"/>
      <w:divBdr>
        <w:top w:val="none" w:sz="0" w:space="0" w:color="auto"/>
        <w:left w:val="none" w:sz="0" w:space="0" w:color="auto"/>
        <w:bottom w:val="none" w:sz="0" w:space="0" w:color="auto"/>
        <w:right w:val="none" w:sz="0" w:space="0" w:color="auto"/>
      </w:divBdr>
    </w:div>
    <w:div w:id="1785074887">
      <w:bodyDiv w:val="1"/>
      <w:marLeft w:val="0"/>
      <w:marRight w:val="0"/>
      <w:marTop w:val="0"/>
      <w:marBottom w:val="0"/>
      <w:divBdr>
        <w:top w:val="none" w:sz="0" w:space="0" w:color="auto"/>
        <w:left w:val="none" w:sz="0" w:space="0" w:color="auto"/>
        <w:bottom w:val="none" w:sz="0" w:space="0" w:color="auto"/>
        <w:right w:val="none" w:sz="0" w:space="0" w:color="auto"/>
      </w:divBdr>
    </w:div>
    <w:div w:id="1785614374">
      <w:bodyDiv w:val="1"/>
      <w:marLeft w:val="0"/>
      <w:marRight w:val="0"/>
      <w:marTop w:val="0"/>
      <w:marBottom w:val="0"/>
      <w:divBdr>
        <w:top w:val="none" w:sz="0" w:space="0" w:color="auto"/>
        <w:left w:val="none" w:sz="0" w:space="0" w:color="auto"/>
        <w:bottom w:val="none" w:sz="0" w:space="0" w:color="auto"/>
        <w:right w:val="none" w:sz="0" w:space="0" w:color="auto"/>
      </w:divBdr>
    </w:div>
    <w:div w:id="1801682247">
      <w:bodyDiv w:val="1"/>
      <w:marLeft w:val="0"/>
      <w:marRight w:val="0"/>
      <w:marTop w:val="0"/>
      <w:marBottom w:val="0"/>
      <w:divBdr>
        <w:top w:val="none" w:sz="0" w:space="0" w:color="auto"/>
        <w:left w:val="none" w:sz="0" w:space="0" w:color="auto"/>
        <w:bottom w:val="none" w:sz="0" w:space="0" w:color="auto"/>
        <w:right w:val="none" w:sz="0" w:space="0" w:color="auto"/>
      </w:divBdr>
    </w:div>
    <w:div w:id="1816945484">
      <w:bodyDiv w:val="1"/>
      <w:marLeft w:val="0"/>
      <w:marRight w:val="0"/>
      <w:marTop w:val="0"/>
      <w:marBottom w:val="0"/>
      <w:divBdr>
        <w:top w:val="none" w:sz="0" w:space="0" w:color="auto"/>
        <w:left w:val="none" w:sz="0" w:space="0" w:color="auto"/>
        <w:bottom w:val="none" w:sz="0" w:space="0" w:color="auto"/>
        <w:right w:val="none" w:sz="0" w:space="0" w:color="auto"/>
      </w:divBdr>
    </w:div>
    <w:div w:id="1841238678">
      <w:bodyDiv w:val="1"/>
      <w:marLeft w:val="0"/>
      <w:marRight w:val="0"/>
      <w:marTop w:val="0"/>
      <w:marBottom w:val="0"/>
      <w:divBdr>
        <w:top w:val="none" w:sz="0" w:space="0" w:color="auto"/>
        <w:left w:val="none" w:sz="0" w:space="0" w:color="auto"/>
        <w:bottom w:val="none" w:sz="0" w:space="0" w:color="auto"/>
        <w:right w:val="none" w:sz="0" w:space="0" w:color="auto"/>
      </w:divBdr>
    </w:div>
    <w:div w:id="1845850961">
      <w:bodyDiv w:val="1"/>
      <w:marLeft w:val="0"/>
      <w:marRight w:val="0"/>
      <w:marTop w:val="0"/>
      <w:marBottom w:val="0"/>
      <w:divBdr>
        <w:top w:val="none" w:sz="0" w:space="0" w:color="auto"/>
        <w:left w:val="none" w:sz="0" w:space="0" w:color="auto"/>
        <w:bottom w:val="none" w:sz="0" w:space="0" w:color="auto"/>
        <w:right w:val="none" w:sz="0" w:space="0" w:color="auto"/>
      </w:divBdr>
    </w:div>
    <w:div w:id="1848057925">
      <w:bodyDiv w:val="1"/>
      <w:marLeft w:val="0"/>
      <w:marRight w:val="0"/>
      <w:marTop w:val="0"/>
      <w:marBottom w:val="0"/>
      <w:divBdr>
        <w:top w:val="none" w:sz="0" w:space="0" w:color="auto"/>
        <w:left w:val="none" w:sz="0" w:space="0" w:color="auto"/>
        <w:bottom w:val="none" w:sz="0" w:space="0" w:color="auto"/>
        <w:right w:val="none" w:sz="0" w:space="0" w:color="auto"/>
      </w:divBdr>
    </w:div>
    <w:div w:id="1850945193">
      <w:bodyDiv w:val="1"/>
      <w:marLeft w:val="0"/>
      <w:marRight w:val="0"/>
      <w:marTop w:val="0"/>
      <w:marBottom w:val="0"/>
      <w:divBdr>
        <w:top w:val="none" w:sz="0" w:space="0" w:color="auto"/>
        <w:left w:val="none" w:sz="0" w:space="0" w:color="auto"/>
        <w:bottom w:val="none" w:sz="0" w:space="0" w:color="auto"/>
        <w:right w:val="none" w:sz="0" w:space="0" w:color="auto"/>
      </w:divBdr>
    </w:div>
    <w:div w:id="1854997268">
      <w:bodyDiv w:val="1"/>
      <w:marLeft w:val="0"/>
      <w:marRight w:val="0"/>
      <w:marTop w:val="0"/>
      <w:marBottom w:val="0"/>
      <w:divBdr>
        <w:top w:val="none" w:sz="0" w:space="0" w:color="auto"/>
        <w:left w:val="none" w:sz="0" w:space="0" w:color="auto"/>
        <w:bottom w:val="none" w:sz="0" w:space="0" w:color="auto"/>
        <w:right w:val="none" w:sz="0" w:space="0" w:color="auto"/>
      </w:divBdr>
    </w:div>
    <w:div w:id="1877614854">
      <w:bodyDiv w:val="1"/>
      <w:marLeft w:val="0"/>
      <w:marRight w:val="0"/>
      <w:marTop w:val="0"/>
      <w:marBottom w:val="0"/>
      <w:divBdr>
        <w:top w:val="none" w:sz="0" w:space="0" w:color="auto"/>
        <w:left w:val="none" w:sz="0" w:space="0" w:color="auto"/>
        <w:bottom w:val="none" w:sz="0" w:space="0" w:color="auto"/>
        <w:right w:val="none" w:sz="0" w:space="0" w:color="auto"/>
      </w:divBdr>
    </w:div>
    <w:div w:id="1889874568">
      <w:bodyDiv w:val="1"/>
      <w:marLeft w:val="0"/>
      <w:marRight w:val="0"/>
      <w:marTop w:val="0"/>
      <w:marBottom w:val="0"/>
      <w:divBdr>
        <w:top w:val="none" w:sz="0" w:space="0" w:color="auto"/>
        <w:left w:val="none" w:sz="0" w:space="0" w:color="auto"/>
        <w:bottom w:val="none" w:sz="0" w:space="0" w:color="auto"/>
        <w:right w:val="none" w:sz="0" w:space="0" w:color="auto"/>
      </w:divBdr>
    </w:div>
    <w:div w:id="1910536572">
      <w:bodyDiv w:val="1"/>
      <w:marLeft w:val="0"/>
      <w:marRight w:val="0"/>
      <w:marTop w:val="0"/>
      <w:marBottom w:val="0"/>
      <w:divBdr>
        <w:top w:val="none" w:sz="0" w:space="0" w:color="auto"/>
        <w:left w:val="none" w:sz="0" w:space="0" w:color="auto"/>
        <w:bottom w:val="none" w:sz="0" w:space="0" w:color="auto"/>
        <w:right w:val="none" w:sz="0" w:space="0" w:color="auto"/>
      </w:divBdr>
    </w:div>
    <w:div w:id="1913813811">
      <w:bodyDiv w:val="1"/>
      <w:marLeft w:val="0"/>
      <w:marRight w:val="0"/>
      <w:marTop w:val="0"/>
      <w:marBottom w:val="0"/>
      <w:divBdr>
        <w:top w:val="none" w:sz="0" w:space="0" w:color="auto"/>
        <w:left w:val="none" w:sz="0" w:space="0" w:color="auto"/>
        <w:bottom w:val="none" w:sz="0" w:space="0" w:color="auto"/>
        <w:right w:val="none" w:sz="0" w:space="0" w:color="auto"/>
      </w:divBdr>
    </w:div>
    <w:div w:id="1962612326">
      <w:bodyDiv w:val="1"/>
      <w:marLeft w:val="0"/>
      <w:marRight w:val="0"/>
      <w:marTop w:val="0"/>
      <w:marBottom w:val="0"/>
      <w:divBdr>
        <w:top w:val="none" w:sz="0" w:space="0" w:color="auto"/>
        <w:left w:val="none" w:sz="0" w:space="0" w:color="auto"/>
        <w:bottom w:val="none" w:sz="0" w:space="0" w:color="auto"/>
        <w:right w:val="none" w:sz="0" w:space="0" w:color="auto"/>
      </w:divBdr>
      <w:divsChild>
        <w:div w:id="1546747199">
          <w:marLeft w:val="0"/>
          <w:marRight w:val="0"/>
          <w:marTop w:val="0"/>
          <w:marBottom w:val="0"/>
          <w:divBdr>
            <w:top w:val="none" w:sz="0" w:space="0" w:color="auto"/>
            <w:left w:val="none" w:sz="0" w:space="0" w:color="auto"/>
            <w:bottom w:val="none" w:sz="0" w:space="0" w:color="auto"/>
            <w:right w:val="none" w:sz="0" w:space="0" w:color="auto"/>
          </w:divBdr>
        </w:div>
      </w:divsChild>
    </w:div>
    <w:div w:id="1986468709">
      <w:bodyDiv w:val="1"/>
      <w:marLeft w:val="0"/>
      <w:marRight w:val="0"/>
      <w:marTop w:val="0"/>
      <w:marBottom w:val="0"/>
      <w:divBdr>
        <w:top w:val="none" w:sz="0" w:space="0" w:color="auto"/>
        <w:left w:val="none" w:sz="0" w:space="0" w:color="auto"/>
        <w:bottom w:val="none" w:sz="0" w:space="0" w:color="auto"/>
        <w:right w:val="none" w:sz="0" w:space="0" w:color="auto"/>
      </w:divBdr>
    </w:div>
    <w:div w:id="2008054777">
      <w:bodyDiv w:val="1"/>
      <w:marLeft w:val="0"/>
      <w:marRight w:val="0"/>
      <w:marTop w:val="0"/>
      <w:marBottom w:val="0"/>
      <w:divBdr>
        <w:top w:val="none" w:sz="0" w:space="0" w:color="auto"/>
        <w:left w:val="none" w:sz="0" w:space="0" w:color="auto"/>
        <w:bottom w:val="none" w:sz="0" w:space="0" w:color="auto"/>
        <w:right w:val="none" w:sz="0" w:space="0" w:color="auto"/>
      </w:divBdr>
    </w:div>
    <w:div w:id="2009748299">
      <w:bodyDiv w:val="1"/>
      <w:marLeft w:val="0"/>
      <w:marRight w:val="0"/>
      <w:marTop w:val="0"/>
      <w:marBottom w:val="0"/>
      <w:divBdr>
        <w:top w:val="none" w:sz="0" w:space="0" w:color="auto"/>
        <w:left w:val="none" w:sz="0" w:space="0" w:color="auto"/>
        <w:bottom w:val="none" w:sz="0" w:space="0" w:color="auto"/>
        <w:right w:val="none" w:sz="0" w:space="0" w:color="auto"/>
      </w:divBdr>
    </w:div>
    <w:div w:id="2038384650">
      <w:bodyDiv w:val="1"/>
      <w:marLeft w:val="0"/>
      <w:marRight w:val="0"/>
      <w:marTop w:val="0"/>
      <w:marBottom w:val="0"/>
      <w:divBdr>
        <w:top w:val="none" w:sz="0" w:space="0" w:color="auto"/>
        <w:left w:val="none" w:sz="0" w:space="0" w:color="auto"/>
        <w:bottom w:val="none" w:sz="0" w:space="0" w:color="auto"/>
        <w:right w:val="none" w:sz="0" w:space="0" w:color="auto"/>
      </w:divBdr>
    </w:div>
    <w:div w:id="2052414297">
      <w:bodyDiv w:val="1"/>
      <w:marLeft w:val="0"/>
      <w:marRight w:val="0"/>
      <w:marTop w:val="0"/>
      <w:marBottom w:val="0"/>
      <w:divBdr>
        <w:top w:val="none" w:sz="0" w:space="0" w:color="auto"/>
        <w:left w:val="none" w:sz="0" w:space="0" w:color="auto"/>
        <w:bottom w:val="none" w:sz="0" w:space="0" w:color="auto"/>
        <w:right w:val="none" w:sz="0" w:space="0" w:color="auto"/>
      </w:divBdr>
    </w:div>
    <w:div w:id="2085031983">
      <w:bodyDiv w:val="1"/>
      <w:marLeft w:val="0"/>
      <w:marRight w:val="0"/>
      <w:marTop w:val="0"/>
      <w:marBottom w:val="0"/>
      <w:divBdr>
        <w:top w:val="none" w:sz="0" w:space="0" w:color="auto"/>
        <w:left w:val="none" w:sz="0" w:space="0" w:color="auto"/>
        <w:bottom w:val="none" w:sz="0" w:space="0" w:color="auto"/>
        <w:right w:val="none" w:sz="0" w:space="0" w:color="auto"/>
      </w:divBdr>
    </w:div>
    <w:div w:id="2112892533">
      <w:bodyDiv w:val="1"/>
      <w:marLeft w:val="0"/>
      <w:marRight w:val="0"/>
      <w:marTop w:val="0"/>
      <w:marBottom w:val="0"/>
      <w:divBdr>
        <w:top w:val="none" w:sz="0" w:space="0" w:color="auto"/>
        <w:left w:val="none" w:sz="0" w:space="0" w:color="auto"/>
        <w:bottom w:val="none" w:sz="0" w:space="0" w:color="auto"/>
        <w:right w:val="none" w:sz="0" w:space="0" w:color="auto"/>
      </w:divBdr>
    </w:div>
    <w:div w:id="212402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hks.harvard.edu/fs/rstavins/Papers/Environmental_Law_and_Policy_Handbook_Chapter_by_Revesz_&amp;_Stavins.pdf" TargetMode="External"/><Relationship Id="rId299" Type="http://schemas.openxmlformats.org/officeDocument/2006/relationships/hyperlink" Target="http://www.hks.harvard.edu/fs/rstavins/Monographs_&amp;_Reports/AEI-Brookings_EPRI_Paper.pdf" TargetMode="External"/><Relationship Id="rId21" Type="http://schemas.openxmlformats.org/officeDocument/2006/relationships/hyperlink" Target="http://www.hks.harvard.edu/fs/rstavins/Papers/Chan_et_al_SO2_Article_National_Tax_Journal_2012.pdf" TargetMode="External"/><Relationship Id="rId63" Type="http://schemas.openxmlformats.org/officeDocument/2006/relationships/hyperlink" Target="http://www.hks.harvard.edu/fs/rstavins/Selected_Articles/Newell_&amp;_Stavins_JEEM.pdf" TargetMode="External"/><Relationship Id="rId159" Type="http://schemas.openxmlformats.org/officeDocument/2006/relationships/hyperlink" Target="https://www.chinadialogue.net/blog/6952-Chinese-and-US-climate-interests-are-converging/en" TargetMode="External"/><Relationship Id="rId324" Type="http://schemas.openxmlformats.org/officeDocument/2006/relationships/hyperlink" Target="http://www.robertstavinsblog.org/2015/05/27/crude-oil-prices-climate-change-and-global-welfare/" TargetMode="External"/><Relationship Id="rId366" Type="http://schemas.openxmlformats.org/officeDocument/2006/relationships/hyperlink" Target="http://belfercenter.ksg.harvard.edu/analysis/stavins/?p=1139" TargetMode="External"/><Relationship Id="rId170" Type="http://schemas.openxmlformats.org/officeDocument/2006/relationships/hyperlink" Target="http://www.hks.harvard.edu/fs/rstavins/Forum/Column_53.pdf" TargetMode="External"/><Relationship Id="rId226" Type="http://schemas.openxmlformats.org/officeDocument/2006/relationships/hyperlink" Target="http://www.hks.harvard.edu/fs/rstavins/Forum/Column_17.pdf" TargetMode="External"/><Relationship Id="rId268" Type="http://schemas.openxmlformats.org/officeDocument/2006/relationships/hyperlink" Target="http://www.hks.harvard.edu/fs/rstavins/Papers/Yes_Green_Taxes.PDF" TargetMode="External"/><Relationship Id="rId32" Type="http://schemas.openxmlformats.org/officeDocument/2006/relationships/hyperlink" Target="http://www.hks.harvard.edu/fs/rstavins/Selected_Articles/Stavins_&amp;_Stowe_Environment.pdf" TargetMode="External"/><Relationship Id="rId74" Type="http://schemas.openxmlformats.org/officeDocument/2006/relationships/hyperlink" Target="http://www.hks.harvard.edu/fs/rstavins/Papers/Review%20of%20Valuing%20Climate%20Change.pdf" TargetMode="External"/><Relationship Id="rId128" Type="http://schemas.openxmlformats.org/officeDocument/2006/relationships/hyperlink" Target="http://www.hks.harvard.edu/fs/rstavins/Papers/Introduction_to_Selected_Papers_1.PDF" TargetMode="External"/><Relationship Id="rId335" Type="http://schemas.openxmlformats.org/officeDocument/2006/relationships/hyperlink" Target="http://www.robertstavinsblog.org/2014/06/05/epas-proposed-greenhouse-gas-regulation-why-are-conservatives-attacking-its-market-based-options/" TargetMode="External"/><Relationship Id="rId377" Type="http://schemas.openxmlformats.org/officeDocument/2006/relationships/hyperlink" Target="http://belfercenter.ksg.harvard.edu/analysis/stavins/?p=798" TargetMode="External"/><Relationship Id="rId5" Type="http://schemas.openxmlformats.org/officeDocument/2006/relationships/webSettings" Target="webSettings.xml"/><Relationship Id="rId181" Type="http://schemas.openxmlformats.org/officeDocument/2006/relationships/hyperlink" Target="http://www.hks.harvard.edu/fs/rstavins/Selected_Articles/Stavins_Outreach_December_2011.pdf" TargetMode="External"/><Relationship Id="rId237" Type="http://schemas.openxmlformats.org/officeDocument/2006/relationships/hyperlink" Target="http://www.hks.harvard.edu/fs/rstavins/Forum/Column_9.pdf" TargetMode="External"/><Relationship Id="rId402" Type="http://schemas.openxmlformats.org/officeDocument/2006/relationships/hyperlink" Target="http://belfercenter.ksg.harvard.edu/analysis/stavins/?p=225" TargetMode="External"/><Relationship Id="rId279" Type="http://schemas.openxmlformats.org/officeDocument/2006/relationships/hyperlink" Target="http://www.hks.harvard.edu/fs/rstavins/Monographs_&amp;_Reports/SAB_Report_on_Research.pdf" TargetMode="External"/><Relationship Id="rId22" Type="http://schemas.openxmlformats.org/officeDocument/2006/relationships/hyperlink" Target="http://www.hks.harvard.edu/fs/rstavins/Papers/Aldy%20&amp;%20Stavins%20Pricing%20Carbon%20in%20JED.pdf" TargetMode="External"/><Relationship Id="rId43" Type="http://schemas.openxmlformats.org/officeDocument/2006/relationships/hyperlink" Target="http://www.hks.harvard.edu/fs/rstavins/Papers/Jaffe_&amp;_Stavins_Uncertainty_in_RIAs_in_Regulation_&amp;_Governance.pdf" TargetMode="External"/><Relationship Id="rId64" Type="http://schemas.openxmlformats.org/officeDocument/2006/relationships/hyperlink" Target="http://www.hks.harvard.edu/fs/rstavins/Papers/Cost_of_Carbon_Sequestration.pdf" TargetMode="External"/><Relationship Id="rId118" Type="http://schemas.openxmlformats.org/officeDocument/2006/relationships/hyperlink" Target="http://www.hks.harvard.edu/fs/rstavins/Selected_Articles/Europe_Book_Chapter.pdf" TargetMode="External"/><Relationship Id="rId139" Type="http://schemas.openxmlformats.org/officeDocument/2006/relationships/hyperlink" Target="http://www.hks.harvard.edu/fs/rstavins/Papers/Developments%20At%20The%20Interface%20of%20US%20Energy%20and%20Env%20Policy.pdf" TargetMode="External"/><Relationship Id="rId290" Type="http://schemas.openxmlformats.org/officeDocument/2006/relationships/hyperlink" Target="http://www.hks.harvard.edu/fs/rstavins/Monographs_&amp;_Reports/Ranson&amp;StavinsLinkageCOP-19.pdf" TargetMode="External"/><Relationship Id="rId304" Type="http://schemas.openxmlformats.org/officeDocument/2006/relationships/hyperlink" Target="http://www.hks.harvard.edu/fs/rstavins/Monographs_&amp;_Reports/Richards_&amp;_Stavins_Final_Pew_Report.pdf" TargetMode="External"/><Relationship Id="rId325" Type="http://schemas.openxmlformats.org/officeDocument/2006/relationships/hyperlink" Target="http://www.robertstavinsblog.org/2015/05/06/assessing-the-energy-efficiency-gap/" TargetMode="External"/><Relationship Id="rId346" Type="http://schemas.openxmlformats.org/officeDocument/2006/relationships/hyperlink" Target="http://www.robertstavinsblog.org/2013/03/17/on-the-origins-of-research/" TargetMode="External"/><Relationship Id="rId367" Type="http://schemas.openxmlformats.org/officeDocument/2006/relationships/hyperlink" Target="http://belfercenter.ksg.harvard.edu/analysis/stavins/?p=1090" TargetMode="External"/><Relationship Id="rId388" Type="http://schemas.openxmlformats.org/officeDocument/2006/relationships/hyperlink" Target="http://belfercenter.ksg.harvard.edu/analysis/stavins/?p=496" TargetMode="External"/><Relationship Id="rId85" Type="http://schemas.openxmlformats.org/officeDocument/2006/relationships/hyperlink" Target="http://www.hks.harvard.edu/fs/rstavins/Papers/Pollution_Charges.pdf" TargetMode="External"/><Relationship Id="rId150" Type="http://schemas.openxmlformats.org/officeDocument/2006/relationships/hyperlink" Target="https://theconversation.com/a-breakthrough-climate-accord-in-lima-but-a-tough-road-to-paris-36747" TargetMode="External"/><Relationship Id="rId171" Type="http://schemas.openxmlformats.org/officeDocument/2006/relationships/hyperlink" Target="http://www.pbs.org/newshour/businessdesk/2013/03/why-climate-change-skeptics-ar-1.html" TargetMode="External"/><Relationship Id="rId192" Type="http://schemas.openxmlformats.org/officeDocument/2006/relationships/hyperlink" Target="http://www.huffingtonpost.com/robert-stavins/renewable-irony_b_788046.html" TargetMode="External"/><Relationship Id="rId206" Type="http://schemas.openxmlformats.org/officeDocument/2006/relationships/hyperlink" Target="http://www.hks.harvard.edu/fs/rstavins/Forum/Column_32.pdf" TargetMode="External"/><Relationship Id="rId227" Type="http://schemas.openxmlformats.org/officeDocument/2006/relationships/hyperlink" Target="http://www.hks.harvard.edu/fs/rstavins/Forum/Column_16.pdf" TargetMode="External"/><Relationship Id="rId413" Type="http://schemas.openxmlformats.org/officeDocument/2006/relationships/hyperlink" Target="http://belfercenter.ksg.harvard.edu/analysis/stavins/?p=79" TargetMode="External"/><Relationship Id="rId248" Type="http://schemas.openxmlformats.org/officeDocument/2006/relationships/hyperlink" Target="http://www.hks.harvard.edu/fs/rstavins/Forum/Column_2.pdf" TargetMode="External"/><Relationship Id="rId269" Type="http://schemas.openxmlformats.org/officeDocument/2006/relationships/hyperlink" Target="http://www.hks.harvard.edu/fs/rstavins/Papers/Making%20Use%20of%20the%20Market%20Taxes%20Tradeable%20Permits%20and%20Global%20Climate%20Chg.1992.pdf" TargetMode="External"/><Relationship Id="rId12" Type="http://schemas.openxmlformats.org/officeDocument/2006/relationships/hyperlink" Target="http://www.hks.harvard.edu/fs/rstavins/Papers/Ranson_&amp;_Stavins_Climate_Policy_2015.pdf" TargetMode="External"/><Relationship Id="rId33" Type="http://schemas.openxmlformats.org/officeDocument/2006/relationships/hyperlink" Target="http://www.hks.harvard.edu/fs/rstavins/Selected_Articles/Milken_Institute_Review_on_Carbon_Sequestration.pdf" TargetMode="External"/><Relationship Id="rId108" Type="http://schemas.openxmlformats.org/officeDocument/2006/relationships/hyperlink" Target="http://report.mitigation2014.org/spm/ipcc_wg3_ar5_summary-for-policymakers_approved.pdf" TargetMode="External"/><Relationship Id="rId129" Type="http://schemas.openxmlformats.org/officeDocument/2006/relationships/hyperlink" Target="http://www.hks.harvard.edu/fs/rstavins/Papers/Market-Based_Envir._Policies.pdf" TargetMode="External"/><Relationship Id="rId280" Type="http://schemas.openxmlformats.org/officeDocument/2006/relationships/hyperlink" Target="http://www.hks.harvard.edu/fs/rstavins/Monographs_&amp;_Reports/SAB_Report_on_Trade.pdf" TargetMode="External"/><Relationship Id="rId315" Type="http://schemas.openxmlformats.org/officeDocument/2006/relationships/hyperlink" Target="http://www.hks.harvard.edu/fs/rstavins/Monographs_&amp;_Reports/Greening_Taxes_1992.pdf" TargetMode="External"/><Relationship Id="rId336" Type="http://schemas.openxmlformats.org/officeDocument/2006/relationships/hyperlink" Target="http://www.robertstavinsblog.org/2014/05/03/understanding-the-ipcc-an-important-follow-up/" TargetMode="External"/><Relationship Id="rId357" Type="http://schemas.openxmlformats.org/officeDocument/2006/relationships/hyperlink" Target="http://www.robertstavinsblog.org/2012/02/03/reflections-on-twenty-years-of-policy-innovation/" TargetMode="External"/><Relationship Id="rId54" Type="http://schemas.openxmlformats.org/officeDocument/2006/relationships/hyperlink" Target="http://www.hks.harvard.edu/fs/rstavins/Papers/Barrett_and_Stavins_2003.pdf" TargetMode="External"/><Relationship Id="rId75" Type="http://schemas.openxmlformats.org/officeDocument/2006/relationships/hyperlink" Target="http://www.hks.harvard.edu/fs/rstavins/Papers/Is%20There%20A%20Role%20for%20BenefitCost%20Analysis.pdf" TargetMode="External"/><Relationship Id="rId96" Type="http://schemas.openxmlformats.org/officeDocument/2006/relationships/hyperlink" Target="http://www.e-elgar.co.uk/bookentry_main.lasso?id=14592&amp;breadcrumlink=&amp;breadcrum=&amp;sub_values=&amp;site_Bus_Man=&amp;site_dev=&amp;site_eco=&amp;site_env_eco=&amp;site_inn_tech=&amp;site_int_pol=&amp;site_law=&amp;site_pub_soc=" TargetMode="External"/><Relationship Id="rId140" Type="http://schemas.openxmlformats.org/officeDocument/2006/relationships/hyperlink" Target="http://www.hks.harvard.edu/fs/rstavins/Papers/Economic%20Incentives%20for%20Env%20Protection.McGrawHill.1993.pdf" TargetMode="External"/><Relationship Id="rId161" Type="http://schemas.openxmlformats.org/officeDocument/2006/relationships/hyperlink" Target="http://e360.yale.edu/feature/counterpoint_robert_stavins_divestment_no_substitute_for_real_action_on_climate/2749/" TargetMode="External"/><Relationship Id="rId182" Type="http://schemas.openxmlformats.org/officeDocument/2006/relationships/hyperlink" Target="http://www.hks.harvard.edu/fs/rstavins/Selected_Articles/Stavins_Perspectives_Durban_2011.pdf" TargetMode="External"/><Relationship Id="rId217" Type="http://schemas.openxmlformats.org/officeDocument/2006/relationships/hyperlink" Target="http://www.sacbee.com/110/story/787355.html" TargetMode="External"/><Relationship Id="rId378" Type="http://schemas.openxmlformats.org/officeDocument/2006/relationships/hyperlink" Target="http://belfercenter.ksg.harvard.edu/analysis/stavins/?p=775" TargetMode="External"/><Relationship Id="rId399" Type="http://schemas.openxmlformats.org/officeDocument/2006/relationships/hyperlink" Target="http://belfercenter.ksg.harvard.edu/analysis/stavins/?p=255" TargetMode="External"/><Relationship Id="rId403" Type="http://schemas.openxmlformats.org/officeDocument/2006/relationships/hyperlink" Target="http://belfercenter.ksg.harvard.edu/analysis/stavins/?p=219" TargetMode="External"/><Relationship Id="rId6" Type="http://schemas.openxmlformats.org/officeDocument/2006/relationships/footnotes" Target="footnotes.xml"/><Relationship Id="rId238" Type="http://schemas.openxmlformats.org/officeDocument/2006/relationships/hyperlink" Target="http://www.hks.harvard.edu/fs/rstavins/Forum/Column_8.pdf" TargetMode="External"/><Relationship Id="rId259" Type="http://schemas.openxmlformats.org/officeDocument/2006/relationships/hyperlink" Target="http://www.hks.harvard.edu/fs/rstavins/Papers/Environment.Review.Econ%20and%20Policy%20Issues%20in%20CC.Nordhaus.1999.pdf" TargetMode="External"/><Relationship Id="rId424" Type="http://schemas.openxmlformats.org/officeDocument/2006/relationships/fontTable" Target="fontTable.xml"/><Relationship Id="rId23" Type="http://schemas.openxmlformats.org/officeDocument/2006/relationships/hyperlink" Target="http://www.hks.harvard.edu/fs/rstavins/Papers/Aldy_and_Stavins_Daedalus.pdf" TargetMode="External"/><Relationship Id="rId119" Type="http://schemas.openxmlformats.org/officeDocument/2006/relationships/hyperlink" Target="http://www.hks.harvard.edu/fs/rstavins/Papers/Aspen_Paper_Published_Jan_2004.pdf" TargetMode="External"/><Relationship Id="rId270" Type="http://schemas.openxmlformats.org/officeDocument/2006/relationships/hyperlink" Target="http://www.hks.harvard.edu/fs/rstavins/Papers/Italian.Economic%20Instruments%20for%20Environmental%20Policy.1992.pdf" TargetMode="External"/><Relationship Id="rId291" Type="http://schemas.openxmlformats.org/officeDocument/2006/relationships/hyperlink" Target="http://www.hks.harvard.edu/fs/rstavins/Monographs_&amp;_Reports/Dorfman_Memorial_Minute.pdf" TargetMode="External"/><Relationship Id="rId305" Type="http://schemas.openxmlformats.org/officeDocument/2006/relationships/hyperlink" Target="http://www.hks.harvard.edu/fs/rstavins/Monographs_&amp;_Reports/Science_Amicus_Brief.pdf" TargetMode="External"/><Relationship Id="rId326" Type="http://schemas.openxmlformats.org/officeDocument/2006/relationships/hyperlink" Target="http://www.robertstavinsblog.org/2015/03/22/when-reasonable-policy-discussions-become-unreasonable-personal-attacks/" TargetMode="External"/><Relationship Id="rId347" Type="http://schemas.openxmlformats.org/officeDocument/2006/relationships/hyperlink" Target="http://www.robertstavinsblog.org/2013/02/19/a-two-way-street-between-academia-and-the-policy-world/" TargetMode="External"/><Relationship Id="rId44" Type="http://schemas.openxmlformats.org/officeDocument/2006/relationships/hyperlink" Target="http://www.hks.harvard.edu/fs/rstavins/Papers/Bennear_&amp;_Stavins_for_ERE_Revisied.pdf" TargetMode="External"/><Relationship Id="rId65" Type="http://schemas.openxmlformats.org/officeDocument/2006/relationships/hyperlink" Target="http://www.hks.harvard.edu/fs/rstavins/perm/AEA%20Permission%20Letter.pdf" TargetMode="External"/><Relationship Id="rId86" Type="http://schemas.openxmlformats.org/officeDocument/2006/relationships/hyperlink" Target="http://www.hks.harvard.edu/fs/rstavins/Papers/Incentives_EnvProtection_AER1992.pdf" TargetMode="External"/><Relationship Id="rId130" Type="http://schemas.openxmlformats.org/officeDocument/2006/relationships/hyperlink" Target="http://www.hks.harvard.edu/fs/rstavins/Papers/Introduction_to_RFF_Policy_Book.pdf" TargetMode="External"/><Relationship Id="rId151" Type="http://schemas.openxmlformats.org/officeDocument/2006/relationships/hyperlink" Target="http://www.hks.harvard.edu/fs/rstavins/Forum/Column_64.pdf" TargetMode="External"/><Relationship Id="rId368" Type="http://schemas.openxmlformats.org/officeDocument/2006/relationships/hyperlink" Target="http://belfercenter.ksg.harvard.edu/analysis/stavins/?p=1057" TargetMode="External"/><Relationship Id="rId389" Type="http://schemas.openxmlformats.org/officeDocument/2006/relationships/hyperlink" Target="http://belfercenter.ksg.harvard.edu/analysis/stavins/?p=464" TargetMode="External"/><Relationship Id="rId172" Type="http://schemas.openxmlformats.org/officeDocument/2006/relationships/hyperlink" Target="http://www.hks.harvard.edu/fs/rstavins/Forum/Column_52.pdf" TargetMode="External"/><Relationship Id="rId193" Type="http://schemas.openxmlformats.org/officeDocument/2006/relationships/hyperlink" Target="http://www.hks.harvard.edu/fs/rstavins/Selected_Articles/stavins.update.pdf" TargetMode="External"/><Relationship Id="rId207" Type="http://schemas.openxmlformats.org/officeDocument/2006/relationships/hyperlink" Target="http://www.hks.harvard.edu/fs/rstavins/Forum/Column_31.pdf" TargetMode="External"/><Relationship Id="rId228" Type="http://schemas.openxmlformats.org/officeDocument/2006/relationships/hyperlink" Target="http://www.hks.harvard.edu/fs/rstavins/Forum/Column_15.pdf" TargetMode="External"/><Relationship Id="rId249" Type="http://schemas.openxmlformats.org/officeDocument/2006/relationships/hyperlink" Target="http://www.hks.harvard.edu/fs/rstavins/Forum/Column_1.pdf" TargetMode="External"/><Relationship Id="rId414" Type="http://schemas.openxmlformats.org/officeDocument/2006/relationships/hyperlink" Target="http://belfercenter.ksg.harvard.edu/analysis/stavins/?p=73" TargetMode="External"/><Relationship Id="rId13" Type="http://schemas.openxmlformats.org/officeDocument/2006/relationships/hyperlink" Target="http://www.hks.harvard.edu/fs/rstavins/Papers/Science-2014-Fowlie.pdf" TargetMode="External"/><Relationship Id="rId109" Type="http://schemas.openxmlformats.org/officeDocument/2006/relationships/hyperlink" Target="http://www.hks.harvard.edu/fs/rstavins/Papers/Stavins_Introduction_Selected_Papers_2.pdf" TargetMode="External"/><Relationship Id="rId260" Type="http://schemas.openxmlformats.org/officeDocument/2006/relationships/hyperlink" Target="http://www.hks.harvard.edu/fs/rstavins/Papers/Econ%20Thinking%20in%20Env%20Coverage.Quill.NewsBackgrounder.1996.pdf" TargetMode="External"/><Relationship Id="rId281" Type="http://schemas.openxmlformats.org/officeDocument/2006/relationships/hyperlink" Target="http://www.hks.harvard.edu/fs/rstavins/Monographs_&amp;_Reports/SAB_Report_on_Fatal_Cancer.pdf" TargetMode="External"/><Relationship Id="rId316" Type="http://schemas.openxmlformats.org/officeDocument/2006/relationships/hyperlink" Target="http://www.hks.harvard.edu/fs/rstavins/Papers/Project%2088.Market%20Based%20Strategies%20for%20Env%20Protection.1991.pdf" TargetMode="External"/><Relationship Id="rId337" Type="http://schemas.openxmlformats.org/officeDocument/2006/relationships/hyperlink" Target="http://www.robertstavinsblog.org/2014/04/25/is-the-ipcc-government-approval-process-broken-2/" TargetMode="External"/><Relationship Id="rId34" Type="http://schemas.openxmlformats.org/officeDocument/2006/relationships/hyperlink" Target="http://www.hks.harvard.edu/fs/rstavins/Papers/Jaffe-Ranson-Stavins-ELQ.pdf" TargetMode="External"/><Relationship Id="rId55" Type="http://schemas.openxmlformats.org/officeDocument/2006/relationships/hyperlink" Target="http://www.hks.harvard.edu/fs/rstavins/Papers/Thirteen_Plus_One_Article.pdf" TargetMode="External"/><Relationship Id="rId76" Type="http://schemas.openxmlformats.org/officeDocument/2006/relationships/hyperlink" Target="http://www.hks.harvard.edu/fs/rstavins/Papers/Correlated_Uncertainty_JEEM.pdf" TargetMode="External"/><Relationship Id="rId97" Type="http://schemas.openxmlformats.org/officeDocument/2006/relationships/hyperlink" Target="http://books.wwnorton.com/books/detail.aspx?ID=24029" TargetMode="External"/><Relationship Id="rId120" Type="http://schemas.openxmlformats.org/officeDocument/2006/relationships/hyperlink" Target="http://www.hks.harvard.edu/fs/rstavins/Papers/Introduction_to_Political_Economy_of_Environmental_Regulation.pdf" TargetMode="External"/><Relationship Id="rId141" Type="http://schemas.openxmlformats.org/officeDocument/2006/relationships/hyperlink" Target="http://www.hks.harvard.edu/fs/rstavins/Papers/Greening%20of%20the%20Market.Making%20the%20Polluter%20Pay.1993.pdf" TargetMode="External"/><Relationship Id="rId358" Type="http://schemas.openxmlformats.org/officeDocument/2006/relationships/hyperlink" Target="http://www.robertstavinsblog.org/2012/01/08/economics-of-the-environment/" TargetMode="External"/><Relationship Id="rId379" Type="http://schemas.openxmlformats.org/officeDocument/2006/relationships/hyperlink" Target="http://belfercenter.ksg.harvard.edu/analysis/stavins/?p=762" TargetMode="External"/><Relationship Id="rId7" Type="http://schemas.openxmlformats.org/officeDocument/2006/relationships/endnotes" Target="endnotes.xml"/><Relationship Id="rId162" Type="http://schemas.openxmlformats.org/officeDocument/2006/relationships/hyperlink" Target="http://www.hks.harvard.edu/fs/rstavins/Forum/Column_59.pdf" TargetMode="External"/><Relationship Id="rId183" Type="http://schemas.openxmlformats.org/officeDocument/2006/relationships/hyperlink" Target="http://www.hks.harvard.edu/fs/rstavins/Forum/Column_45.pdf" TargetMode="External"/><Relationship Id="rId218" Type="http://schemas.openxmlformats.org/officeDocument/2006/relationships/hyperlink" Target="http://www.hks.harvard.edu/fs/rstavins/Forum/Column_23.pdf" TargetMode="External"/><Relationship Id="rId239" Type="http://schemas.openxmlformats.org/officeDocument/2006/relationships/hyperlink" Target="http://www.hks.harvard.edu/fs/rstavins/Forum/Column_7.pdf" TargetMode="External"/><Relationship Id="rId390" Type="http://schemas.openxmlformats.org/officeDocument/2006/relationships/hyperlink" Target="http://belfercenter.ksg.harvard.edu/analysis/stavins/?p=451" TargetMode="External"/><Relationship Id="rId404" Type="http://schemas.openxmlformats.org/officeDocument/2006/relationships/hyperlink" Target="http://belfercenter.ksg.harvard.edu/analysis/stavins/?p=206" TargetMode="External"/><Relationship Id="rId425" Type="http://schemas.openxmlformats.org/officeDocument/2006/relationships/theme" Target="theme/theme1.xml"/><Relationship Id="rId250" Type="http://schemas.openxmlformats.org/officeDocument/2006/relationships/hyperlink" Target="http://www.hks.harvard.edu/fs/rstavins/Selected_Articles/Op-Ed_in_Forbes_on_Fisheries_April_28_2003.pdf" TargetMode="External"/><Relationship Id="rId271" Type="http://schemas.openxmlformats.org/officeDocument/2006/relationships/hyperlink" Target="http://www.hks.harvard.edu/fs/rstavins/Papers/Greening%20of%20Adam%20Smith.New%20Democrat.1992.pdf" TargetMode="External"/><Relationship Id="rId292" Type="http://schemas.openxmlformats.org/officeDocument/2006/relationships/hyperlink" Target="http://www.hks.harvard.edu/fs/rstavins/Monographs_&amp;_Reports/Aldy_&amp;_Stavins_Durban-Brief_HPCA.pdf" TargetMode="External"/><Relationship Id="rId306" Type="http://schemas.openxmlformats.org/officeDocument/2006/relationships/hyperlink" Target="http://www.hks.harvard.edu/fs/rstavins/Monographs_&amp;_Reports/Amici_Curiae.PDF" TargetMode="External"/><Relationship Id="rId24" Type="http://schemas.openxmlformats.org/officeDocument/2006/relationships/hyperlink" Target="http://www.hks.harvard.edu/fs/rstavins/Papers/Stavins_Rev_Env_Energy_Econ_March_2012.pdf" TargetMode="External"/><Relationship Id="rId45" Type="http://schemas.openxmlformats.org/officeDocument/2006/relationships/hyperlink" Target="http://www.hks.harvard.edu/fs/rstavins/Papers/Energy_Economics_Newell_Jaffe_&amp;_Stavins.pdf" TargetMode="External"/><Relationship Id="rId66" Type="http://schemas.openxmlformats.org/officeDocument/2006/relationships/hyperlink" Target="http://www.rff.org/rff/documents/rff-dp-98-12-rev.pdf" TargetMode="External"/><Relationship Id="rId87" Type="http://schemas.openxmlformats.org/officeDocument/2006/relationships/hyperlink" Target="http://www.hks.harvard.edu/fs/rstavins/perm/AEA%20Permission%20Letter.pdf" TargetMode="External"/><Relationship Id="rId110" Type="http://schemas.openxmlformats.org/officeDocument/2006/relationships/hyperlink" Target="http://www.hks.harvard.edu/fs/rstavins/Papers/Desiging_the_Post-Kyoto_Climate_Regime_Aldy_Stavins.pdf" TargetMode="External"/><Relationship Id="rId131" Type="http://schemas.openxmlformats.org/officeDocument/2006/relationships/hyperlink" Target="http://www.hks.harvard.edu/fs/rstavins/Papers/The_choice_of_regulatory.PDF" TargetMode="External"/><Relationship Id="rId327" Type="http://schemas.openxmlformats.org/officeDocument/2006/relationships/hyperlink" Target="http://www.robertstavinsblog.org/2015/02/26/the-ipcc-at-a-crossroads/" TargetMode="External"/><Relationship Id="rId348" Type="http://schemas.openxmlformats.org/officeDocument/2006/relationships/hyperlink" Target="http://www.robertstavinsblog.org/2013/01/27/the-second-term-of-the-obama-administration/" TargetMode="External"/><Relationship Id="rId369" Type="http://schemas.openxmlformats.org/officeDocument/2006/relationships/hyperlink" Target="http://belfercenter.ksg.harvard.edu/analysis/stavins/?p=1025" TargetMode="External"/><Relationship Id="rId152" Type="http://schemas.openxmlformats.org/officeDocument/2006/relationships/hyperlink" Target="http://online.wsj.com/articles/should-endowments-divest-their-holdings-in-fossil-fuels-1416779351" TargetMode="External"/><Relationship Id="rId173" Type="http://schemas.openxmlformats.org/officeDocument/2006/relationships/hyperlink" Target="http://www.hks.harvard.edu/fs/rstavins/Forum/Column_51.pdf" TargetMode="External"/><Relationship Id="rId194" Type="http://schemas.openxmlformats.org/officeDocument/2006/relationships/hyperlink" Target="http://www.hks.harvard.edu/fs/rstavins/Forum/Column_39.pdf" TargetMode="External"/><Relationship Id="rId208" Type="http://schemas.openxmlformats.org/officeDocument/2006/relationships/hyperlink" Target="http://www.hks.harvard.edu/fs/rstavins/Forum/Column_30.pdf" TargetMode="External"/><Relationship Id="rId229" Type="http://schemas.openxmlformats.org/officeDocument/2006/relationships/hyperlink" Target="http://www.hks.harvard.edu/fs/rstavins/Forum/Column_14.pdf" TargetMode="External"/><Relationship Id="rId380" Type="http://schemas.openxmlformats.org/officeDocument/2006/relationships/hyperlink" Target="http://belfercenter.ksg.harvard.edu/analysis/stavins/?p=695" TargetMode="External"/><Relationship Id="rId415" Type="http://schemas.openxmlformats.org/officeDocument/2006/relationships/hyperlink" Target="http://belfercenter.ksg.harvard.edu/analysis/stavins/?p=63" TargetMode="External"/><Relationship Id="rId240" Type="http://schemas.openxmlformats.org/officeDocument/2006/relationships/hyperlink" Target="http://www.hks.harvard.edu/fs/rstavins/Selected_Articles/Choices.pdf" TargetMode="External"/><Relationship Id="rId261" Type="http://schemas.openxmlformats.org/officeDocument/2006/relationships/hyperlink" Target="http://www.hks.harvard.edu/fs/rstavins/Papers/Environmental%20Policy.Nieman%20Reports.1995.pdf" TargetMode="External"/><Relationship Id="rId14" Type="http://schemas.openxmlformats.org/officeDocument/2006/relationships/hyperlink" Target="http://www.hks.harvard.edu/fs/rstavins/Papers/Stavins%20Review%20of%20A%20Year%20in%20Burgundy%20Published%20Version.pdf" TargetMode="External"/><Relationship Id="rId35" Type="http://schemas.openxmlformats.org/officeDocument/2006/relationships/hyperlink" Target="http://www.hks.harvard.edu/fs/rstavins/Papers/Olmstead_Stavins_Water_Resources_Research.pdf" TargetMode="External"/><Relationship Id="rId56" Type="http://schemas.openxmlformats.org/officeDocument/2006/relationships/hyperlink" Target="http://www.hks.harvard.edu/fs/rstavins/Papers/Hahn-Olmstead-Stavins_Paper.pdf" TargetMode="External"/><Relationship Id="rId77" Type="http://schemas.openxmlformats.org/officeDocument/2006/relationships/hyperlink" Target="http://www.hks.harvard.edu/fs/rstavins/Papers/Dynamic_Incentives_JEEM.pdf" TargetMode="External"/><Relationship Id="rId100" Type="http://schemas.openxmlformats.org/officeDocument/2006/relationships/hyperlink" Target="http://www.cambridge.org/catalogue/catalogue.asp?isbn=9780521692175" TargetMode="External"/><Relationship Id="rId282" Type="http://schemas.openxmlformats.org/officeDocument/2006/relationships/hyperlink" Target="http://www.hks.harvard.edu/fs/rstavins/Monographs_&amp;_Reports/SAB_Report_on_Highways.pdf" TargetMode="External"/><Relationship Id="rId317" Type="http://schemas.openxmlformats.org/officeDocument/2006/relationships/hyperlink" Target="http://www.hks.harvard.edu/fs/rstavins/Papers/Incentive%20Based%20Policies%20for%20Municipal%20Solid%20Waste%20Mgmt.Project%2088.May%201991.pdf" TargetMode="External"/><Relationship Id="rId338" Type="http://schemas.openxmlformats.org/officeDocument/2006/relationships/hyperlink" Target="http://www.robertstavinsblog.org/2014/03/15/can-there-be-a-positive-prognosis-for-climate-negotiations/" TargetMode="External"/><Relationship Id="rId359" Type="http://schemas.openxmlformats.org/officeDocument/2006/relationships/hyperlink" Target="http://www.robertstavinsblog.org/2012/01/01/the-platform-opens-a-window-an-unambiguous-consequence-of-the-durban-climate-talks/" TargetMode="External"/><Relationship Id="rId8" Type="http://schemas.openxmlformats.org/officeDocument/2006/relationships/hyperlink" Target="mailto:robert_stavins@hks.harvard.edu" TargetMode="External"/><Relationship Id="rId98" Type="http://schemas.openxmlformats.org/officeDocument/2006/relationships/hyperlink" Target="http://www.cambridge.org/catalogue/catalogue.asp?isbn=9780521137850" TargetMode="External"/><Relationship Id="rId121" Type="http://schemas.openxmlformats.org/officeDocument/2006/relationships/hyperlink" Target="http://www.hks.harvard.edu/fs/rstavins/Selected_Articles/Encyclopedia_of_Energy_2004.pdf" TargetMode="External"/><Relationship Id="rId142" Type="http://schemas.openxmlformats.org/officeDocument/2006/relationships/hyperlink" Target="http://www.hks.harvard.edu/fs/rstavins/Papers/Toward%20A%20New%20Era%20of%20Environmental%20Policy.Chapter.CNPP.1991.pdf" TargetMode="External"/><Relationship Id="rId163" Type="http://schemas.openxmlformats.org/officeDocument/2006/relationships/hyperlink" Target="http://www.hks.harvard.edu/fs/rstavins/Forum/Column_58.pdf" TargetMode="External"/><Relationship Id="rId184" Type="http://schemas.openxmlformats.org/officeDocument/2006/relationships/hyperlink" Target="http://www.hks.harvard.edu/fs/rstavins/Forum/Column_44.pdf" TargetMode="External"/><Relationship Id="rId219" Type="http://schemas.openxmlformats.org/officeDocument/2006/relationships/hyperlink" Target="http://www.hks.harvard.edu/fs/rstavins/Forum/Column_22.pdf" TargetMode="External"/><Relationship Id="rId370" Type="http://schemas.openxmlformats.org/officeDocument/2006/relationships/hyperlink" Target="http://belfercenter.ksg.harvard.edu/analysis/stavins/?p=1003" TargetMode="External"/><Relationship Id="rId391" Type="http://schemas.openxmlformats.org/officeDocument/2006/relationships/hyperlink" Target="http://belfercenter.ksg.harvard.edu/analysis/stavins/?p=440" TargetMode="External"/><Relationship Id="rId405" Type="http://schemas.openxmlformats.org/officeDocument/2006/relationships/hyperlink" Target="http://belfercenter.ksg.harvard.edu/analysis/stavins/?p=117" TargetMode="External"/><Relationship Id="rId230" Type="http://schemas.openxmlformats.org/officeDocument/2006/relationships/hyperlink" Target="http://www.hks.harvard.edu/fs/rstavins/Forum/Column_13.pdf" TargetMode="External"/><Relationship Id="rId251" Type="http://schemas.openxmlformats.org/officeDocument/2006/relationships/hyperlink" Target="http://www.hks.harvard.edu/fs/rstavins/Selected_Articles/Op-Ed_on_ITQs_in_Boston_Globe_Dec_2_2002.pdf" TargetMode="External"/><Relationship Id="rId25" Type="http://schemas.openxmlformats.org/officeDocument/2006/relationships/hyperlink" Target="http://www.hks.harvard.edu/fs/rstavins/Papers/Olmstead_&amp;_Stavins_in_REEP_Symposium_Published.pdf" TargetMode="External"/><Relationship Id="rId46" Type="http://schemas.openxmlformats.org/officeDocument/2006/relationships/hyperlink" Target="http://www.hks.harvard.edu/fs/rstavins/Papers/Olmstead_&amp;_Stavins%20AER_2006.pdf" TargetMode="External"/><Relationship Id="rId67" Type="http://schemas.openxmlformats.org/officeDocument/2006/relationships/hyperlink" Target="http://www.hks.harvard.edu/fs/rstavins/Papers/How%20Economists%20See%20The%20Environment.pdf" TargetMode="External"/><Relationship Id="rId272" Type="http://schemas.openxmlformats.org/officeDocument/2006/relationships/hyperlink" Target="http://www.hks.harvard.edu/fs/rstavins/Papers/HarnessingTheMarketplace.EPA.1992.pdf" TargetMode="External"/><Relationship Id="rId293" Type="http://schemas.openxmlformats.org/officeDocument/2006/relationships/hyperlink" Target="http://www.hks.harvard.edu/fs/rstavins/Monographs_&amp;_Reports/SO2-Brief.pdf" TargetMode="External"/><Relationship Id="rId307" Type="http://schemas.openxmlformats.org/officeDocument/2006/relationships/hyperlink" Target="http://www.hks.harvard.edu/fs/rstavins/Papers/What_Has_Kyoto_Wrought.pdf" TargetMode="External"/><Relationship Id="rId328" Type="http://schemas.openxmlformats.org/officeDocument/2006/relationships/hyperlink" Target="http://www.robertstavinsblog.org/2015/02/02/a-challenge-for-the-2015-paris-climate-agreement/" TargetMode="External"/><Relationship Id="rId349" Type="http://schemas.openxmlformats.org/officeDocument/2006/relationships/hyperlink" Target="http://www.robertstavinsblog.org/2012/12/20/reflections-from-cambridge-on-the-climate-talks-in-doha/" TargetMode="External"/><Relationship Id="rId88" Type="http://schemas.openxmlformats.org/officeDocument/2006/relationships/hyperlink" Target="http://www.hks.harvard.edu/fs/rstavins/Papers/Dealing_with_Pollution.pdf" TargetMode="External"/><Relationship Id="rId111" Type="http://schemas.openxmlformats.org/officeDocument/2006/relationships/hyperlink" Target="http://www.hks.harvard.edu/fs/rstavins/Papers/Goulder_&amp;_Stavins_for_NBER_Climate_Policy_Book.pdf" TargetMode="External"/><Relationship Id="rId132" Type="http://schemas.openxmlformats.org/officeDocument/2006/relationships/hyperlink" Target="http://www.hks.harvard.edu/fs/rstavins/Papers/EconomicIncentivesForEnvironmentalProtection.MacMillanPress.PDF" TargetMode="External"/><Relationship Id="rId153" Type="http://schemas.openxmlformats.org/officeDocument/2006/relationships/hyperlink" Target="http://www.hks.harvard.edu/fs/rstavins/Forum/Column_63.pdf" TargetMode="External"/><Relationship Id="rId174" Type="http://schemas.openxmlformats.org/officeDocument/2006/relationships/hyperlink" Target="http://www.voxeu.org/article/lessons-climate-policy-us-sulphur-dioxide-cap-and-trade-programme" TargetMode="External"/><Relationship Id="rId195" Type="http://schemas.openxmlformats.org/officeDocument/2006/relationships/hyperlink" Target="http://www.hks.harvard.edu/fs/rstavins/Forum/Column_38.pdf" TargetMode="External"/><Relationship Id="rId209" Type="http://schemas.openxmlformats.org/officeDocument/2006/relationships/hyperlink" Target="http://www.hks.harvard.edu/fs/rstavins/Forum/Column_29.pdf" TargetMode="External"/><Relationship Id="rId360" Type="http://schemas.openxmlformats.org/officeDocument/2006/relationships/hyperlink" Target="http://www.robertstavinsblog.org/2011/12/12/assessing-the-climate-talks-did-durban-succeed/" TargetMode="External"/><Relationship Id="rId381" Type="http://schemas.openxmlformats.org/officeDocument/2006/relationships/hyperlink" Target="http://belfercenter.ksg.harvard.edu/analysis/stavins/?p=643" TargetMode="External"/><Relationship Id="rId416" Type="http://schemas.openxmlformats.org/officeDocument/2006/relationships/hyperlink" Target="http://belfercenter.ksg.harvard.edu/analysis/stavins/?p=51" TargetMode="External"/><Relationship Id="rId220" Type="http://schemas.openxmlformats.org/officeDocument/2006/relationships/hyperlink" Target="http://www.voxeu.org/index.php?q=node/839" TargetMode="External"/><Relationship Id="rId241" Type="http://schemas.openxmlformats.org/officeDocument/2006/relationships/hyperlink" Target="http://www.hks.harvard.edu/fs/rstavins/Papers/Vintage_Differentiated_Regulation.pdf" TargetMode="External"/><Relationship Id="rId15" Type="http://schemas.openxmlformats.org/officeDocument/2006/relationships/hyperlink" Target="http://www.hks.harvard.edu/fs/rstavins/Papers/Red_Obsession_Stavins_JWE_2013.pdf" TargetMode="External"/><Relationship Id="rId36" Type="http://schemas.openxmlformats.org/officeDocument/2006/relationships/hyperlink" Target="http://www.hks.harvard.edu/fs/rstavins/Papers/Stavins%27_Article_on_US_Cap-and-Trade_for_Oxford_Review.pdf" TargetMode="External"/><Relationship Id="rId57" Type="http://schemas.openxmlformats.org/officeDocument/2006/relationships/hyperlink" Target="http://www.hks.harvard.edu/fs/rstavins/Papers/Snyder_Miller_Stavins_AER_2003.pdf" TargetMode="External"/><Relationship Id="rId262" Type="http://schemas.openxmlformats.org/officeDocument/2006/relationships/hyperlink" Target="http://www.hks.harvard.edu/fs/rstavins/Papers/Transaction%20Costs.Resources1995.pdf" TargetMode="External"/><Relationship Id="rId283" Type="http://schemas.openxmlformats.org/officeDocument/2006/relationships/hyperlink" Target="http://www.hks.harvard.edu/fs/rstavins/Monographs_&amp;_Reports/SAB_Report_on_Guidelines.pdf" TargetMode="External"/><Relationship Id="rId318" Type="http://schemas.openxmlformats.org/officeDocument/2006/relationships/hyperlink" Target="http://www.hks.harvard.edu/fs/rstavins/Monographs_&amp;_Reports/Project_88-2.pdf" TargetMode="External"/><Relationship Id="rId339" Type="http://schemas.openxmlformats.org/officeDocument/2006/relationships/hyperlink" Target="http://www.robertstavinsblog.org/2014/01/18/will-europe-scrap-its-renewables-target-that-would-be-good-news-for-the-economy-and-for-the-environment/" TargetMode="External"/><Relationship Id="rId78" Type="http://schemas.openxmlformats.org/officeDocument/2006/relationships/hyperlink" Target="http://www.hks.harvard.edu/fs/rstavins/Papers/Transaction_Costs_JEEM.pdf" TargetMode="External"/><Relationship Id="rId99" Type="http://schemas.openxmlformats.org/officeDocument/2006/relationships/hyperlink" Target="http://www.cambridge.org/catalogue/catalogue.asp?isbn=9780521138000" TargetMode="External"/><Relationship Id="rId101" Type="http://schemas.openxmlformats.org/officeDocument/2006/relationships/hyperlink" Target="http://www.rff.org/rff/RFF_Press/CustomBookPages/Environmental-Protection-and-the-Social-Responsibility-of-Firms.cfm" TargetMode="External"/><Relationship Id="rId122" Type="http://schemas.openxmlformats.org/officeDocument/2006/relationships/hyperlink" Target="http://www.hks.harvard.edu/fs/rstavins/Monographs_&amp;_Reports/Technology_Policy_for_Energy_and_Environment.pdf" TargetMode="External"/><Relationship Id="rId143" Type="http://schemas.openxmlformats.org/officeDocument/2006/relationships/hyperlink" Target="http://theconversation.com/the-uns-climate-change-body-looks-inward-to-move-ahead-38412" TargetMode="External"/><Relationship Id="rId164" Type="http://schemas.openxmlformats.org/officeDocument/2006/relationships/hyperlink" Target="http://www.pbs.org/newshour/businessdesk/2013/12/global-warming-optimism-us-and.html" TargetMode="External"/><Relationship Id="rId185" Type="http://schemas.openxmlformats.org/officeDocument/2006/relationships/hyperlink" Target="http://www.hks.harvard.edu/fs/rstavins/Forum/Column_43.pdf" TargetMode="External"/><Relationship Id="rId350" Type="http://schemas.openxmlformats.org/officeDocument/2006/relationships/hyperlink" Target="http://www.robertstavinsblog.org/2012/12/01/while-international-climate-negotiations-continue-the-worlds-ninth-largest-economy-takes-an-important-step-forward/" TargetMode="External"/><Relationship Id="rId371" Type="http://schemas.openxmlformats.org/officeDocument/2006/relationships/hyperlink" Target="http://belfercenter.ksg.harvard.edu/analysis/stavins/?p=977" TargetMode="External"/><Relationship Id="rId406" Type="http://schemas.openxmlformats.org/officeDocument/2006/relationships/hyperlink" Target="http://belfercenter.ksg.harvard.edu/analysis/stavins/?p=108" TargetMode="External"/><Relationship Id="rId9" Type="http://schemas.openxmlformats.org/officeDocument/2006/relationships/hyperlink" Target="http://www.stavins.com" TargetMode="External"/><Relationship Id="rId210" Type="http://schemas.openxmlformats.org/officeDocument/2006/relationships/hyperlink" Target="http://www.hks.harvard.edu/fs/rstavins/Forum/Column_28.pdf" TargetMode="External"/><Relationship Id="rId392" Type="http://schemas.openxmlformats.org/officeDocument/2006/relationships/hyperlink" Target="http://belfercenter.ksg.harvard.edu/analysis/stavins/?p=429" TargetMode="External"/><Relationship Id="rId26" Type="http://schemas.openxmlformats.org/officeDocument/2006/relationships/hyperlink" Target="http://www.hks.harvard.edu/fs/rstavins/Papers/6_wineeconomics_vol%206_1_Cross_Plantinga_Stavins.pdf" TargetMode="External"/><Relationship Id="rId231" Type="http://schemas.openxmlformats.org/officeDocument/2006/relationships/hyperlink" Target="http://www.hks.harvard.edu/fs/rstavins/Selected_Articles/Environment_Vogel_Review_2006.pdf" TargetMode="External"/><Relationship Id="rId252" Type="http://schemas.openxmlformats.org/officeDocument/2006/relationships/hyperlink" Target="http://www.hks.harvard.edu/fs/rstavins/Selected_Articles/New_Source_Review_in_Resources.pdf" TargetMode="External"/><Relationship Id="rId273" Type="http://schemas.openxmlformats.org/officeDocument/2006/relationships/hyperlink" Target="http://www.hks.harvard.edu/fs/rstavins/Papers/Innovative_Policies.pdf" TargetMode="External"/><Relationship Id="rId294" Type="http://schemas.openxmlformats.org/officeDocument/2006/relationships/hyperlink" Target="http://www.pewclimate.org/docUploads/case-for-cap-and-trade-paper.pdf" TargetMode="External"/><Relationship Id="rId308" Type="http://schemas.openxmlformats.org/officeDocument/2006/relationships/hyperlink" Target="http://www.hks.harvard.edu/fs/rstavins/Papers/Readings_in_the_field_of.pdf" TargetMode="External"/><Relationship Id="rId329" Type="http://schemas.openxmlformats.org/officeDocument/2006/relationships/hyperlink" Target="http://www.robertstavinsblog.org/2014/12/14/assessing-the-outcome-of-the-lima-climate-talks/" TargetMode="External"/><Relationship Id="rId47" Type="http://schemas.openxmlformats.org/officeDocument/2006/relationships/hyperlink" Target="http://www.hks.harvard.edu/fs/rstavins/Papers/Carbon_Sequestration_Costs_w_Lubowski_Plantinga.pdf" TargetMode="External"/><Relationship Id="rId68" Type="http://schemas.openxmlformats.org/officeDocument/2006/relationships/hyperlink" Target="http://www.hks.harvard.edu/fs/rstavins/Papers/What%20Can%20We%20Learn%20from%20the%20Grand%20Policy%20Experiment....pdf" TargetMode="External"/><Relationship Id="rId89" Type="http://schemas.openxmlformats.org/officeDocument/2006/relationships/hyperlink" Target="http://www.hks.harvard.edu/fs/rstavins/Papers/Incentive-Based_Environmental_Regulation.pdf" TargetMode="External"/><Relationship Id="rId112" Type="http://schemas.openxmlformats.org/officeDocument/2006/relationships/hyperlink" Target="http://www.hks.harvard.edu/fs/rstavins/Selected_Articles/Aldy_&amp;_Stavins_Bruegel_Book_Chapter.pdf" TargetMode="External"/><Relationship Id="rId133" Type="http://schemas.openxmlformats.org/officeDocument/2006/relationships/hyperlink" Target="http://www.hks.harvard.edu/fs/rstavins/Papers/Market%20Based%20Environmental%20Policies.pdf" TargetMode="External"/><Relationship Id="rId154" Type="http://schemas.openxmlformats.org/officeDocument/2006/relationships/hyperlink" Target="http://www.bostonglobe.com/opinion/2014/09/23/climate-change-talks-summit-can-accelerate-momentum-new-approach/mG3BGxMSNrJWOFnuK7ObNP/story.html?hootPostID=9a4b5748a6947af17a82f96aa799f010" TargetMode="External"/><Relationship Id="rId175" Type="http://schemas.openxmlformats.org/officeDocument/2006/relationships/hyperlink" Target="http://www.hks.harvard.edu/fs/rstavins/Forum/Column_50.pdf" TargetMode="External"/><Relationship Id="rId340" Type="http://schemas.openxmlformats.org/officeDocument/2006/relationships/hyperlink" Target="http://www.robertstavinsblog.org/2013/11/28/the-warsaw-climate-negotiations-and-reason-for-cautious-optimism/" TargetMode="External"/><Relationship Id="rId361" Type="http://schemas.openxmlformats.org/officeDocument/2006/relationships/hyperlink" Target="http://www.robertstavinsblog.org/2011/11/28/can-the-durban-climate-negotiations-succeed/" TargetMode="External"/><Relationship Id="rId196" Type="http://schemas.openxmlformats.org/officeDocument/2006/relationships/hyperlink" Target="http://www.hks.harvard.edu/fs/rstavins/Forum/Column_37.pdf" TargetMode="External"/><Relationship Id="rId200" Type="http://schemas.openxmlformats.org/officeDocument/2006/relationships/hyperlink" Target="http://www.voxeu.org/index.php?q=node/4865" TargetMode="External"/><Relationship Id="rId382" Type="http://schemas.openxmlformats.org/officeDocument/2006/relationships/hyperlink" Target="http://belfercenter.ksg.harvard.edu/analysis/stavins/?p=611" TargetMode="External"/><Relationship Id="rId417" Type="http://schemas.openxmlformats.org/officeDocument/2006/relationships/hyperlink" Target="http://belfercenter.ksg.harvard.edu/analysis/stavins/?p=43" TargetMode="External"/><Relationship Id="rId16" Type="http://schemas.openxmlformats.org/officeDocument/2006/relationships/hyperlink" Target="http://www.hks.harvard.edu/fs/rstavins/Papers/Somm_Review_JWE.pdf" TargetMode="External"/><Relationship Id="rId221" Type="http://schemas.openxmlformats.org/officeDocument/2006/relationships/hyperlink" Target="http://www.hks.harvard.edu/fs/rstavins/Forum/Column_21.pdf" TargetMode="External"/><Relationship Id="rId242" Type="http://schemas.openxmlformats.org/officeDocument/2006/relationships/hyperlink" Target="http://www.hks.harvard.edu/fs/rstavins/Forum/Column_6.pdf" TargetMode="External"/><Relationship Id="rId263" Type="http://schemas.openxmlformats.org/officeDocument/2006/relationships/hyperlink" Target="http://www.hks.harvard.edu/fs/rstavins/Papers/ChallengeOfGoingGreen.HBR.1994..pdf" TargetMode="External"/><Relationship Id="rId284" Type="http://schemas.openxmlformats.org/officeDocument/2006/relationships/hyperlink" Target="http://www.hks.harvard.edu/fs/rstavins/Monographs_&amp;_Reports/SAB_Report_on_PACE.pdf" TargetMode="External"/><Relationship Id="rId319" Type="http://schemas.openxmlformats.org/officeDocument/2006/relationships/hyperlink" Target="http://www.hks.harvard.edu/fs/rstavins/Papers/Project_88_Conference_F-4.pdf" TargetMode="External"/><Relationship Id="rId37" Type="http://schemas.openxmlformats.org/officeDocument/2006/relationships/hyperlink" Target="http://www.hks.harvard.edu/fs/rstavins/Papers/Reinhardt_Stavins_Vietor_REEP.pdf" TargetMode="External"/><Relationship Id="rId58" Type="http://schemas.openxmlformats.org/officeDocument/2006/relationships/hyperlink" Target="http://www.hks.harvard.edu/fs/rstavins/Papers/Sustainability_Paper_in_Econ_Let.pdf" TargetMode="External"/><Relationship Id="rId79" Type="http://schemas.openxmlformats.org/officeDocument/2006/relationships/hyperlink" Target="http://www.hks.harvard.edu/fs/rstavins/Papers/Env.RegulationAnd.pdf" TargetMode="External"/><Relationship Id="rId102" Type="http://schemas.openxmlformats.org/officeDocument/2006/relationships/hyperlink" Target="http://www.hks.harvard.edu/fs/rstavins/Monographs_&amp;_Reports/Political_Economy_Flyer.pdf" TargetMode="External"/><Relationship Id="rId123" Type="http://schemas.openxmlformats.org/officeDocument/2006/relationships/hyperlink" Target="http://www.hks.harvard.edu/fs/rstavins/Papers/Technological_Change_and_the_Environment_Handbook_Chapter.pdf" TargetMode="External"/><Relationship Id="rId144" Type="http://schemas.openxmlformats.org/officeDocument/2006/relationships/hyperlink" Target="https://theconversation.com/a-five-point-scorecard-that-predicts-success-at-the-paris-climate-talks-51380" TargetMode="External"/><Relationship Id="rId330" Type="http://schemas.openxmlformats.org/officeDocument/2006/relationships/hyperlink" Target="http://www.robertstavinsblog.org/2014/12/01/what-to-expect-at-cop-20-in-lima/" TargetMode="External"/><Relationship Id="rId90" Type="http://schemas.openxmlformats.org/officeDocument/2006/relationships/hyperlink" Target="http://www.hks.harvard.edu/fs/rstavins/Papers/Alternative_Renewable_Resource.PDF" TargetMode="External"/><Relationship Id="rId165" Type="http://schemas.openxmlformats.org/officeDocument/2006/relationships/hyperlink" Target="http://www.hks.harvard.edu/fs/rstavins/Forum/Column_57.pdf" TargetMode="External"/><Relationship Id="rId186" Type="http://schemas.openxmlformats.org/officeDocument/2006/relationships/hyperlink" Target="http://www.hks.harvard.edu/fs/rstavins/Forum/Column_42.pdf" TargetMode="External"/><Relationship Id="rId351" Type="http://schemas.openxmlformats.org/officeDocument/2006/relationships/hyperlink" Target="http://www.robertstavinsblog.org/2012/10/21/cap-and-trade-carbon-taxes-and-my-neighbors-lovely-lawn/" TargetMode="External"/><Relationship Id="rId372" Type="http://schemas.openxmlformats.org/officeDocument/2006/relationships/hyperlink" Target="http://belfercenter.ksg.harvard.edu/analysis/stavins/?p=951" TargetMode="External"/><Relationship Id="rId393" Type="http://schemas.openxmlformats.org/officeDocument/2006/relationships/hyperlink" Target="http://belfercenter.ksg.harvard.edu/analysis/stavins/?p=400" TargetMode="External"/><Relationship Id="rId407" Type="http://schemas.openxmlformats.org/officeDocument/2006/relationships/hyperlink" Target="http://belfercenter.ksg.harvard.edu/analysis/stavins/?p=100" TargetMode="External"/><Relationship Id="rId211" Type="http://schemas.openxmlformats.org/officeDocument/2006/relationships/hyperlink" Target="http://www.signonsandiego.com/uniontrib/20081211/news_lz1e11stavins.html" TargetMode="External"/><Relationship Id="rId232" Type="http://schemas.openxmlformats.org/officeDocument/2006/relationships/hyperlink" Target="http://www.hks.harvard.edu/fs/rstavins/Forum/Column_12.pdf" TargetMode="External"/><Relationship Id="rId253" Type="http://schemas.openxmlformats.org/officeDocument/2006/relationships/hyperlink" Target="http://www.hks.harvard.edu/fs/rstavins/Selected_Articles/Boston_Business_Journal.June22.2002.Op-Ed.PDF" TargetMode="External"/><Relationship Id="rId274" Type="http://schemas.openxmlformats.org/officeDocument/2006/relationships/hyperlink" Target="http://www.hks.harvard.edu/fs/rstavins/Selected_Articles/World_Paper_September_1990.pdf" TargetMode="External"/><Relationship Id="rId295" Type="http://schemas.openxmlformats.org/officeDocument/2006/relationships/hyperlink" Target="http://belfercenter.ksg.harvard.edu/files/Stavins_OlmsteadMontrealFinal-2.pdf" TargetMode="External"/><Relationship Id="rId309" Type="http://schemas.openxmlformats.org/officeDocument/2006/relationships/hyperlink" Target="http://www.hks.harvard.edu/fs/rstavins/Papers/Envir._Protection_Visions_of_Governance.pdf" TargetMode="External"/><Relationship Id="rId27" Type="http://schemas.openxmlformats.org/officeDocument/2006/relationships/hyperlink" Target="http://www.hks.harvard.edu/fs/rstavins/Papers/Goulder&amp;StavinsAERPapers&amp;Proceedings.pdf" TargetMode="External"/><Relationship Id="rId48" Type="http://schemas.openxmlformats.org/officeDocument/2006/relationships/hyperlink" Target="http://www.hks.harvard.edu/fs/rstavins/Papers/Vintage_Differentiated_Regulation_by_Stavins.pdf" TargetMode="External"/><Relationship Id="rId69" Type="http://schemas.openxmlformats.org/officeDocument/2006/relationships/hyperlink" Target="http://www.hks.harvard.edu/fs/rstavins/Papers/The_choice_of_regulatory.PDF" TargetMode="External"/><Relationship Id="rId113" Type="http://schemas.openxmlformats.org/officeDocument/2006/relationships/hyperlink" Target="http://www.dictionaryofeconomics.com/sample_article" TargetMode="External"/><Relationship Id="rId134" Type="http://schemas.openxmlformats.org/officeDocument/2006/relationships/hyperlink" Target="http://www.hks.harvard.edu/fs/rstavins/Papers/IPCC_AR2_Chapter_11.pdf" TargetMode="External"/><Relationship Id="rId320" Type="http://schemas.openxmlformats.org/officeDocument/2006/relationships/hyperlink" Target="http://www.hks.harvard.edu/fs/rstavins/Monographs_&amp;_Reports/Project_88-1.pdf" TargetMode="External"/><Relationship Id="rId80" Type="http://schemas.openxmlformats.org/officeDocument/2006/relationships/hyperlink" Target="http://www.hks.harvard.edu/fs/rstavins/Papers/The%20Energy%20Efficiency%20Gap.pdf" TargetMode="External"/><Relationship Id="rId155" Type="http://schemas.openxmlformats.org/officeDocument/2006/relationships/hyperlink" Target="http://www.nytimes.com/2014/09/21/opinion/sunday/climate-realities.html?partner=rss&amp;emc=rss" TargetMode="External"/><Relationship Id="rId176" Type="http://schemas.openxmlformats.org/officeDocument/2006/relationships/hyperlink" Target="http://www.greenorbis.ch/V2/Download/Durban.pdf" TargetMode="External"/><Relationship Id="rId197" Type="http://schemas.openxmlformats.org/officeDocument/2006/relationships/hyperlink" Target="http://www.boston.com/bostonglobe/editorial_opinion/oped/articles/2010/07/27/the_power_of_cap_and__trade/" TargetMode="External"/><Relationship Id="rId341" Type="http://schemas.openxmlformats.org/officeDocument/2006/relationships/hyperlink" Target="http://www.robertstavinsblog.org/2013/10/22/climate-change-public-policy-and-the-university/" TargetMode="External"/><Relationship Id="rId362" Type="http://schemas.openxmlformats.org/officeDocument/2006/relationships/hyperlink" Target="http://www.robertstavinsblog.org/2011/10/30/the-promise-and-problems-of-pricing-carbon/" TargetMode="External"/><Relationship Id="rId383" Type="http://schemas.openxmlformats.org/officeDocument/2006/relationships/hyperlink" Target="http://belfercenter.ksg.harvard.edu/analysis/stavins/?p=581" TargetMode="External"/><Relationship Id="rId418" Type="http://schemas.openxmlformats.org/officeDocument/2006/relationships/hyperlink" Target="http://belfercenter.ksg.harvard.edu/analysis/stavins/?p=34" TargetMode="External"/><Relationship Id="rId201" Type="http://schemas.openxmlformats.org/officeDocument/2006/relationships/hyperlink" Target="http://www.hks.harvard.edu/fs/rstavins/Forum/Column_34.pdf" TargetMode="External"/><Relationship Id="rId222" Type="http://schemas.openxmlformats.org/officeDocument/2006/relationships/hyperlink" Target="http://www.hks.harvard.edu/fs/rstavins/Forum/Column_20.pdf" TargetMode="External"/><Relationship Id="rId243" Type="http://schemas.openxmlformats.org/officeDocument/2006/relationships/hyperlink" Target="http://www.hks.harvard.edu/fs/rstavins/Selected_Articles/Milken_Institute_Review_Article_on_Climate_Policy.pdf" TargetMode="External"/><Relationship Id="rId264" Type="http://schemas.openxmlformats.org/officeDocument/2006/relationships/hyperlink" Target="http://www.hks.harvard.edu/fs/rstavins/Selected_Articles/World_Paper_November_1993.pdf" TargetMode="External"/><Relationship Id="rId285" Type="http://schemas.openxmlformats.org/officeDocument/2006/relationships/hyperlink" Target="http://www.hks.harvard.edu/fs/rstavins/Monographs_&amp;_Reports/SAB_Report_on_Econ_Research_Topics.pdf" TargetMode="External"/><Relationship Id="rId17" Type="http://schemas.openxmlformats.org/officeDocument/2006/relationships/hyperlink" Target="http://www.hks.harvard.edu/fs/rstavins/Papers/Schmalensee_&amp;_Stavins_JEP_2013.pdf" TargetMode="External"/><Relationship Id="rId38" Type="http://schemas.openxmlformats.org/officeDocument/2006/relationships/hyperlink" Target="http://www.hks.harvard.edu/fs/rstavins/Papers/WhatDrivesLandUseChange.pdf" TargetMode="External"/><Relationship Id="rId59" Type="http://schemas.openxmlformats.org/officeDocument/2006/relationships/hyperlink" Target="http://www.hks.harvard.edu/fs/rstavins/Papers/JRegEcon_Cost_Heterogeneity.pdf" TargetMode="External"/><Relationship Id="rId103" Type="http://schemas.openxmlformats.org/officeDocument/2006/relationships/hyperlink" Target="http://e-elgar.com/" TargetMode="External"/><Relationship Id="rId124" Type="http://schemas.openxmlformats.org/officeDocument/2006/relationships/hyperlink" Target="http://www.hks.harvard.edu/fs/rstavins/Papers/Handbook_Chapter_on_MBI.pdf" TargetMode="External"/><Relationship Id="rId310" Type="http://schemas.openxmlformats.org/officeDocument/2006/relationships/hyperlink" Target="http://www.hks.harvard.edu/fs/rstavins/Papers/Nordic%20Joint.1997.pdf" TargetMode="External"/><Relationship Id="rId70" Type="http://schemas.openxmlformats.org/officeDocument/2006/relationships/hyperlink" Target="http://www.hks.harvard.edu/fs/rstavins/Papers/Significant%20Issues.pdf" TargetMode="External"/><Relationship Id="rId91" Type="http://schemas.openxmlformats.org/officeDocument/2006/relationships/hyperlink" Target="http://www.hks.harvard.edu/fs/rstavins/Papers/Impacts_of_Public_Investments_AER1990.pdf" TargetMode="External"/><Relationship Id="rId145" Type="http://schemas.openxmlformats.org/officeDocument/2006/relationships/hyperlink" Target="http://www.hks.harvard.edu/fs/rstavins/Forum/Column_68.pdf" TargetMode="External"/><Relationship Id="rId166" Type="http://schemas.openxmlformats.org/officeDocument/2006/relationships/hyperlink" Target="http://www.hks.harvard.edu/fs/rstavins/Forum/Column_56.pdf" TargetMode="External"/><Relationship Id="rId187" Type="http://schemas.openxmlformats.org/officeDocument/2006/relationships/hyperlink" Target="http://www.hks.harvard.edu/fs/rstavins/Forum/Column_41.pdf" TargetMode="External"/><Relationship Id="rId331" Type="http://schemas.openxmlformats.org/officeDocument/2006/relationships/hyperlink" Target="http://www.robertstavinsblog.org/2014/11/04/the-final-stage-of-ipcc-ar5-last-weeks-outcome-in-copenhagen/" TargetMode="External"/><Relationship Id="rId352" Type="http://schemas.openxmlformats.org/officeDocument/2006/relationships/hyperlink" Target="http://www.robertstavinsblog.org/2012/09/02/a-challenge-for-climate-negotiators-and-an-opportunity-for-scholars/" TargetMode="External"/><Relationship Id="rId373" Type="http://schemas.openxmlformats.org/officeDocument/2006/relationships/hyperlink" Target="http://belfercenter.ksg.harvard.edu/analysis/stavins/?p=913" TargetMode="External"/><Relationship Id="rId394" Type="http://schemas.openxmlformats.org/officeDocument/2006/relationships/hyperlink" Target="http://belfercenter.ksg.harvard.edu/analysis/stavins/?p=371" TargetMode="External"/><Relationship Id="rId408" Type="http://schemas.openxmlformats.org/officeDocument/2006/relationships/hyperlink" Target="http://belfercenter.ksg.harvard.edu/analysis/stavins/?p=96" TargetMode="External"/><Relationship Id="rId1" Type="http://schemas.openxmlformats.org/officeDocument/2006/relationships/customXml" Target="../customXml/item1.xml"/><Relationship Id="rId212" Type="http://schemas.openxmlformats.org/officeDocument/2006/relationships/hyperlink" Target="http://www.hks.harvard.edu/fs/rstavins/Forum/Column_27.pdf" TargetMode="External"/><Relationship Id="rId233" Type="http://schemas.openxmlformats.org/officeDocument/2006/relationships/hyperlink" Target="http://www.hks.harvard.edu/fs/rstavins/Forum/Column_11.pdf" TargetMode="External"/><Relationship Id="rId254" Type="http://schemas.openxmlformats.org/officeDocument/2006/relationships/hyperlink" Target="http://www.hks.harvard.edu/fs/rstavins/Selected_Articles/Op-Ed_on_NSR_in_Botston_Globe_Jan_26,_2002.pdf" TargetMode="External"/><Relationship Id="rId28" Type="http://schemas.openxmlformats.org/officeDocument/2006/relationships/hyperlink" Target="http://www.hks.harvard.edu/fs/rstavins/Papers/CrossPlantingaStavinsAERPapers&amp;Proceedings.pdf" TargetMode="External"/><Relationship Id="rId49" Type="http://schemas.openxmlformats.org/officeDocument/2006/relationships/hyperlink" Target="http://www.wine-economics.org/journal/content/number1/FullText_Editorial.pdf" TargetMode="External"/><Relationship Id="rId114" Type="http://schemas.openxmlformats.org/officeDocument/2006/relationships/hyperlink" Target="http://www.hks.harvard.edu/fs/rstavins/Selected_Articles/Olmstead_&amp;_Stavins_for_Economist%27%20Voice.pdf" TargetMode="External"/><Relationship Id="rId275" Type="http://schemas.openxmlformats.org/officeDocument/2006/relationships/hyperlink" Target="http://www.hks.harvard.edu/fs/rstavins/Monographs_&amp;_Reports/The_Tuolumne_River_Preservation_or_Development_1984.pdf" TargetMode="External"/><Relationship Id="rId296" Type="http://schemas.openxmlformats.org/officeDocument/2006/relationships/hyperlink" Target="http://belfercenter.ksg.harvard.edu/files/Stavins-Issue-Brief-3.pdf" TargetMode="External"/><Relationship Id="rId300" Type="http://schemas.openxmlformats.org/officeDocument/2006/relationships/hyperlink" Target="http://www.hks.harvard.edu/fs/rstavins/Monographs_&amp;_Reports/IETA_Linking_Report.pdf" TargetMode="External"/><Relationship Id="rId60" Type="http://schemas.openxmlformats.org/officeDocument/2006/relationships/hyperlink" Target="http://www.hks.harvard.edu/fs/rstavins/Papers/Journal_of_Urban_Economics_2002.pdf" TargetMode="External"/><Relationship Id="rId81" Type="http://schemas.openxmlformats.org/officeDocument/2006/relationships/hyperlink" Target="http://www.hks.harvard.edu/fs/rstavins/Papers/TheEnergyParadox.REE1994.pdf" TargetMode="External"/><Relationship Id="rId135" Type="http://schemas.openxmlformats.org/officeDocument/2006/relationships/hyperlink" Target="http://www.hks.harvard.edu/fs/rstavins/Papers/EnvironmentalPolicyInATransitionEconomy.ENRP.1995.PDF" TargetMode="External"/><Relationship Id="rId156" Type="http://schemas.openxmlformats.org/officeDocument/2006/relationships/hyperlink" Target="http://www.hks.harvard.edu/fs/rstavins/Forum/Column_62.pdf" TargetMode="External"/><Relationship Id="rId177" Type="http://schemas.openxmlformats.org/officeDocument/2006/relationships/hyperlink" Target="http://www.hks.harvard.edu/fs/rstavins/Forum/Column_49.pdf" TargetMode="External"/><Relationship Id="rId198" Type="http://schemas.openxmlformats.org/officeDocument/2006/relationships/hyperlink" Target="http://www.hks.harvard.edu/fs/rstavins/Forum/Column_36.pdf" TargetMode="External"/><Relationship Id="rId321" Type="http://schemas.openxmlformats.org/officeDocument/2006/relationships/hyperlink" Target="http://www.hks.harvard.edu/fs/rstavins/Monographs_&amp;_Reports/Stavins_1988_PhD_Thesis_Title.pdf" TargetMode="External"/><Relationship Id="rId342" Type="http://schemas.openxmlformats.org/officeDocument/2006/relationships/hyperlink" Target="http://www.robertstavinsblog.org/2013/09/12/remembering-ronald-coases-contributions/" TargetMode="External"/><Relationship Id="rId363" Type="http://schemas.openxmlformats.org/officeDocument/2006/relationships/hyperlink" Target="http://www.robertstavinsblog.org/2011/09/25/what%E2%80%99s-good-for-the-goose-is-good-for-the-gander-rahm%E2%80%99s-doctrine-and-mercutio%E2%80%99s-complaint/" TargetMode="External"/><Relationship Id="rId384" Type="http://schemas.openxmlformats.org/officeDocument/2006/relationships/hyperlink" Target="http://belfercenter.ksg.harvard.edu/analysis/stavins/?p=568" TargetMode="External"/><Relationship Id="rId419" Type="http://schemas.openxmlformats.org/officeDocument/2006/relationships/hyperlink" Target="http://belfercenter.ksg.harvard.edu/analysis/stavins/?p=26" TargetMode="External"/><Relationship Id="rId202" Type="http://schemas.openxmlformats.org/officeDocument/2006/relationships/hyperlink" Target="http://www.hks.harvard.edu/fs/rstavins/Selected_Articles/Stavins_Point-Carbon.pdf" TargetMode="External"/><Relationship Id="rId223" Type="http://schemas.openxmlformats.org/officeDocument/2006/relationships/hyperlink" Target="http://www.hks.harvard.edu/fs/rstavins/Forum/Column_19.pdf" TargetMode="External"/><Relationship Id="rId244" Type="http://schemas.openxmlformats.org/officeDocument/2006/relationships/hyperlink" Target="http://www.hks.harvard.edu/fs/rstavins/Forum/Column_5.pdf" TargetMode="External"/><Relationship Id="rId18" Type="http://schemas.openxmlformats.org/officeDocument/2006/relationships/hyperlink" Target="http://www.hks.harvard.edu/fs/rstavins/Papers/Ranson%20&amp;%20Stavins%20Linkage%20Paper%20for%20Chicago%20Journal%20of%20International%20Law.pdf" TargetMode="External"/><Relationship Id="rId39" Type="http://schemas.openxmlformats.org/officeDocument/2006/relationships/hyperlink" Target="http://www.hks.harvard.edu/fs/rstavins/Papers/HELR_Cap_&amp;_Trade_Stavins.pdf" TargetMode="External"/><Relationship Id="rId265" Type="http://schemas.openxmlformats.org/officeDocument/2006/relationships/hyperlink" Target="http://www.hks.harvard.edu/fs/rstavins/Papers/Market_Forces_can_help_lower_Waste.PDF" TargetMode="External"/><Relationship Id="rId286" Type="http://schemas.openxmlformats.org/officeDocument/2006/relationships/hyperlink" Target="http://www.hks.harvard.edu/fs/rstavins/Monographs_&amp;_Reports/Sloan%20Energy%20Efficiency%20Monograph.pdf" TargetMode="External"/><Relationship Id="rId50" Type="http://schemas.openxmlformats.org/officeDocument/2006/relationships/hyperlink" Target="http://www.hks.harvard.edu/fs/rstavins/Papers/Sideways_Review_JWE.pdf" TargetMode="External"/><Relationship Id="rId104" Type="http://schemas.openxmlformats.org/officeDocument/2006/relationships/hyperlink" Target="http://www.amazon.com/exec/obidos/ASIN/1891853031/o/qid=964471818/sr=2-1/104-2955987-1847149" TargetMode="External"/><Relationship Id="rId125" Type="http://schemas.openxmlformats.org/officeDocument/2006/relationships/hyperlink" Target="http://www.hks.harvard.edu/fs/rstavins/Papers/Lessons_from_the_American_Experiment_with_Market-Based_Environmental_Policies.pdf" TargetMode="External"/><Relationship Id="rId146" Type="http://schemas.openxmlformats.org/officeDocument/2006/relationships/hyperlink" Target="http://www.hks.harvard.edu/fs/rstavins/Forum/Column_67.pdf" TargetMode="External"/><Relationship Id="rId167" Type="http://schemas.openxmlformats.org/officeDocument/2006/relationships/hyperlink" Target="http://www.hks.harvard.edu/fs/rstavins/Forum/Column_55.pdf" TargetMode="External"/><Relationship Id="rId188" Type="http://schemas.openxmlformats.org/officeDocument/2006/relationships/hyperlink" Target="http://www.hks.harvard.edu/fs/rstavins/Selected_Articles/Stavins_Technology_Review_March-April_2011.pdf" TargetMode="External"/><Relationship Id="rId311" Type="http://schemas.openxmlformats.org/officeDocument/2006/relationships/hyperlink" Target="http://www.hks.harvard.edu/fs/rstavins/Papers/Benefit%20Cost%20Analysis%20in%20Environmental.AEI.1996.pdf" TargetMode="External"/><Relationship Id="rId332" Type="http://schemas.openxmlformats.org/officeDocument/2006/relationships/hyperlink" Target="http://www.robertstavinsblog.org/2014/10/20/what-can-universities-do-about-climate-change/" TargetMode="External"/><Relationship Id="rId353" Type="http://schemas.openxmlformats.org/officeDocument/2006/relationships/hyperlink" Target="http://www.robertstavinsblog.org/2012/07/21/two-notable-events-prompt-examination-of-an-important-property-of-cap-and-trade/" TargetMode="External"/><Relationship Id="rId374" Type="http://schemas.openxmlformats.org/officeDocument/2006/relationships/hyperlink" Target="http://belfercenter.ksg.harvard.edu/analysis/stavins/?p=876" TargetMode="External"/><Relationship Id="rId395" Type="http://schemas.openxmlformats.org/officeDocument/2006/relationships/hyperlink" Target="http://belfercenter.ksg.harvard.edu/analysis/stavins/?p=355" TargetMode="External"/><Relationship Id="rId409" Type="http://schemas.openxmlformats.org/officeDocument/2006/relationships/hyperlink" Target="http://belfercenter.ksg.harvard.edu/analysis/stavins/?p=92" TargetMode="External"/><Relationship Id="rId71" Type="http://schemas.openxmlformats.org/officeDocument/2006/relationships/hyperlink" Target="http://www.hks.harvard.edu/fs/rstavins/Papers/A%20Methodological%20Investigation.pdf" TargetMode="External"/><Relationship Id="rId92" Type="http://schemas.openxmlformats.org/officeDocument/2006/relationships/hyperlink" Target="http://www.hks.harvard.edu/fs/rstavins/perm/AEA%20Permission%20Letter.pdf" TargetMode="External"/><Relationship Id="rId213" Type="http://schemas.openxmlformats.org/officeDocument/2006/relationships/hyperlink" Target="http://www.boston.com/bostonglobe/editorial_opinion/oped/articles/2008/11/12/inspiration_for_climate_change/" TargetMode="External"/><Relationship Id="rId234" Type="http://schemas.openxmlformats.org/officeDocument/2006/relationships/hyperlink" Target="http://www.hks.harvard.edu/fs/rstavins/Selected_Articles/American_Interest.pdf" TargetMode="External"/><Relationship Id="rId420" Type="http://schemas.openxmlformats.org/officeDocument/2006/relationships/hyperlink" Target="http://belfercenter.ksg.harvard.edu/analysis/stavins/?p=19" TargetMode="External"/><Relationship Id="rId2" Type="http://schemas.openxmlformats.org/officeDocument/2006/relationships/numbering" Target="numbering.xml"/><Relationship Id="rId29" Type="http://schemas.openxmlformats.org/officeDocument/2006/relationships/hyperlink" Target="http://www.hks.harvard.edu/fs/rstavins/Papers/Stavins_Article_Foreign_Affairs_March_2011.pdf" TargetMode="External"/><Relationship Id="rId255" Type="http://schemas.openxmlformats.org/officeDocument/2006/relationships/hyperlink" Target="http://www.hks.harvard.edu/fs/rstavins/Selected_Articles/Op-Ed_on_Bush_Climate_Policy_in_Boston_Globe_April_4,_2001.pdf" TargetMode="External"/><Relationship Id="rId276" Type="http://schemas.openxmlformats.org/officeDocument/2006/relationships/hyperlink" Target="http://www.hks.harvard.edu/fs/rstavins/Monographs_&amp;_Reports/SAB_Report_on_Affordability.pdf" TargetMode="External"/><Relationship Id="rId297" Type="http://schemas.openxmlformats.org/officeDocument/2006/relationships/hyperlink" Target="http://belfercenter.ksg.harvard.edu/files/DomesticCommitments_final.pdf" TargetMode="External"/><Relationship Id="rId40" Type="http://schemas.openxmlformats.org/officeDocument/2006/relationships/hyperlink" Target="http://www.hks.harvard.edu/fs/rstavins/Selected_Articles/Aldy-Stavins-Environment-1.pdf" TargetMode="External"/><Relationship Id="rId115" Type="http://schemas.openxmlformats.org/officeDocument/2006/relationships/hyperlink" Target="http://www.hks.harvard.edu/fs/rstavins/Selected_Articles/Three-Part_Architecture_Paper_for_Yale_by_Stavins_Revsied.pdf" TargetMode="External"/><Relationship Id="rId136" Type="http://schemas.openxmlformats.org/officeDocument/2006/relationships/hyperlink" Target="http://www.hks.harvard.edu/fs/rstavins/Papers/Decision%20Making%20Tools%20for%20Env%20Policy.Repsol%20VI.1995.pdf" TargetMode="External"/><Relationship Id="rId157" Type="http://schemas.openxmlformats.org/officeDocument/2006/relationships/hyperlink" Target="http://www.hks.harvard.edu/fs/rstavins/Forum/Column_61.pdf" TargetMode="External"/><Relationship Id="rId178" Type="http://schemas.openxmlformats.org/officeDocument/2006/relationships/hyperlink" Target="http://www.hks.harvard.edu/fs/rstavins/Forum/Column_48.pdf" TargetMode="External"/><Relationship Id="rId301" Type="http://schemas.openxmlformats.org/officeDocument/2006/relationships/hyperlink" Target="http://www.hks.harvard.edu/fs/rstavins/Papers/Stavins_HP_Discussion_Paper_2007-13.pdf" TargetMode="External"/><Relationship Id="rId322" Type="http://schemas.openxmlformats.org/officeDocument/2006/relationships/hyperlink" Target="http://www.hks.harvard.edu/fs/rstavins/Monographs_&amp;_Reports/Stavins_1979_Masters_Thesis_Title.pdf" TargetMode="External"/><Relationship Id="rId343" Type="http://schemas.openxmlformats.org/officeDocument/2006/relationships/hyperlink" Target="http://www.robertstavinsblog.org/2013/08/16/economics-and-politics-in-california-cap-and-trade-allowance-allocation-and-trade-exposure/" TargetMode="External"/><Relationship Id="rId364" Type="http://schemas.openxmlformats.org/officeDocument/2006/relationships/hyperlink" Target="http://stavins.wordpress.com/2011/08/11/the-credit-downgrade-and-the-congress-why-polarized-politics-paralyze-public-policy/" TargetMode="External"/><Relationship Id="rId61" Type="http://schemas.openxmlformats.org/officeDocument/2006/relationships/hyperlink" Target="http://www.hks.harvard.edu/fs/rstavins/Selected_Articles/An_Eye_on_the_Future_Nature.pdf" TargetMode="External"/><Relationship Id="rId82" Type="http://schemas.openxmlformats.org/officeDocument/2006/relationships/hyperlink" Target="http://www.hks.harvard.edu/fs/rstavins/Papers/Energy_Efficiency_Investments.PDF" TargetMode="External"/><Relationship Id="rId199" Type="http://schemas.openxmlformats.org/officeDocument/2006/relationships/hyperlink" Target="http://www.hks.harvard.edu/fs/rstavins/Forum/Column_35.pdf" TargetMode="External"/><Relationship Id="rId203" Type="http://schemas.openxmlformats.org/officeDocument/2006/relationships/hyperlink" Target="http://www.hks.harvard.edu/fs/rstavins/Forum/Column_33.pdf" TargetMode="External"/><Relationship Id="rId385" Type="http://schemas.openxmlformats.org/officeDocument/2006/relationships/hyperlink" Target="http://belfercenter.ksg.harvard.edu/analysis/stavins/?p=556" TargetMode="External"/><Relationship Id="rId19" Type="http://schemas.openxmlformats.org/officeDocument/2006/relationships/hyperlink" Target="http://www.sciencemag.org/cgi/rapidpdf/337/6098/1043?ijkey=MiUluRr82ZoxY&amp;keytype=ref&amp;siteid=sci" TargetMode="External"/><Relationship Id="rId224" Type="http://schemas.openxmlformats.org/officeDocument/2006/relationships/hyperlink" Target="http://www.hks.harvard.edu/fs/rstavins/Forum/Column_18.pdf" TargetMode="External"/><Relationship Id="rId245" Type="http://schemas.openxmlformats.org/officeDocument/2006/relationships/hyperlink" Target="http://www.hks.harvard.edu/fs/rstavins/Forum/Column_4.pdf" TargetMode="External"/><Relationship Id="rId266" Type="http://schemas.openxmlformats.org/officeDocument/2006/relationships/hyperlink" Target="http://www.hks.harvard.edu/fs/rstavins/Papers/New%20Approaches%20to%20Environmental%20Cleamup.FACS.1993.pdf" TargetMode="External"/><Relationship Id="rId287" Type="http://schemas.openxmlformats.org/officeDocument/2006/relationships/hyperlink" Target="http://www.hks.harvard.edu/fs/rstavins/Monographs_&amp;_Reports/Harvard-IETA%20Linkage%20Paper.pdf" TargetMode="External"/><Relationship Id="rId410" Type="http://schemas.openxmlformats.org/officeDocument/2006/relationships/hyperlink" Target="http://belfercenter.ksg.harvard.edu/analysis/stavins/?p=90" TargetMode="External"/><Relationship Id="rId30" Type="http://schemas.openxmlformats.org/officeDocument/2006/relationships/hyperlink" Target="http://www.hks.harvard.edu/fs/rstavins/Papers/AER_Final_Version_Stavins_Feb_2011.pdf" TargetMode="External"/><Relationship Id="rId105" Type="http://schemas.openxmlformats.org/officeDocument/2006/relationships/hyperlink" Target="http://www.amazon.com/exec/obidos/ASIN/082400440X/o/qid=964471818/sr=2-2/104-2955987-1847149" TargetMode="External"/><Relationship Id="rId126" Type="http://schemas.openxmlformats.org/officeDocument/2006/relationships/hyperlink" Target="http://www.hks.harvard.edu/fs/rstavins/Papers/Economic%20Analysis%20of%20Global%20Climate.pdf" TargetMode="External"/><Relationship Id="rId147" Type="http://schemas.openxmlformats.org/officeDocument/2006/relationships/hyperlink" Target="http://www.hks.harvard.edu/fs/rstavins/Forum/Column_66.pdf" TargetMode="External"/><Relationship Id="rId168" Type="http://schemas.openxmlformats.org/officeDocument/2006/relationships/hyperlink" Target="http://www.hks.harvard.edu/fs/rstavins/Forum/Column_54.pdf" TargetMode="External"/><Relationship Id="rId312" Type="http://schemas.openxmlformats.org/officeDocument/2006/relationships/hyperlink" Target="http://www.hks.harvard.edu/fs/rstavins/Papers/Project%2088.%20Harnessing%20Market%20Forces%20for%20a%20Diversified%20Forest%20Economy.1992.pdf" TargetMode="External"/><Relationship Id="rId333" Type="http://schemas.openxmlformats.org/officeDocument/2006/relationships/hyperlink" Target="http://www.robertstavinsblog.org/2014/09/27/the-un-climate-summit-and-a-key-issue-for-2015-paris-agreement/" TargetMode="External"/><Relationship Id="rId354" Type="http://schemas.openxmlformats.org/officeDocument/2006/relationships/hyperlink" Target="http://www.robertstavinsblog.org/2012/05/26/can-market-forces-really-be-employed-to-address-climate-change/" TargetMode="External"/><Relationship Id="rId51" Type="http://schemas.openxmlformats.org/officeDocument/2006/relationships/hyperlink" Target="http://www.hks.harvard.edu/fs/rstavins/Papers/JRegEcon_Fishing_Final.pdf" TargetMode="External"/><Relationship Id="rId72" Type="http://schemas.openxmlformats.org/officeDocument/2006/relationships/hyperlink" Target="http://www.hks.harvard.edu/fs/rstavins/Papers/Policy%20Instruments%20for%20Climate%20Change.pdf" TargetMode="External"/><Relationship Id="rId93" Type="http://schemas.openxmlformats.org/officeDocument/2006/relationships/hyperlink" Target="http://www.hks.harvard.edu/fs/rstavins/Papers/Clean_Profits.PDF" TargetMode="External"/><Relationship Id="rId189" Type="http://schemas.openxmlformats.org/officeDocument/2006/relationships/hyperlink" Target="http://www.hks.harvard.edu/fs/rstavins/Forum/Column_40.pdf" TargetMode="External"/><Relationship Id="rId375" Type="http://schemas.openxmlformats.org/officeDocument/2006/relationships/hyperlink" Target="http://belfercenter.ksg.harvard.edu/analysis/stavins/?p=854" TargetMode="External"/><Relationship Id="rId396" Type="http://schemas.openxmlformats.org/officeDocument/2006/relationships/hyperlink" Target="http://belfercenter.ksg.harvard.edu/analysis/stavins/?p=323" TargetMode="External"/><Relationship Id="rId3" Type="http://schemas.openxmlformats.org/officeDocument/2006/relationships/styles" Target="styles.xml"/><Relationship Id="rId214" Type="http://schemas.openxmlformats.org/officeDocument/2006/relationships/hyperlink" Target="http://www.hks.harvard.edu/fs/rstavins/Forum/Column_26.pdf" TargetMode="External"/><Relationship Id="rId235" Type="http://schemas.openxmlformats.org/officeDocument/2006/relationships/hyperlink" Target="http://www.hks.harvard.edu/fs/rstavins/Selected_Articles/Op-Ed_Boston_Globe_Dec12,_2005.pdf" TargetMode="External"/><Relationship Id="rId256" Type="http://schemas.openxmlformats.org/officeDocument/2006/relationships/hyperlink" Target="http://www.hks.harvard.edu/fs/rstavins/Papers/Environment.Pollution%20For%20Sale.2002.pdf" TargetMode="External"/><Relationship Id="rId277" Type="http://schemas.openxmlformats.org/officeDocument/2006/relationships/hyperlink" Target="http://www.hks.harvard.edu/fs/rstavins/Monographs_&amp;_Reports/SAB_Report_on_PACE_2.pdf" TargetMode="External"/><Relationship Id="rId298" Type="http://schemas.openxmlformats.org/officeDocument/2006/relationships/hyperlink" Target="http://www.hks.harvard.edu/fs/rstavins/Papers/Linkage_Paper_HPICA.pdf" TargetMode="External"/><Relationship Id="rId400" Type="http://schemas.openxmlformats.org/officeDocument/2006/relationships/hyperlink" Target="http://belfercenter.ksg.harvard.edu/analysis/stavins/?p=245" TargetMode="External"/><Relationship Id="rId421" Type="http://schemas.openxmlformats.org/officeDocument/2006/relationships/hyperlink" Target="http://belfercenter.ksg.harvard.edu/analysis/stavins/?p=8" TargetMode="External"/><Relationship Id="rId116" Type="http://schemas.openxmlformats.org/officeDocument/2006/relationships/hyperlink" Target="http://www.hks.harvard.edu/fs/rstavins/Papers/Santa_Barbara_Paper_on_MBIs.pdf" TargetMode="External"/><Relationship Id="rId137" Type="http://schemas.openxmlformats.org/officeDocument/2006/relationships/hyperlink" Target="http://www.hks.harvard.edu/fs/rstavins/Papers/Trading%20in%20Greenhouse%20Permits.Island%20Press.1995.pdf" TargetMode="External"/><Relationship Id="rId158" Type="http://schemas.openxmlformats.org/officeDocument/2006/relationships/hyperlink" Target="http://www.nytimes.com/roomfordebate/2014/06/01/can-the-market-stave-off-global-warming/cap-and-trade-is-the-only-feasible-way-of-cutting-emissions" TargetMode="External"/><Relationship Id="rId302" Type="http://schemas.openxmlformats.org/officeDocument/2006/relationships/hyperlink" Target="http://www.hks.harvard.edu/fs/rstavins/Monographs_&amp;_Reports/Pioneer_Olmstead_Stavins_Water.pdf" TargetMode="External"/><Relationship Id="rId323" Type="http://schemas.openxmlformats.org/officeDocument/2006/relationships/hyperlink" Target="http://www.robertstavinsblog.org/2015/07/08/a-key-moment-is-coming-for-the-ipccs-future/" TargetMode="External"/><Relationship Id="rId344" Type="http://schemas.openxmlformats.org/officeDocument/2006/relationships/hyperlink" Target="http://www.robertstavinsblog.org/2013/07/30/the-importance-of-getting-it-right-in-california/" TargetMode="External"/><Relationship Id="rId20" Type="http://schemas.openxmlformats.org/officeDocument/2006/relationships/hyperlink" Target="http://www.hks.harvard.edu/fs/rstavins/Papers/Hahn%20&amp;%20Stavins%20in%20Journal%20of%20Law%20&amp;%20Economics.pdf" TargetMode="External"/><Relationship Id="rId41" Type="http://schemas.openxmlformats.org/officeDocument/2006/relationships/hyperlink" Target="http://www.hks.harvard.edu/fs/rstavins/Papers/Water_Demand_JEEM.pdf" TargetMode="External"/><Relationship Id="rId62" Type="http://schemas.openxmlformats.org/officeDocument/2006/relationships/hyperlink" Target="http://www.hks.harvard.edu/fs/rstavins/Papers/ERE_Paper_2002.pdf" TargetMode="External"/><Relationship Id="rId83" Type="http://schemas.openxmlformats.org/officeDocument/2006/relationships/hyperlink" Target="http://www.hks.harvard.edu/fs/rstavins/Papers/Regulatory%20Review%20of%20Environmental%20Policy.pdf" TargetMode="External"/><Relationship Id="rId179" Type="http://schemas.openxmlformats.org/officeDocument/2006/relationships/hyperlink" Target="http://www.hks.harvard.edu/fs/rstavins/Forum/Column_47.pdf" TargetMode="External"/><Relationship Id="rId365" Type="http://schemas.openxmlformats.org/officeDocument/2006/relationships/hyperlink" Target="http://stavins.wordpress.com/2011/07/24/a-golden-opportunity-to-please-conservatives-and-liberals-alike/" TargetMode="External"/><Relationship Id="rId386" Type="http://schemas.openxmlformats.org/officeDocument/2006/relationships/hyperlink" Target="http://belfercenter.ksg.harvard.edu/analysis/stavins/?p=533" TargetMode="External"/><Relationship Id="rId190" Type="http://schemas.openxmlformats.org/officeDocument/2006/relationships/hyperlink" Target="http://www.csmonitor.com/Commentary/Opinion/2010/1220/Why-Cancun-trumped-Copenhagen-Warmer-relations-on-rising-temperatures" TargetMode="External"/><Relationship Id="rId204" Type="http://schemas.openxmlformats.org/officeDocument/2006/relationships/hyperlink" Target="http://online.wsj.com/article/SB10001424052970204731804574386490490909498.html" TargetMode="External"/><Relationship Id="rId225" Type="http://schemas.openxmlformats.org/officeDocument/2006/relationships/hyperlink" Target="http://www.hks.harvard.edu/fs/rstavins/Selected_Articles/Olmstead_&amp;_Stavins_for_Economist%27%20Voice.pdf" TargetMode="External"/><Relationship Id="rId246" Type="http://schemas.openxmlformats.org/officeDocument/2006/relationships/hyperlink" Target="http://www.hks.harvard.edu/fs/rstavins/Selected_Articles/Jaffe_&amp;_Stavins_Monte_Carlo.pdf" TargetMode="External"/><Relationship Id="rId267" Type="http://schemas.openxmlformats.org/officeDocument/2006/relationships/hyperlink" Target="http://www.hks.harvard.edu/fs/rstavins/Papers/New_cost_conscious.PDF" TargetMode="External"/><Relationship Id="rId288" Type="http://schemas.openxmlformats.org/officeDocument/2006/relationships/hyperlink" Target="http://www.hks.harvard.edu/fs/rstavins/Monographs_&amp;_Reports/Energy%20Efficiency%20and%20Climate.pdf" TargetMode="External"/><Relationship Id="rId411" Type="http://schemas.openxmlformats.org/officeDocument/2006/relationships/hyperlink" Target="http://belfercenter.ksg.harvard.edu/analysis/stavins/?p=83" TargetMode="External"/><Relationship Id="rId106" Type="http://schemas.openxmlformats.org/officeDocument/2006/relationships/hyperlink" Target="http://report.mitigation2014.org/spm/ipcc_wg3_ar5_summary-for-policymakers_approved.pdf" TargetMode="External"/><Relationship Id="rId127" Type="http://schemas.openxmlformats.org/officeDocument/2006/relationships/hyperlink" Target="http://www.hks.harvard.edu/fs/rstavins/Papers/IPCC_AR3_Chapter_6.pdf" TargetMode="External"/><Relationship Id="rId313" Type="http://schemas.openxmlformats.org/officeDocument/2006/relationships/hyperlink" Target="http://www.hks.harvard.edu/fs/rstavins/Papers/Project%2088.Market%20Based%20Mechanisms%20for%20Addressing%20Global%20Climate%20Change.1992.pdf" TargetMode="External"/><Relationship Id="rId10" Type="http://schemas.openxmlformats.org/officeDocument/2006/relationships/hyperlink" Target="http://www.hks.harvard.edu/fs/rstavins/Papers/Bodansky,%20Hoedl,%20Metcalf,%20&amp;%20Stavins%20Climate%20Policy%20Article.pdf" TargetMode="External"/><Relationship Id="rId31" Type="http://schemas.openxmlformats.org/officeDocument/2006/relationships/hyperlink" Target="http://www.hks.harvard.edu/fs/rstavins/Papers/Reinhardt_&amp;_Stavins_in_Oxford_Review_2010.pdf" TargetMode="External"/><Relationship Id="rId52" Type="http://schemas.openxmlformats.org/officeDocument/2006/relationships/hyperlink" Target="http://www.hks.harvard.edu/fs/rstavins/Papers/JNS_Ecological_Economics.pdf" TargetMode="External"/><Relationship Id="rId73" Type="http://schemas.openxmlformats.org/officeDocument/2006/relationships/hyperlink" Target="http://www.hks.harvard.edu/fs/rstavins/Papers/Crafting_the_Next_Generation.pdf" TargetMode="External"/><Relationship Id="rId94" Type="http://schemas.openxmlformats.org/officeDocument/2006/relationships/hyperlink" Target="http://www.hks.harvard.edu/fs/rstavins/Papers/Harnessing_Market_Forces.pdf" TargetMode="External"/><Relationship Id="rId148" Type="http://schemas.openxmlformats.org/officeDocument/2006/relationships/hyperlink" Target="http://theconversation.com/the-uns-climate-change-body-looks-inward-to-move-ahead-38412" TargetMode="External"/><Relationship Id="rId169" Type="http://schemas.openxmlformats.org/officeDocument/2006/relationships/hyperlink" Target="http://www.voxeu.org/article/sordid-history-congressional-acceptance-and-rejection-cap-and-trade-implications-climate-policy" TargetMode="External"/><Relationship Id="rId334" Type="http://schemas.openxmlformats.org/officeDocument/2006/relationships/hyperlink" Target="http://www.robertstavinsblog.org/2014/06/19/what-are-the-benefits-and-costs-of-epas-proposed-co2-regulation/" TargetMode="External"/><Relationship Id="rId355" Type="http://schemas.openxmlformats.org/officeDocument/2006/relationships/hyperlink" Target="http://www.robertstavinsblog.org/2012/04/25/low-prices-a-problem-making-sense-of-misleading-talk-about-cap-and-trade-in-europe-and-the-usa/" TargetMode="External"/><Relationship Id="rId376" Type="http://schemas.openxmlformats.org/officeDocument/2006/relationships/hyperlink" Target="http://belfercenter.ksg.harvard.edu/analysis/stavins/?p=827" TargetMode="External"/><Relationship Id="rId397" Type="http://schemas.openxmlformats.org/officeDocument/2006/relationships/hyperlink" Target="http://belfercenter.ksg.harvard.edu/analysis/stavins/?p=274" TargetMode="External"/><Relationship Id="rId4" Type="http://schemas.openxmlformats.org/officeDocument/2006/relationships/settings" Target="settings.xml"/><Relationship Id="rId180" Type="http://schemas.openxmlformats.org/officeDocument/2006/relationships/hyperlink" Target="http://www.hks.harvard.edu/fs/rstavins/Forum/Column_46.pdf" TargetMode="External"/><Relationship Id="rId215" Type="http://schemas.openxmlformats.org/officeDocument/2006/relationships/hyperlink" Target="http://www.hks.harvard.edu/fs/rstavins/Forum/Column_25.pdf" TargetMode="External"/><Relationship Id="rId236" Type="http://schemas.openxmlformats.org/officeDocument/2006/relationships/hyperlink" Target="http://www.hks.harvard.edu/fs/rstavins/Forum/Column_10.pdf" TargetMode="External"/><Relationship Id="rId257" Type="http://schemas.openxmlformats.org/officeDocument/2006/relationships/hyperlink" Target="http://www.hks.harvard.edu/fs/rstavins/Selected_Articles/RFF_Energy_Effiient_Tech_and_Climate_Change_Policies.pdf" TargetMode="External"/><Relationship Id="rId278" Type="http://schemas.openxmlformats.org/officeDocument/2006/relationships/hyperlink" Target="http://www.hks.harvard.edu/fs/rstavins/Monographs_&amp;_Reports/SAB_Report_on_MBIs.pdf" TargetMode="External"/><Relationship Id="rId401" Type="http://schemas.openxmlformats.org/officeDocument/2006/relationships/hyperlink" Target="http://belfercenter.ksg.harvard.edu/analysis/stavins/?p=235" TargetMode="External"/><Relationship Id="rId422" Type="http://schemas.openxmlformats.org/officeDocument/2006/relationships/footer" Target="footer1.xml"/><Relationship Id="rId303" Type="http://schemas.openxmlformats.org/officeDocument/2006/relationships/hyperlink" Target="http://www.hks.harvard.edu/fs/rstavins/Selected_Articles/Too_Good_To_Be_True.pdf" TargetMode="External"/><Relationship Id="rId42" Type="http://schemas.openxmlformats.org/officeDocument/2006/relationships/hyperlink" Target="http://www.hks.harvard.edu/fs/rstavins/Papers/Tasting_Pleasure_by_Jancis_Robinson,_Review_by_Stavins_Proof.pdf" TargetMode="External"/><Relationship Id="rId84" Type="http://schemas.openxmlformats.org/officeDocument/2006/relationships/hyperlink" Target="http://www.hks.harvard.edu/fs/rstavins/Papers/Comments%20OnLethalModel2.Brookings.pdf" TargetMode="External"/><Relationship Id="rId138" Type="http://schemas.openxmlformats.org/officeDocument/2006/relationships/hyperlink" Target="http://www.hks.harvard.edu/fs/rstavins/Papers/Harnessing%20Market%20Forces%20to%20Protect%20the%20Environment.Chapter.NYU%20Press.1995.pdf" TargetMode="External"/><Relationship Id="rId345" Type="http://schemas.openxmlformats.org/officeDocument/2006/relationships/hyperlink" Target="http://www.robertstavinsblog.org/2013/06/19/thinking-about-the-energy-efficiency-gap/" TargetMode="External"/><Relationship Id="rId387" Type="http://schemas.openxmlformats.org/officeDocument/2006/relationships/hyperlink" Target="http://belfercenter.ksg.harvard.edu/analysis/stavins/?p=517" TargetMode="External"/><Relationship Id="rId191" Type="http://schemas.openxmlformats.org/officeDocument/2006/relationships/hyperlink" Target="http://www.hks.harvard.edu/fs/rstavins/Selected_Articles/Stavins_Article_in_Outreach_Cancun.pdf" TargetMode="External"/><Relationship Id="rId205" Type="http://schemas.openxmlformats.org/officeDocument/2006/relationships/hyperlink" Target="http://www.boston.com/bostonglobe/editorial_opinion/oped/articles/2009/09/20/the_essential_pillars_of_a_new_climate_pact/" TargetMode="External"/><Relationship Id="rId247" Type="http://schemas.openxmlformats.org/officeDocument/2006/relationships/hyperlink" Target="http://www.hks.harvard.edu/fs/rstavins/Forum/Column_3.pdf" TargetMode="External"/><Relationship Id="rId412" Type="http://schemas.openxmlformats.org/officeDocument/2006/relationships/hyperlink" Target="http://belfercenter.ksg.harvard.edu/analysis/stavins/?p=81" TargetMode="External"/><Relationship Id="rId107" Type="http://schemas.openxmlformats.org/officeDocument/2006/relationships/hyperlink" Target="http://report.mitigation2014.org/drafts/final-draft-postplenary/ipcc_wg3_ar5_final-draft_postplenary_chapter13.pdf" TargetMode="External"/><Relationship Id="rId289" Type="http://schemas.openxmlformats.org/officeDocument/2006/relationships/hyperlink" Target="http://belfercenter.ksg.harvard.edu/files/ieta-hpca-es-sept2014.pdf" TargetMode="External"/><Relationship Id="rId11" Type="http://schemas.openxmlformats.org/officeDocument/2006/relationships/hyperlink" Target="http://www.hks.harvard.edu/fs/rstavins/Papers/Carraro%20Kolstad%20Stavins%20FEEM%20IPCC%201.pdf" TargetMode="External"/><Relationship Id="rId53" Type="http://schemas.openxmlformats.org/officeDocument/2006/relationships/hyperlink" Target="http://www.hks.harvard.edu/fs/rstavins/Papers/Environment_Magazine_Article_on_3-Part.pdf" TargetMode="External"/><Relationship Id="rId149" Type="http://schemas.openxmlformats.org/officeDocument/2006/relationships/hyperlink" Target="http://www.hks.harvard.edu/fs/rstavins/Forum/Column_65.pdf" TargetMode="External"/><Relationship Id="rId314" Type="http://schemas.openxmlformats.org/officeDocument/2006/relationships/hyperlink" Target="http://www.hks.harvard.edu/fs/rstavins/Papers/Project%2088.Market%20Based%20Policy%20Mechanisms%20for%20Toxic%20and%20Hazardous%20Substance%20Mgmt.1992.pdf" TargetMode="External"/><Relationship Id="rId356" Type="http://schemas.openxmlformats.org/officeDocument/2006/relationships/hyperlink" Target="http://www.robertstavinsblog.org/2012/03/16/if-the-durban-platform-opened-a-window-will-india-and-china-close-it/" TargetMode="External"/><Relationship Id="rId398" Type="http://schemas.openxmlformats.org/officeDocument/2006/relationships/hyperlink" Target="http://belfercenter.ksg.harvard.edu/analysis/stavins/?p=262" TargetMode="External"/><Relationship Id="rId95" Type="http://schemas.openxmlformats.org/officeDocument/2006/relationships/hyperlink" Target="http://www.hks.harvard.edu/fs/rstavins/Papers/A_Model_of_English.PDF" TargetMode="External"/><Relationship Id="rId160" Type="http://schemas.openxmlformats.org/officeDocument/2006/relationships/hyperlink" Target="http://www.hks.harvard.edu/fs/rstavins/Forum/Column_60.pdf" TargetMode="External"/><Relationship Id="rId216" Type="http://schemas.openxmlformats.org/officeDocument/2006/relationships/hyperlink" Target="http://www.hks.harvard.edu/fs/rstavins/Forum/Column_24.pdf" TargetMode="External"/><Relationship Id="rId423" Type="http://schemas.openxmlformats.org/officeDocument/2006/relationships/footer" Target="footer2.xml"/><Relationship Id="rId258" Type="http://schemas.openxmlformats.org/officeDocument/2006/relationships/hyperlink" Target="http://www.hks.harvard.edu/fs/rstavins/Selected_Articles/Op-Ed.Water.NYT.Aug14.199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E78C9-7C27-45FB-B23C-EE133CAC2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32</Pages>
  <Words>21805</Words>
  <Characters>124295</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145809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Robert Stavins</cp:lastModifiedBy>
  <cp:revision>58</cp:revision>
  <cp:lastPrinted>2024-11-20T14:21:00Z</cp:lastPrinted>
  <dcterms:created xsi:type="dcterms:W3CDTF">2023-06-27T16:31:00Z</dcterms:created>
  <dcterms:modified xsi:type="dcterms:W3CDTF">2025-01-08T14:32:00Z</dcterms:modified>
</cp:coreProperties>
</file>